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8F81655" wp14:paraId="2C078E63" wp14:textId="6251EE98">
      <w:pPr>
        <w:pStyle w:val="Title"/>
      </w:pPr>
      <w:r w:rsidR="3CC6C045">
        <w:rPr/>
        <w:t>Navigate Recovery Curriculum</w:t>
      </w:r>
    </w:p>
    <w:p w:rsidR="165EBCD1" w:rsidP="165EBCD1" w:rsidRDefault="165EBCD1" w14:paraId="711F5C6C" w14:textId="25C4732A">
      <w:pPr>
        <w:pStyle w:val="Normal"/>
      </w:pPr>
    </w:p>
    <w:p w:rsidR="6B4C4973" w:rsidP="165EBCD1" w:rsidRDefault="6B4C4973" w14:paraId="479C55BA" w14:textId="17A1B7C1">
      <w:pPr>
        <w:pStyle w:val="Normal"/>
      </w:pPr>
      <w:r w:rsidR="6B4C4973">
        <w:rPr/>
        <w:t>Our Navigate curriculum is aimed at providing what our students need. This goes be</w:t>
      </w:r>
      <w:r w:rsidR="6B4C4973">
        <w:rPr/>
        <w:t xml:space="preserve">yond the routine school curriculum, past academic and pastoral to </w:t>
      </w:r>
      <w:r w:rsidR="6B4C4973">
        <w:rPr/>
        <w:t>identifying</w:t>
      </w:r>
      <w:r w:rsidR="6B4C4973">
        <w:rPr/>
        <w:t xml:space="preserve"> th</w:t>
      </w:r>
      <w:r w:rsidR="0148D19A">
        <w:rPr/>
        <w:t xml:space="preserve">e real gaps for our </w:t>
      </w:r>
      <w:r w:rsidR="0148D19A">
        <w:rPr/>
        <w:t xml:space="preserve">students. </w:t>
      </w:r>
    </w:p>
    <w:p w:rsidR="19EB4B14" w:rsidP="6B8A0711" w:rsidRDefault="19EB4B14" w14:paraId="40EFAB7F" w14:textId="26880EA3">
      <w:pPr>
        <w:pStyle w:val="Normal"/>
        <w:rPr>
          <w:rFonts w:ascii="Aptos" w:hAnsi="Aptos" w:eastAsia="Aptos" w:cs="Aptos"/>
          <w:noProof w:val="0"/>
          <w:sz w:val="24"/>
          <w:szCs w:val="24"/>
          <w:lang w:val="en-US"/>
        </w:rPr>
      </w:pPr>
      <w:r w:rsidRPr="6B8A0711" w:rsidR="19EB4B14">
        <w:rPr>
          <w:rFonts w:ascii="Aptos" w:hAnsi="Aptos" w:eastAsia="Aptos" w:cs="Aptos"/>
          <w:noProof w:val="0"/>
          <w:sz w:val="24"/>
          <w:szCs w:val="24"/>
          <w:lang w:val="en-US"/>
        </w:rPr>
        <w:t xml:space="preserve">The common thread that runs through the lived experiences of our </w:t>
      </w:r>
      <w:r w:rsidRPr="6B8A0711" w:rsidR="19EB4B14">
        <w:rPr>
          <w:rFonts w:ascii="Aptos" w:hAnsi="Aptos" w:eastAsia="Aptos" w:cs="Aptos"/>
          <w:noProof w:val="0"/>
          <w:sz w:val="24"/>
          <w:szCs w:val="24"/>
          <w:lang w:val="en-US"/>
        </w:rPr>
        <w:t>children,</w:t>
      </w:r>
      <w:r w:rsidRPr="6B8A0711" w:rsidR="19EB4B14">
        <w:rPr>
          <w:rFonts w:ascii="Aptos" w:hAnsi="Aptos" w:eastAsia="Aptos" w:cs="Aptos"/>
          <w:noProof w:val="0"/>
          <w:sz w:val="24"/>
          <w:szCs w:val="24"/>
          <w:lang w:val="en-US"/>
        </w:rPr>
        <w:t xml:space="preserve"> is loss. Children who lose a school place in whatever fashion lose much more than ju</w:t>
      </w:r>
      <w:r w:rsidRPr="6B8A0711" w:rsidR="633B0FC0">
        <w:rPr>
          <w:rFonts w:ascii="Aptos" w:hAnsi="Aptos" w:eastAsia="Aptos" w:cs="Aptos"/>
          <w:noProof w:val="0"/>
          <w:sz w:val="24"/>
          <w:szCs w:val="24"/>
          <w:lang w:val="en-US"/>
        </w:rPr>
        <w:t xml:space="preserve">st a building, or academic or pastoral opportunities. </w:t>
      </w:r>
    </w:p>
    <w:p w:rsidR="734CDF14" w:rsidP="6B8A0711" w:rsidRDefault="734CDF14" w14:paraId="3B02C4A1" w14:textId="0DB721F3">
      <w:pPr>
        <w:pStyle w:val="Normal"/>
        <w:rPr>
          <w:rFonts w:ascii="Aptos" w:hAnsi="Aptos" w:eastAsia="Aptos" w:cs="Aptos"/>
          <w:noProof w:val="0"/>
          <w:sz w:val="24"/>
          <w:szCs w:val="24"/>
          <w:lang w:val="en-US"/>
        </w:rPr>
      </w:pPr>
      <w:r w:rsidRPr="6B8A0711" w:rsidR="734CDF14">
        <w:rPr>
          <w:rFonts w:ascii="Aptos" w:hAnsi="Aptos" w:eastAsia="Aptos" w:cs="Aptos"/>
          <w:noProof w:val="0"/>
          <w:sz w:val="24"/>
          <w:szCs w:val="24"/>
          <w:lang w:val="en-US"/>
        </w:rPr>
        <w:t xml:space="preserve">Barry Carpenter (2020) sets out these losses in his recovery curriculum </w:t>
      </w:r>
      <w:r w:rsidRPr="6B8A0711" w:rsidR="734CDF14">
        <w:rPr>
          <w:rFonts w:ascii="Aptos" w:hAnsi="Aptos" w:eastAsia="Aptos" w:cs="Aptos"/>
          <w:noProof w:val="0"/>
          <w:sz w:val="24"/>
          <w:szCs w:val="24"/>
          <w:lang w:val="en-US"/>
        </w:rPr>
        <w:t>Think piece</w:t>
      </w:r>
      <w:r w:rsidRPr="6B8A0711" w:rsidR="734CDF14">
        <w:rPr>
          <w:rFonts w:ascii="Aptos" w:hAnsi="Aptos" w:eastAsia="Aptos" w:cs="Aptos"/>
          <w:noProof w:val="0"/>
          <w:sz w:val="24"/>
          <w:szCs w:val="24"/>
          <w:lang w:val="en-US"/>
        </w:rPr>
        <w:t xml:space="preserve">. </w:t>
      </w:r>
    </w:p>
    <w:tbl>
      <w:tblPr>
        <w:tblStyle w:val="TableGrid"/>
        <w:tblW w:w="0" w:type="auto"/>
        <w:tblLook w:val="06A0" w:firstRow="1" w:lastRow="0" w:firstColumn="1" w:lastColumn="0" w:noHBand="1" w:noVBand="1"/>
      </w:tblPr>
      <w:tblGrid>
        <w:gridCol w:w="1872"/>
        <w:gridCol w:w="1872"/>
        <w:gridCol w:w="1872"/>
        <w:gridCol w:w="1872"/>
        <w:gridCol w:w="1872"/>
      </w:tblGrid>
      <w:tr w:rsidR="6B8A0711" w:rsidTr="6B8A0711" w14:paraId="03199021">
        <w:trPr>
          <w:trHeight w:val="300"/>
        </w:trPr>
        <w:tc>
          <w:tcPr>
            <w:tcW w:w="9360" w:type="dxa"/>
            <w:gridSpan w:val="5"/>
            <w:tcMar/>
          </w:tcPr>
          <w:p w:rsidR="6B8A0711" w:rsidP="6B8A0711" w:rsidRDefault="6B8A0711" w14:paraId="2F4E443E" w14:textId="17467DDF">
            <w:pPr>
              <w:pStyle w:val="Normal"/>
              <w:jc w:val="center"/>
            </w:pPr>
            <w:r w:rsidR="6B8A0711">
              <w:rPr/>
              <w:t>The Losses</w:t>
            </w:r>
          </w:p>
        </w:tc>
      </w:tr>
      <w:tr w:rsidR="6B8A0711" w:rsidTr="6B8A0711" w14:paraId="1DBA69E0">
        <w:trPr>
          <w:trHeight w:val="300"/>
        </w:trPr>
        <w:tc>
          <w:tcPr>
            <w:tcW w:w="1872" w:type="dxa"/>
            <w:tcMar/>
          </w:tcPr>
          <w:p w:rsidR="6B8A0711" w:rsidP="6B8A0711" w:rsidRDefault="6B8A0711" w14:paraId="7D01489C" w14:textId="57AE43C0">
            <w:pPr>
              <w:pStyle w:val="Normal"/>
            </w:pPr>
            <w:r w:rsidR="6B8A0711">
              <w:rPr/>
              <w:t>Routine</w:t>
            </w:r>
          </w:p>
        </w:tc>
        <w:tc>
          <w:tcPr>
            <w:tcW w:w="1872" w:type="dxa"/>
            <w:tcMar/>
          </w:tcPr>
          <w:p w:rsidR="6B8A0711" w:rsidP="6B8A0711" w:rsidRDefault="6B8A0711" w14:paraId="2A6FF6FF" w14:textId="7E98007D">
            <w:pPr>
              <w:pStyle w:val="Normal"/>
            </w:pPr>
            <w:r w:rsidR="6B8A0711">
              <w:rPr/>
              <w:t>Structure</w:t>
            </w:r>
          </w:p>
        </w:tc>
        <w:tc>
          <w:tcPr>
            <w:tcW w:w="1872" w:type="dxa"/>
            <w:tcMar/>
          </w:tcPr>
          <w:p w:rsidR="6B8A0711" w:rsidP="6B8A0711" w:rsidRDefault="6B8A0711" w14:paraId="638C1DEE" w14:textId="77972046">
            <w:pPr>
              <w:pStyle w:val="Normal"/>
            </w:pPr>
            <w:r w:rsidR="6B8A0711">
              <w:rPr/>
              <w:t>Friendships</w:t>
            </w:r>
          </w:p>
        </w:tc>
        <w:tc>
          <w:tcPr>
            <w:tcW w:w="1872" w:type="dxa"/>
            <w:tcMar/>
          </w:tcPr>
          <w:p w:rsidR="6B8A0711" w:rsidP="6B8A0711" w:rsidRDefault="6B8A0711" w14:paraId="3A358AA9" w14:textId="7AF8E336">
            <w:pPr>
              <w:pStyle w:val="Normal"/>
            </w:pPr>
            <w:r w:rsidR="6B8A0711">
              <w:rPr/>
              <w:t xml:space="preserve">Opportunity </w:t>
            </w:r>
          </w:p>
        </w:tc>
        <w:tc>
          <w:tcPr>
            <w:tcW w:w="1872" w:type="dxa"/>
            <w:tcMar/>
          </w:tcPr>
          <w:p w:rsidR="6B8A0711" w:rsidP="6B8A0711" w:rsidRDefault="6B8A0711" w14:paraId="53181908" w14:textId="4608C7CD">
            <w:pPr>
              <w:pStyle w:val="Normal"/>
            </w:pPr>
            <w:r w:rsidR="6B8A0711">
              <w:rPr/>
              <w:t>Freedom</w:t>
            </w:r>
          </w:p>
        </w:tc>
      </w:tr>
    </w:tbl>
    <w:p w:rsidR="6B8A0711" w:rsidP="6B8A0711" w:rsidRDefault="6B8A0711" w14:paraId="29954B1C" w14:textId="2E2C969D">
      <w:pPr>
        <w:pStyle w:val="Normal"/>
        <w:rPr>
          <w:rFonts w:ascii="Aptos" w:hAnsi="Aptos" w:eastAsia="Aptos" w:cs="Aptos"/>
          <w:noProof w:val="0"/>
          <w:sz w:val="24"/>
          <w:szCs w:val="24"/>
          <w:lang w:val="en-US"/>
        </w:rPr>
      </w:pPr>
    </w:p>
    <w:p w:rsidR="71DD3285" w:rsidP="121CAD64" w:rsidRDefault="71DD3285" w14:paraId="6F5F52F7" w14:textId="32E5E499">
      <w:pPr>
        <w:pStyle w:val="Normal"/>
        <w:rPr>
          <w:rFonts w:ascii="Aptos" w:hAnsi="Aptos" w:eastAsia="Aptos" w:cs="Aptos"/>
          <w:noProof w:val="0"/>
          <w:sz w:val="24"/>
          <w:szCs w:val="24"/>
          <w:lang w:val="en-US"/>
        </w:rPr>
      </w:pPr>
      <w:r w:rsidRPr="121CAD64" w:rsidR="243B75E8">
        <w:rPr>
          <w:rFonts w:ascii="Aptos" w:hAnsi="Aptos" w:eastAsia="Aptos" w:cs="Aptos"/>
          <w:noProof w:val="0"/>
          <w:sz w:val="24"/>
          <w:szCs w:val="24"/>
          <w:lang w:val="en-US"/>
        </w:rPr>
        <w:t xml:space="preserve">He was writing about the effect of the Covid pandemic, but for our children the loss of a school community through exclusion or a failure of inclusion is just the </w:t>
      </w:r>
      <w:r w:rsidRPr="121CAD64" w:rsidR="4B358034">
        <w:rPr>
          <w:rFonts w:ascii="Aptos" w:hAnsi="Aptos" w:eastAsia="Aptos" w:cs="Aptos"/>
          <w:noProof w:val="0"/>
          <w:sz w:val="24"/>
          <w:szCs w:val="24"/>
          <w:lang w:val="en-US"/>
        </w:rPr>
        <w:t xml:space="preserve">same. </w:t>
      </w:r>
    </w:p>
    <w:p w:rsidR="71DD3285" w:rsidP="6B8A0711" w:rsidRDefault="71DD3285" w14:paraId="6F1B622C" w14:textId="11246607">
      <w:pPr>
        <w:pStyle w:val="Normal"/>
        <w:rPr>
          <w:rFonts w:ascii="Aptos" w:hAnsi="Aptos" w:eastAsia="Aptos" w:cs="Aptos"/>
          <w:noProof w:val="0"/>
          <w:sz w:val="24"/>
          <w:szCs w:val="24"/>
          <w:lang w:val="en-US"/>
        </w:rPr>
      </w:pPr>
      <w:r w:rsidRPr="121CAD64" w:rsidR="71DD3285">
        <w:rPr>
          <w:rFonts w:ascii="Aptos" w:hAnsi="Aptos" w:eastAsia="Aptos" w:cs="Aptos"/>
          <w:noProof w:val="0"/>
          <w:sz w:val="24"/>
          <w:szCs w:val="24"/>
          <w:lang w:val="en-US"/>
        </w:rPr>
        <w:t xml:space="preserve">From loss emanates three significant dynamics that will </w:t>
      </w:r>
      <w:r w:rsidRPr="121CAD64" w:rsidR="71DD3285">
        <w:rPr>
          <w:rFonts w:ascii="Aptos" w:hAnsi="Aptos" w:eastAsia="Aptos" w:cs="Aptos"/>
          <w:noProof w:val="0"/>
          <w:sz w:val="24"/>
          <w:szCs w:val="24"/>
          <w:lang w:val="en-US"/>
        </w:rPr>
        <w:t>impact</w:t>
      </w:r>
      <w:r w:rsidRPr="121CAD64" w:rsidR="71DD3285">
        <w:rPr>
          <w:rFonts w:ascii="Aptos" w:hAnsi="Aptos" w:eastAsia="Aptos" w:cs="Aptos"/>
          <w:noProof w:val="0"/>
          <w:sz w:val="24"/>
          <w:szCs w:val="24"/>
          <w:lang w:val="en-US"/>
        </w:rPr>
        <w:t xml:space="preserve"> majorly on the mental health of our children. Anxiety, </w:t>
      </w:r>
      <w:r w:rsidRPr="121CAD64" w:rsidR="71DD3285">
        <w:rPr>
          <w:rFonts w:ascii="Aptos" w:hAnsi="Aptos" w:eastAsia="Aptos" w:cs="Aptos"/>
          <w:noProof w:val="0"/>
          <w:sz w:val="24"/>
          <w:szCs w:val="24"/>
          <w:lang w:val="en-US"/>
        </w:rPr>
        <w:t>trauma</w:t>
      </w:r>
      <w:r w:rsidRPr="121CAD64" w:rsidR="71DD3285">
        <w:rPr>
          <w:rFonts w:ascii="Aptos" w:hAnsi="Aptos" w:eastAsia="Aptos" w:cs="Aptos"/>
          <w:noProof w:val="0"/>
          <w:sz w:val="24"/>
          <w:szCs w:val="24"/>
          <w:lang w:val="en-US"/>
        </w:rPr>
        <w:t xml:space="preserve"> and bereavement are powerful forces. For them all to appear at once in an untimely and unplanned fashion is significant for the developing child. Our children are vulnerable at this time, and their </w:t>
      </w:r>
      <w:r w:rsidRPr="121CAD64" w:rsidR="71DD3285">
        <w:rPr>
          <w:rFonts w:ascii="Aptos" w:hAnsi="Aptos" w:eastAsia="Aptos" w:cs="Aptos"/>
          <w:noProof w:val="0"/>
          <w:sz w:val="24"/>
          <w:szCs w:val="24"/>
          <w:lang w:val="en-US"/>
        </w:rPr>
        <w:t>mental-health</w:t>
      </w:r>
      <w:r w:rsidRPr="121CAD64" w:rsidR="71DD3285">
        <w:rPr>
          <w:rFonts w:ascii="Aptos" w:hAnsi="Aptos" w:eastAsia="Aptos" w:cs="Aptos"/>
          <w:noProof w:val="0"/>
          <w:sz w:val="24"/>
          <w:szCs w:val="24"/>
          <w:lang w:val="en-US"/>
        </w:rPr>
        <w:t xml:space="preserve"> fragile.</w:t>
      </w:r>
      <w:r w:rsidRPr="121CAD64" w:rsidR="7BBE3E35">
        <w:rPr>
          <w:rFonts w:ascii="Aptos" w:hAnsi="Aptos" w:eastAsia="Aptos" w:cs="Aptos"/>
          <w:noProof w:val="0"/>
          <w:sz w:val="24"/>
          <w:szCs w:val="24"/>
          <w:lang w:val="en-US"/>
        </w:rPr>
        <w:t xml:space="preserve"> </w:t>
      </w:r>
      <w:r w:rsidRPr="121CAD64" w:rsidR="7BBE3E35">
        <w:rPr>
          <w:rFonts w:ascii="Aptos" w:hAnsi="Aptos" w:eastAsia="Aptos" w:cs="Aptos"/>
          <w:noProof w:val="0"/>
          <w:sz w:val="24"/>
          <w:szCs w:val="24"/>
          <w:lang w:val="en-US"/>
        </w:rPr>
        <w:t xml:space="preserve">On top of this, </w:t>
      </w:r>
      <w:r w:rsidRPr="121CAD64" w:rsidR="4F61A3B2">
        <w:rPr>
          <w:rFonts w:ascii="Aptos" w:hAnsi="Aptos" w:eastAsia="Aptos" w:cs="Aptos"/>
          <w:noProof w:val="0"/>
          <w:sz w:val="24"/>
          <w:szCs w:val="24"/>
          <w:lang w:val="en-US"/>
        </w:rPr>
        <w:t xml:space="preserve">our children often come from families with complex needs, </w:t>
      </w:r>
      <w:r w:rsidRPr="121CAD64" w:rsidR="05E829D8">
        <w:rPr>
          <w:rFonts w:ascii="Aptos" w:hAnsi="Aptos" w:eastAsia="Aptos" w:cs="Aptos"/>
          <w:noProof w:val="0"/>
          <w:sz w:val="24"/>
          <w:szCs w:val="24"/>
          <w:lang w:val="en-US"/>
        </w:rPr>
        <w:t xml:space="preserve">often with </w:t>
      </w:r>
      <w:r w:rsidRPr="121CAD64" w:rsidR="4F61A3B2">
        <w:rPr>
          <w:rFonts w:ascii="Aptos" w:hAnsi="Aptos" w:eastAsia="Aptos" w:cs="Aptos"/>
          <w:noProof w:val="0"/>
          <w:sz w:val="24"/>
          <w:szCs w:val="24"/>
          <w:lang w:val="en-US"/>
        </w:rPr>
        <w:t>adult anxiety, which they unwittingly are absorbing.</w:t>
      </w:r>
      <w:r w:rsidRPr="121CAD64" w:rsidR="4F61A3B2">
        <w:rPr>
          <w:rFonts w:ascii="Aptos" w:hAnsi="Aptos" w:eastAsia="Aptos" w:cs="Aptos"/>
          <w:noProof w:val="0"/>
          <w:sz w:val="24"/>
          <w:szCs w:val="24"/>
          <w:lang w:val="en-US"/>
        </w:rPr>
        <w:t xml:space="preserve"> There will be many students who are young carers, and this loss of freedom will be combined with a weight of responsibility that will have made academic learning feel inconsequential.</w:t>
      </w:r>
    </w:p>
    <w:p w:rsidR="46E2044F" w:rsidP="6B8A0711" w:rsidRDefault="46E2044F" w14:paraId="568CBAA5" w14:textId="1067CFBA">
      <w:pPr>
        <w:pStyle w:val="Normal"/>
      </w:pPr>
      <w:r w:rsidRPr="121CAD64" w:rsidR="5F3E266A">
        <w:rPr>
          <w:rFonts w:ascii="Aptos" w:hAnsi="Aptos" w:eastAsia="Aptos" w:cs="Aptos"/>
          <w:noProof w:val="0"/>
          <w:sz w:val="24"/>
          <w:szCs w:val="24"/>
          <w:lang w:val="en-US"/>
        </w:rPr>
        <w:t xml:space="preserve">The loss of friendship and social interaction could trigger a bereavement response in some of our children. They will grieve for that group of peers, who not only give them angst, but also affirm them as the person they want to be. </w:t>
      </w:r>
    </w:p>
    <w:p w:rsidR="46E2044F" w:rsidP="6B8A0711" w:rsidRDefault="46E2044F" w14:paraId="6B1766AB" w14:textId="1A33BFB1">
      <w:pPr>
        <w:pStyle w:val="Normal"/>
      </w:pPr>
      <w:r w:rsidRPr="121CAD64" w:rsidR="46E2044F">
        <w:rPr>
          <w:rFonts w:ascii="Aptos" w:hAnsi="Aptos" w:eastAsia="Aptos" w:cs="Aptos"/>
          <w:noProof w:val="0"/>
          <w:sz w:val="24"/>
          <w:szCs w:val="24"/>
          <w:lang w:val="en-US"/>
        </w:rPr>
        <w:t>The loss of routine and structure,</w:t>
      </w:r>
      <w:r w:rsidRPr="121CAD64" w:rsidR="46E2044F">
        <w:rPr>
          <w:rFonts w:ascii="Aptos" w:hAnsi="Aptos" w:eastAsia="Aptos" w:cs="Aptos"/>
          <w:noProof w:val="0"/>
          <w:sz w:val="24"/>
          <w:szCs w:val="24"/>
          <w:lang w:val="en-US"/>
        </w:rPr>
        <w:t xml:space="preserve"> will be traumatic for some. Children can find it alarming that the infrastructure of their week has been abandoned. The suddenness of it all may induce panic attacks, a loss of self-control.</w:t>
      </w:r>
    </w:p>
    <w:p w:rsidR="46E2044F" w:rsidP="6B8A0711" w:rsidRDefault="46E2044F" w14:paraId="2BA5FA96" w14:textId="7409D193">
      <w:pPr>
        <w:pStyle w:val="Normal"/>
      </w:pPr>
      <w:r w:rsidRPr="6B8A0711" w:rsidR="46E2044F">
        <w:rPr>
          <w:rFonts w:ascii="Aptos" w:hAnsi="Aptos" w:eastAsia="Aptos" w:cs="Aptos"/>
          <w:noProof w:val="0"/>
          <w:sz w:val="24"/>
          <w:szCs w:val="24"/>
          <w:lang w:val="en-US"/>
        </w:rPr>
        <w:t xml:space="preserve">Anxiety is a cruel companion. It eats away at the positive mental health of the </w:t>
      </w:r>
      <w:r w:rsidRPr="6B8A0711" w:rsidR="46E2044F">
        <w:rPr>
          <w:rFonts w:ascii="Aptos" w:hAnsi="Aptos" w:eastAsia="Aptos" w:cs="Aptos"/>
          <w:noProof w:val="0"/>
          <w:sz w:val="24"/>
          <w:szCs w:val="24"/>
          <w:lang w:val="en-US"/>
        </w:rPr>
        <w:t>child, and</w:t>
      </w:r>
      <w:r w:rsidRPr="6B8A0711" w:rsidR="46E2044F">
        <w:rPr>
          <w:rFonts w:ascii="Aptos" w:hAnsi="Aptos" w:eastAsia="Aptos" w:cs="Aptos"/>
          <w:noProof w:val="0"/>
          <w:sz w:val="24"/>
          <w:szCs w:val="24"/>
          <w:lang w:val="en-US"/>
        </w:rPr>
        <w:t xml:space="preserve"> can cause a deterioration in their overall well-being. The anxious child is not a learning child. Mood swings may prevail; they can become irrational and illogical. There can be a loss of sleep; </w:t>
      </w:r>
      <w:r w:rsidRPr="6B8A0711" w:rsidR="46E2044F">
        <w:rPr>
          <w:rFonts w:ascii="Aptos" w:hAnsi="Aptos" w:eastAsia="Aptos" w:cs="Aptos"/>
          <w:noProof w:val="0"/>
          <w:sz w:val="24"/>
          <w:szCs w:val="24"/>
          <w:lang w:val="en-US"/>
        </w:rPr>
        <w:t>the cumulative</w:t>
      </w:r>
      <w:r w:rsidRPr="6B8A0711" w:rsidR="46E2044F">
        <w:rPr>
          <w:rFonts w:ascii="Aptos" w:hAnsi="Aptos" w:eastAsia="Aptos" w:cs="Aptos"/>
          <w:noProof w:val="0"/>
          <w:sz w:val="24"/>
          <w:szCs w:val="24"/>
          <w:lang w:val="en-US"/>
        </w:rPr>
        <w:t xml:space="preserve"> tiredness can diminish the child's coping mechanisms.</w:t>
      </w:r>
    </w:p>
    <w:p w:rsidR="46E2044F" w:rsidP="6B8A0711" w:rsidRDefault="46E2044F" w14:paraId="3A1A234C" w14:textId="3F68C746">
      <w:pPr>
        <w:pStyle w:val="Normal"/>
      </w:pPr>
      <w:r w:rsidRPr="6B8A0711" w:rsidR="46E2044F">
        <w:rPr>
          <w:rFonts w:ascii="Aptos" w:hAnsi="Aptos" w:eastAsia="Aptos" w:cs="Aptos"/>
          <w:noProof w:val="0"/>
          <w:sz w:val="24"/>
          <w:szCs w:val="24"/>
          <w:lang w:val="en-US"/>
        </w:rPr>
        <w:t>Those 5 losses,</w:t>
      </w:r>
      <w:r w:rsidRPr="6B8A0711" w:rsidR="46E2044F">
        <w:rPr>
          <w:rFonts w:ascii="Aptos" w:hAnsi="Aptos" w:eastAsia="Aptos" w:cs="Aptos"/>
          <w:noProof w:val="0"/>
          <w:sz w:val="24"/>
          <w:szCs w:val="24"/>
          <w:lang w:val="en-US"/>
        </w:rPr>
        <w:t xml:space="preserve"> of routine, structure, friendship, </w:t>
      </w:r>
      <w:r w:rsidRPr="6B8A0711" w:rsidR="46E2044F">
        <w:rPr>
          <w:rFonts w:ascii="Aptos" w:hAnsi="Aptos" w:eastAsia="Aptos" w:cs="Aptos"/>
          <w:noProof w:val="0"/>
          <w:sz w:val="24"/>
          <w:szCs w:val="24"/>
          <w:lang w:val="en-US"/>
        </w:rPr>
        <w:t>opportunity</w:t>
      </w:r>
      <w:r w:rsidRPr="6B8A0711" w:rsidR="46E2044F">
        <w:rPr>
          <w:rFonts w:ascii="Aptos" w:hAnsi="Aptos" w:eastAsia="Aptos" w:cs="Aptos"/>
          <w:noProof w:val="0"/>
          <w:sz w:val="24"/>
          <w:szCs w:val="24"/>
          <w:lang w:val="en-US"/>
        </w:rPr>
        <w:t xml:space="preserve"> and freedom, can trigger the emergence emotionally of anxiety, </w:t>
      </w:r>
      <w:r w:rsidRPr="6B8A0711" w:rsidR="46E2044F">
        <w:rPr>
          <w:rFonts w:ascii="Aptos" w:hAnsi="Aptos" w:eastAsia="Aptos" w:cs="Aptos"/>
          <w:noProof w:val="0"/>
          <w:sz w:val="24"/>
          <w:szCs w:val="24"/>
          <w:lang w:val="en-US"/>
        </w:rPr>
        <w:t>trauma</w:t>
      </w:r>
      <w:r w:rsidRPr="6B8A0711" w:rsidR="46E2044F">
        <w:rPr>
          <w:rFonts w:ascii="Aptos" w:hAnsi="Aptos" w:eastAsia="Aptos" w:cs="Aptos"/>
          <w:noProof w:val="0"/>
          <w:sz w:val="24"/>
          <w:szCs w:val="24"/>
          <w:lang w:val="en-US"/>
        </w:rPr>
        <w:t xml:space="preserve"> and bereavement in any child. The overall impact cannot be underestimated.</w:t>
      </w:r>
    </w:p>
    <w:p w:rsidR="46E2044F" w:rsidP="6B8A0711" w:rsidRDefault="46E2044F" w14:paraId="4619ED52" w14:textId="52C1985D">
      <w:pPr>
        <w:pStyle w:val="Normal"/>
        <w:rPr>
          <w:rFonts w:ascii="Aptos" w:hAnsi="Aptos" w:eastAsia="Aptos" w:cs="Aptos"/>
          <w:noProof w:val="0"/>
          <w:sz w:val="24"/>
          <w:szCs w:val="24"/>
          <w:lang w:val="en-US"/>
        </w:rPr>
      </w:pPr>
      <w:r w:rsidRPr="6B8A0711" w:rsidR="46E2044F">
        <w:rPr>
          <w:rFonts w:ascii="Aptos" w:hAnsi="Aptos" w:eastAsia="Aptos" w:cs="Aptos"/>
          <w:noProof w:val="0"/>
          <w:sz w:val="24"/>
          <w:szCs w:val="24"/>
          <w:lang w:val="en-US"/>
        </w:rPr>
        <w:t>All of</w:t>
      </w:r>
      <w:r w:rsidRPr="6B8A0711" w:rsidR="46E2044F">
        <w:rPr>
          <w:rFonts w:ascii="Aptos" w:hAnsi="Aptos" w:eastAsia="Aptos" w:cs="Aptos"/>
          <w:noProof w:val="0"/>
          <w:sz w:val="24"/>
          <w:szCs w:val="24"/>
          <w:lang w:val="en-US"/>
        </w:rPr>
        <w:t xml:space="preserve"> our learners will need a holistic recovery, some may need a focused recovery intervention </w:t>
      </w:r>
      <w:r w:rsidRPr="6B8A0711" w:rsidR="46E2044F">
        <w:rPr>
          <w:rFonts w:ascii="Aptos" w:hAnsi="Aptos" w:eastAsia="Aptos" w:cs="Aptos"/>
          <w:noProof w:val="0"/>
          <w:sz w:val="24"/>
          <w:szCs w:val="24"/>
          <w:lang w:val="en-US"/>
        </w:rPr>
        <w:t>programme</w:t>
      </w:r>
      <w:r w:rsidRPr="6B8A0711" w:rsidR="46E2044F">
        <w:rPr>
          <w:rFonts w:ascii="Aptos" w:hAnsi="Aptos" w:eastAsia="Aptos" w:cs="Aptos"/>
          <w:noProof w:val="0"/>
          <w:sz w:val="24"/>
          <w:szCs w:val="24"/>
          <w:lang w:val="en-US"/>
        </w:rPr>
        <w:t xml:space="preserve">, </w:t>
      </w:r>
      <w:r w:rsidRPr="6B8A0711" w:rsidR="46E2044F">
        <w:rPr>
          <w:rFonts w:ascii="Aptos" w:hAnsi="Aptos" w:eastAsia="Aptos" w:cs="Aptos"/>
          <w:noProof w:val="0"/>
          <w:sz w:val="24"/>
          <w:szCs w:val="24"/>
          <w:lang w:val="en-US"/>
        </w:rPr>
        <w:t>personalised</w:t>
      </w:r>
      <w:r w:rsidRPr="6B8A0711" w:rsidR="46E2044F">
        <w:rPr>
          <w:rFonts w:ascii="Aptos" w:hAnsi="Aptos" w:eastAsia="Aptos" w:cs="Aptos"/>
          <w:noProof w:val="0"/>
          <w:sz w:val="24"/>
          <w:szCs w:val="24"/>
          <w:lang w:val="en-US"/>
        </w:rPr>
        <w:t xml:space="preserve"> to their needs; others may need a deeper and longer lasting recovery period, enabling a fuller exploration of the severity of their trauma and emergent attachment </w:t>
      </w:r>
      <w:r w:rsidRPr="6B8A0711" w:rsidR="46E2044F">
        <w:rPr>
          <w:rFonts w:ascii="Aptos" w:hAnsi="Aptos" w:eastAsia="Aptos" w:cs="Aptos"/>
          <w:noProof w:val="0"/>
          <w:sz w:val="24"/>
          <w:szCs w:val="24"/>
          <w:lang w:val="en-US"/>
        </w:rPr>
        <w:t>issues.</w:t>
      </w:r>
    </w:p>
    <w:p w:rsidR="46E2044F" w:rsidP="6B8A0711" w:rsidRDefault="46E2044F" w14:paraId="0B52539E" w14:textId="49E9CB81">
      <w:pPr>
        <w:pStyle w:val="Normal"/>
      </w:pPr>
      <w:r w:rsidRPr="6B8A0711" w:rsidR="46E2044F">
        <w:rPr>
          <w:rFonts w:ascii="Aptos" w:hAnsi="Aptos" w:eastAsia="Aptos" w:cs="Aptos"/>
          <w:noProof w:val="0"/>
          <w:sz w:val="24"/>
          <w:szCs w:val="24"/>
          <w:lang w:val="en-US"/>
        </w:rPr>
        <w:t>Teaching is a relationship-based profession.</w:t>
      </w:r>
      <w:r w:rsidRPr="6B8A0711" w:rsidR="45ADA7CE">
        <w:rPr>
          <w:rFonts w:ascii="Aptos" w:hAnsi="Aptos" w:eastAsia="Aptos" w:cs="Aptos"/>
          <w:noProof w:val="0"/>
          <w:sz w:val="24"/>
          <w:szCs w:val="24"/>
          <w:lang w:val="en-US"/>
        </w:rPr>
        <w:t xml:space="preserve"> Navigate is a systematic, relationships-based approach to reigniting the flame of learning in each child.</w:t>
      </w:r>
      <w:r w:rsidRPr="6B8A0711" w:rsidR="5147D8B0">
        <w:rPr>
          <w:rFonts w:ascii="Aptos" w:hAnsi="Aptos" w:eastAsia="Aptos" w:cs="Aptos"/>
          <w:noProof w:val="0"/>
          <w:sz w:val="24"/>
          <w:szCs w:val="24"/>
          <w:lang w:val="en-US"/>
        </w:rPr>
        <w:t xml:space="preserve"> We are concerned with the fundamental wellbeing, and secure positive development of the child. Without this there will be no results that have true meaning and deep personal value to the child in terms of their preparation for adulthood.</w:t>
      </w:r>
    </w:p>
    <w:p w:rsidR="283ED4C9" w:rsidP="6B8A0711" w:rsidRDefault="283ED4C9" w14:paraId="1D18FCB2" w14:textId="5C891030">
      <w:pPr>
        <w:pStyle w:val="Normal"/>
        <w:rPr>
          <w:rFonts w:ascii="Aptos" w:hAnsi="Aptos" w:eastAsia="Aptos" w:cs="Aptos"/>
          <w:noProof w:val="0"/>
          <w:sz w:val="24"/>
          <w:szCs w:val="24"/>
          <w:lang w:val="en-US"/>
        </w:rPr>
      </w:pPr>
      <w:r w:rsidRPr="121CAD64" w:rsidR="283ED4C9">
        <w:rPr>
          <w:rFonts w:ascii="Aptos" w:hAnsi="Aptos" w:eastAsia="Aptos" w:cs="Aptos"/>
          <w:noProof w:val="0"/>
          <w:sz w:val="24"/>
          <w:szCs w:val="24"/>
          <w:lang w:val="en-US"/>
        </w:rPr>
        <w:t>Barry Carpenter set</w:t>
      </w:r>
      <w:r w:rsidRPr="121CAD64" w:rsidR="2D2FF93D">
        <w:rPr>
          <w:rFonts w:ascii="Aptos" w:hAnsi="Aptos" w:eastAsia="Aptos" w:cs="Aptos"/>
          <w:noProof w:val="0"/>
          <w:sz w:val="24"/>
          <w:szCs w:val="24"/>
          <w:lang w:val="en-US"/>
        </w:rPr>
        <w:t>s</w:t>
      </w:r>
      <w:r w:rsidRPr="121CAD64" w:rsidR="283ED4C9">
        <w:rPr>
          <w:rFonts w:ascii="Aptos" w:hAnsi="Aptos" w:eastAsia="Aptos" w:cs="Aptos"/>
          <w:noProof w:val="0"/>
          <w:sz w:val="24"/>
          <w:szCs w:val="24"/>
          <w:lang w:val="en-US"/>
        </w:rPr>
        <w:t xml:space="preserve"> </w:t>
      </w:r>
      <w:r w:rsidRPr="121CAD64" w:rsidR="283ED4C9">
        <w:rPr>
          <w:rFonts w:ascii="Aptos" w:hAnsi="Aptos" w:eastAsia="Aptos" w:cs="Aptos"/>
          <w:noProof w:val="0"/>
          <w:sz w:val="24"/>
          <w:szCs w:val="24"/>
          <w:lang w:val="en-US"/>
        </w:rPr>
        <w:t>out</w:t>
      </w:r>
      <w:r w:rsidRPr="121CAD64" w:rsidR="25BAC0A2">
        <w:rPr>
          <w:rFonts w:ascii="Aptos" w:hAnsi="Aptos" w:eastAsia="Aptos" w:cs="Aptos"/>
          <w:noProof w:val="0"/>
          <w:sz w:val="24"/>
          <w:szCs w:val="24"/>
          <w:lang w:val="en-US"/>
        </w:rPr>
        <w:t xml:space="preserve"> five</w:t>
      </w:r>
      <w:r w:rsidRPr="121CAD64" w:rsidR="25BAC0A2">
        <w:rPr>
          <w:rFonts w:ascii="Aptos" w:hAnsi="Aptos" w:eastAsia="Aptos" w:cs="Aptos"/>
          <w:noProof w:val="0"/>
          <w:sz w:val="24"/>
          <w:szCs w:val="24"/>
          <w:lang w:val="en-US"/>
        </w:rPr>
        <w:t xml:space="preserve"> levers</w:t>
      </w:r>
      <w:r w:rsidRPr="121CAD64" w:rsidR="10C52A11">
        <w:rPr>
          <w:rFonts w:ascii="Aptos" w:hAnsi="Aptos" w:eastAsia="Aptos" w:cs="Aptos"/>
          <w:noProof w:val="0"/>
          <w:sz w:val="24"/>
          <w:szCs w:val="24"/>
          <w:lang w:val="en-US"/>
        </w:rPr>
        <w:t xml:space="preserve"> which are key in building a recovery curriculum</w:t>
      </w:r>
      <w:r w:rsidRPr="121CAD64" w:rsidR="1AE18BF3">
        <w:rPr>
          <w:rFonts w:ascii="Aptos" w:hAnsi="Aptos" w:eastAsia="Aptos" w:cs="Aptos"/>
          <w:noProof w:val="0"/>
          <w:sz w:val="24"/>
          <w:szCs w:val="24"/>
          <w:lang w:val="en-US"/>
        </w:rPr>
        <w:t>, these link closely with our NSTAR values</w:t>
      </w:r>
      <w:r w:rsidRPr="121CAD64" w:rsidR="25BAC0A2">
        <w:rPr>
          <w:rFonts w:ascii="Aptos" w:hAnsi="Aptos" w:eastAsia="Aptos" w:cs="Aptos"/>
          <w:noProof w:val="0"/>
          <w:sz w:val="24"/>
          <w:szCs w:val="24"/>
          <w:lang w:val="en-US"/>
        </w:rPr>
        <w:t xml:space="preserve"> -</w:t>
      </w:r>
    </w:p>
    <w:p w:rsidR="25BAC0A2" w:rsidP="6B8A0711" w:rsidRDefault="25BAC0A2" w14:paraId="6194B603" w14:textId="56108F14">
      <w:pPr>
        <w:pStyle w:val="Normal"/>
      </w:pPr>
      <w:r w:rsidRPr="121CAD64" w:rsidR="25BAC0A2">
        <w:rPr>
          <w:rFonts w:ascii="Aptos" w:hAnsi="Aptos" w:eastAsia="Aptos" w:cs="Aptos"/>
          <w:noProof w:val="0"/>
          <w:sz w:val="24"/>
          <w:szCs w:val="24"/>
          <w:lang w:val="en-US"/>
        </w:rPr>
        <w:t>Relationships - building and investing in relationships</w:t>
      </w:r>
      <w:r w:rsidRPr="121CAD64" w:rsidR="09F9E4B3">
        <w:rPr>
          <w:rFonts w:ascii="Aptos" w:hAnsi="Aptos" w:eastAsia="Aptos" w:cs="Aptos"/>
          <w:noProof w:val="0"/>
          <w:sz w:val="24"/>
          <w:szCs w:val="24"/>
          <w:lang w:val="en-US"/>
        </w:rPr>
        <w:t xml:space="preserve"> (</w:t>
      </w:r>
      <w:r w:rsidRPr="121CAD64" w:rsidR="09F9E4B3">
        <w:rPr>
          <w:rFonts w:ascii="Aptos" w:hAnsi="Aptos" w:eastAsia="Aptos" w:cs="Aptos"/>
          <w:i w:val="1"/>
          <w:iCs w:val="1"/>
          <w:noProof w:val="0"/>
          <w:sz w:val="24"/>
          <w:szCs w:val="24"/>
          <w:lang w:val="en-US"/>
        </w:rPr>
        <w:t>Together)</w:t>
      </w:r>
    </w:p>
    <w:p w:rsidR="25BAC0A2" w:rsidP="6B8A0711" w:rsidRDefault="25BAC0A2" w14:paraId="5F26AE54" w14:textId="7A628E3A">
      <w:pPr>
        <w:pStyle w:val="Normal"/>
      </w:pPr>
      <w:r w:rsidRPr="121CAD64" w:rsidR="25BAC0A2">
        <w:rPr>
          <w:rFonts w:ascii="Aptos" w:hAnsi="Aptos" w:eastAsia="Aptos" w:cs="Aptos"/>
          <w:noProof w:val="0"/>
          <w:sz w:val="24"/>
          <w:szCs w:val="24"/>
          <w:lang w:val="en-US"/>
        </w:rPr>
        <w:t>Community - understanding and engaging in our community</w:t>
      </w:r>
      <w:r w:rsidRPr="121CAD64" w:rsidR="008F5B6E">
        <w:rPr>
          <w:rFonts w:ascii="Aptos" w:hAnsi="Aptos" w:eastAsia="Aptos" w:cs="Aptos"/>
          <w:noProof w:val="0"/>
          <w:sz w:val="24"/>
          <w:szCs w:val="24"/>
          <w:lang w:val="en-US"/>
        </w:rPr>
        <w:t xml:space="preserve"> (</w:t>
      </w:r>
      <w:r w:rsidRPr="121CAD64" w:rsidR="008F5B6E">
        <w:rPr>
          <w:rFonts w:ascii="Aptos" w:hAnsi="Aptos" w:eastAsia="Aptos" w:cs="Aptos"/>
          <w:i w:val="1"/>
          <w:iCs w:val="1"/>
          <w:noProof w:val="0"/>
          <w:sz w:val="24"/>
          <w:szCs w:val="24"/>
          <w:lang w:val="en-US"/>
        </w:rPr>
        <w:t>Navigating, Together</w:t>
      </w:r>
      <w:r w:rsidRPr="121CAD64" w:rsidR="008F5B6E">
        <w:rPr>
          <w:rFonts w:ascii="Aptos" w:hAnsi="Aptos" w:eastAsia="Aptos" w:cs="Aptos"/>
          <w:noProof w:val="0"/>
          <w:sz w:val="24"/>
          <w:szCs w:val="24"/>
          <w:lang w:val="en-US"/>
        </w:rPr>
        <w:t>)</w:t>
      </w:r>
    </w:p>
    <w:p w:rsidR="25BAC0A2" w:rsidP="6B8A0711" w:rsidRDefault="25BAC0A2" w14:paraId="5A3EBB1C" w14:textId="3F65A670">
      <w:pPr>
        <w:pStyle w:val="Normal"/>
      </w:pPr>
      <w:r w:rsidRPr="121CAD64" w:rsidR="25BAC0A2">
        <w:rPr>
          <w:rFonts w:ascii="Aptos" w:hAnsi="Aptos" w:eastAsia="Aptos" w:cs="Aptos"/>
          <w:noProof w:val="0"/>
          <w:sz w:val="24"/>
          <w:szCs w:val="24"/>
          <w:lang w:val="en-US"/>
        </w:rPr>
        <w:t>Transparent curriculum</w:t>
      </w:r>
      <w:r w:rsidRPr="121CAD64" w:rsidR="1D4279BB">
        <w:rPr>
          <w:rFonts w:ascii="Aptos" w:hAnsi="Aptos" w:eastAsia="Aptos" w:cs="Aptos"/>
          <w:noProof w:val="0"/>
          <w:sz w:val="24"/>
          <w:szCs w:val="24"/>
          <w:lang w:val="en-US"/>
        </w:rPr>
        <w:t xml:space="preserve"> (</w:t>
      </w:r>
      <w:r w:rsidRPr="121CAD64" w:rsidR="1D4279BB">
        <w:rPr>
          <w:rFonts w:ascii="Aptos" w:hAnsi="Aptos" w:eastAsia="Aptos" w:cs="Aptos"/>
          <w:i w:val="1"/>
          <w:iCs w:val="1"/>
          <w:noProof w:val="0"/>
          <w:sz w:val="24"/>
          <w:szCs w:val="24"/>
          <w:lang w:val="en-US"/>
        </w:rPr>
        <w:t>Ambition, Relevance)</w:t>
      </w:r>
    </w:p>
    <w:p w:rsidR="25BAC0A2" w:rsidP="6B8A0711" w:rsidRDefault="25BAC0A2" w14:paraId="0602B7AE" w14:textId="1E7B6976">
      <w:pPr>
        <w:pStyle w:val="Normal"/>
      </w:pPr>
      <w:r w:rsidRPr="121CAD64" w:rsidR="25BAC0A2">
        <w:rPr>
          <w:rFonts w:ascii="Aptos" w:hAnsi="Aptos" w:eastAsia="Aptos" w:cs="Aptos"/>
          <w:noProof w:val="0"/>
          <w:sz w:val="24"/>
          <w:szCs w:val="24"/>
          <w:lang w:val="en-US"/>
        </w:rPr>
        <w:t>Metacognition</w:t>
      </w:r>
      <w:r w:rsidRPr="121CAD64" w:rsidR="7505CA68">
        <w:rPr>
          <w:rFonts w:ascii="Aptos" w:hAnsi="Aptos" w:eastAsia="Aptos" w:cs="Aptos"/>
          <w:noProof w:val="0"/>
          <w:sz w:val="24"/>
          <w:szCs w:val="24"/>
          <w:lang w:val="en-US"/>
        </w:rPr>
        <w:t xml:space="preserve"> (</w:t>
      </w:r>
      <w:r w:rsidRPr="121CAD64" w:rsidR="7505CA68">
        <w:rPr>
          <w:rFonts w:ascii="Aptos" w:hAnsi="Aptos" w:eastAsia="Aptos" w:cs="Aptos"/>
          <w:i w:val="1"/>
          <w:iCs w:val="1"/>
          <w:noProof w:val="0"/>
          <w:sz w:val="24"/>
          <w:szCs w:val="24"/>
          <w:lang w:val="en-US"/>
        </w:rPr>
        <w:t>Ambition, Relevance</w:t>
      </w:r>
      <w:r w:rsidRPr="121CAD64" w:rsidR="7505CA68">
        <w:rPr>
          <w:rFonts w:ascii="Aptos" w:hAnsi="Aptos" w:eastAsia="Aptos" w:cs="Aptos"/>
          <w:noProof w:val="0"/>
          <w:sz w:val="24"/>
          <w:szCs w:val="24"/>
          <w:lang w:val="en-US"/>
        </w:rPr>
        <w:t>)</w:t>
      </w:r>
    </w:p>
    <w:p w:rsidR="25BAC0A2" w:rsidP="6B8A0711" w:rsidRDefault="25BAC0A2" w14:paraId="016D036B" w14:textId="494A72B9">
      <w:pPr>
        <w:pStyle w:val="Normal"/>
      </w:pPr>
      <w:r w:rsidRPr="121CAD64" w:rsidR="25BAC0A2">
        <w:rPr>
          <w:rFonts w:ascii="Aptos" w:hAnsi="Aptos" w:eastAsia="Aptos" w:cs="Aptos"/>
          <w:noProof w:val="0"/>
          <w:sz w:val="24"/>
          <w:szCs w:val="24"/>
          <w:lang w:val="en-US"/>
        </w:rPr>
        <w:t>Space - to be, to rediscover self and to find our voice in learning</w:t>
      </w:r>
      <w:r w:rsidRPr="121CAD64" w:rsidR="47652648">
        <w:rPr>
          <w:rFonts w:ascii="Aptos" w:hAnsi="Aptos" w:eastAsia="Aptos" w:cs="Aptos"/>
          <w:noProof w:val="0"/>
          <w:sz w:val="24"/>
          <w:szCs w:val="24"/>
          <w:lang w:val="en-US"/>
        </w:rPr>
        <w:t xml:space="preserve"> (</w:t>
      </w:r>
      <w:r w:rsidRPr="121CAD64" w:rsidR="47652648">
        <w:rPr>
          <w:rFonts w:ascii="Aptos" w:hAnsi="Aptos" w:eastAsia="Aptos" w:cs="Aptos"/>
          <w:i w:val="1"/>
          <w:iCs w:val="1"/>
          <w:noProof w:val="0"/>
          <w:sz w:val="24"/>
          <w:szCs w:val="24"/>
          <w:lang w:val="en-US"/>
        </w:rPr>
        <w:t>Success, Navigating</w:t>
      </w:r>
      <w:r w:rsidRPr="121CAD64" w:rsidR="47652648">
        <w:rPr>
          <w:rFonts w:ascii="Aptos" w:hAnsi="Aptos" w:eastAsia="Aptos" w:cs="Aptos"/>
          <w:noProof w:val="0"/>
          <w:sz w:val="24"/>
          <w:szCs w:val="24"/>
          <w:lang w:val="en-US"/>
        </w:rPr>
        <w:t>)</w:t>
      </w:r>
    </w:p>
    <w:p w:rsidR="24DACC52" w:rsidP="121CAD64" w:rsidRDefault="24DACC52" w14:paraId="58AE9B4D" w14:textId="5A8267C6">
      <w:pPr>
        <w:pStyle w:val="Normal"/>
        <w:rPr>
          <w:rFonts w:ascii="Aptos" w:hAnsi="Aptos" w:eastAsia="Aptos" w:cs="Aptos"/>
          <w:noProof w:val="0"/>
          <w:sz w:val="24"/>
          <w:szCs w:val="24"/>
          <w:lang w:val="en-US"/>
        </w:rPr>
      </w:pPr>
      <w:r w:rsidRPr="121CAD64" w:rsidR="24DACC52">
        <w:rPr>
          <w:rFonts w:ascii="Aptos" w:hAnsi="Aptos" w:eastAsia="Aptos" w:cs="Aptos"/>
          <w:noProof w:val="0"/>
          <w:sz w:val="24"/>
          <w:szCs w:val="24"/>
          <w:lang w:val="en-US"/>
        </w:rPr>
        <w:t xml:space="preserve">Many children will return to </w:t>
      </w:r>
      <w:r w:rsidRPr="121CAD64" w:rsidR="24DACC52">
        <w:rPr>
          <w:rFonts w:ascii="Aptos" w:hAnsi="Aptos" w:eastAsia="Aptos" w:cs="Aptos"/>
          <w:noProof w:val="0"/>
          <w:sz w:val="24"/>
          <w:szCs w:val="24"/>
          <w:lang w:val="en-US"/>
        </w:rPr>
        <w:t>school</w:t>
      </w:r>
      <w:r w:rsidRPr="121CAD64" w:rsidR="24DACC52">
        <w:rPr>
          <w:rFonts w:ascii="Aptos" w:hAnsi="Aptos" w:eastAsia="Aptos" w:cs="Aptos"/>
          <w:noProof w:val="0"/>
          <w:sz w:val="24"/>
          <w:szCs w:val="24"/>
          <w:lang w:val="en-US"/>
        </w:rPr>
        <w:t xml:space="preserve"> environment after exclusion feeling disengaged</w:t>
      </w:r>
      <w:r w:rsidRPr="121CAD64" w:rsidR="5EC4A699">
        <w:rPr>
          <w:rFonts w:ascii="Aptos" w:hAnsi="Aptos" w:eastAsia="Aptos" w:cs="Aptos"/>
          <w:noProof w:val="0"/>
          <w:sz w:val="24"/>
          <w:szCs w:val="24"/>
          <w:lang w:val="en-US"/>
        </w:rPr>
        <w:t xml:space="preserve"> and disenfranchised from education</w:t>
      </w:r>
      <w:r w:rsidRPr="121CAD64" w:rsidR="24DACC52">
        <w:rPr>
          <w:rFonts w:ascii="Aptos" w:hAnsi="Aptos" w:eastAsia="Aptos" w:cs="Aptos"/>
          <w:noProof w:val="0"/>
          <w:sz w:val="24"/>
          <w:szCs w:val="24"/>
          <w:lang w:val="en-US"/>
        </w:rPr>
        <w:t xml:space="preserve">. School may seem irrelevant after </w:t>
      </w:r>
      <w:r w:rsidRPr="121CAD64" w:rsidR="03649B2F">
        <w:rPr>
          <w:rFonts w:ascii="Aptos" w:hAnsi="Aptos" w:eastAsia="Aptos" w:cs="Aptos"/>
          <w:noProof w:val="0"/>
          <w:sz w:val="24"/>
          <w:szCs w:val="24"/>
          <w:lang w:val="en-US"/>
        </w:rPr>
        <w:t>being is</w:t>
      </w:r>
      <w:r w:rsidRPr="121CAD64" w:rsidR="5D80A24A">
        <w:rPr>
          <w:rFonts w:ascii="Aptos" w:hAnsi="Aptos" w:eastAsia="Aptos" w:cs="Aptos"/>
          <w:noProof w:val="0"/>
          <w:sz w:val="24"/>
          <w:szCs w:val="24"/>
          <w:lang w:val="en-US"/>
        </w:rPr>
        <w:t>ol</w:t>
      </w:r>
      <w:r w:rsidRPr="121CAD64" w:rsidR="03649B2F">
        <w:rPr>
          <w:rFonts w:ascii="Aptos" w:hAnsi="Aptos" w:eastAsia="Aptos" w:cs="Aptos"/>
          <w:noProof w:val="0"/>
          <w:sz w:val="24"/>
          <w:szCs w:val="24"/>
          <w:lang w:val="en-US"/>
        </w:rPr>
        <w:t>ated from that environment</w:t>
      </w:r>
      <w:r w:rsidRPr="121CAD64" w:rsidR="335D54A3">
        <w:rPr>
          <w:rFonts w:ascii="Aptos" w:hAnsi="Aptos" w:eastAsia="Aptos" w:cs="Aptos"/>
          <w:noProof w:val="0"/>
          <w:sz w:val="24"/>
          <w:szCs w:val="24"/>
          <w:lang w:val="en-US"/>
        </w:rPr>
        <w:t xml:space="preserve"> or having spent each day in school feeling unsuccessful. </w:t>
      </w:r>
      <w:r w:rsidRPr="121CAD64" w:rsidR="2B6D77F3">
        <w:rPr>
          <w:rFonts w:ascii="Aptos" w:hAnsi="Aptos" w:eastAsia="Aptos" w:cs="Aptos"/>
          <w:noProof w:val="0"/>
          <w:sz w:val="24"/>
          <w:szCs w:val="24"/>
          <w:lang w:val="en-US"/>
        </w:rPr>
        <w:t xml:space="preserve">Many children will as a result be highly anxious in a school environment. </w:t>
      </w:r>
    </w:p>
    <w:p w:rsidR="2B6D77F3" w:rsidP="121CAD64" w:rsidRDefault="2B6D77F3" w14:paraId="53B7BAE1" w14:textId="2DBE4A69">
      <w:pPr>
        <w:pStyle w:val="Normal"/>
        <w:rPr>
          <w:rFonts w:ascii="Aptos" w:hAnsi="Aptos" w:eastAsia="Aptos" w:cs="Aptos"/>
          <w:noProof w:val="0"/>
          <w:sz w:val="24"/>
          <w:szCs w:val="24"/>
          <w:lang w:val="en-US"/>
        </w:rPr>
      </w:pPr>
      <w:r w:rsidRPr="121CAD64" w:rsidR="2B6D77F3">
        <w:rPr>
          <w:rFonts w:ascii="Aptos" w:hAnsi="Aptos" w:eastAsia="Aptos" w:cs="Aptos"/>
          <w:noProof w:val="0"/>
          <w:sz w:val="24"/>
          <w:szCs w:val="24"/>
          <w:lang w:val="en-US"/>
        </w:rPr>
        <w:t xml:space="preserve">“Anxiety is a key block to learning. It can prevent the imprint on the brain.” </w:t>
      </w:r>
      <w:r w:rsidRPr="121CAD64" w:rsidR="55EECCFC">
        <w:rPr>
          <w:rFonts w:ascii="Aptos" w:hAnsi="Aptos" w:eastAsia="Aptos" w:cs="Aptos"/>
          <w:noProof w:val="0"/>
          <w:sz w:val="24"/>
          <w:szCs w:val="24"/>
          <w:lang w:val="en-US"/>
        </w:rPr>
        <w:t>McCulloch, A. (2008)</w:t>
      </w:r>
    </w:p>
    <w:p w:rsidR="5F76DA2B" w:rsidP="121CAD64" w:rsidRDefault="5F76DA2B" w14:paraId="0FAB7678" w14:textId="0A1D03A2">
      <w:pPr>
        <w:pStyle w:val="Normal"/>
        <w:rPr>
          <w:rFonts w:ascii="Aptos" w:hAnsi="Aptos" w:eastAsia="Aptos" w:cs="Aptos"/>
          <w:noProof w:val="0"/>
          <w:sz w:val="24"/>
          <w:szCs w:val="24"/>
          <w:lang w:val="en-US"/>
        </w:rPr>
      </w:pPr>
      <w:r w:rsidRPr="121CAD64" w:rsidR="5F76DA2B">
        <w:rPr>
          <w:rFonts w:ascii="Aptos" w:hAnsi="Aptos" w:eastAsia="Aptos" w:cs="Aptos"/>
          <w:b w:val="1"/>
          <w:bCs w:val="1"/>
          <w:noProof w:val="0"/>
          <w:sz w:val="24"/>
          <w:szCs w:val="24"/>
          <w:u w:val="single"/>
          <w:lang w:val="en-US"/>
        </w:rPr>
        <w:t>Intent</w:t>
      </w:r>
    </w:p>
    <w:p w:rsidR="5F76DA2B" w:rsidP="121CAD64" w:rsidRDefault="5F76DA2B" w14:paraId="018C7536" w14:textId="7F6EEA5C">
      <w:pPr>
        <w:pStyle w:val="Normal"/>
        <w:rPr>
          <w:rFonts w:ascii="Aptos" w:hAnsi="Aptos" w:eastAsia="Aptos" w:cs="Aptos"/>
          <w:b w:val="0"/>
          <w:bCs w:val="0"/>
          <w:noProof w:val="0"/>
          <w:sz w:val="24"/>
          <w:szCs w:val="24"/>
          <w:u w:val="none"/>
          <w:lang w:val="en-US"/>
        </w:rPr>
      </w:pPr>
      <w:r w:rsidRPr="121CAD64" w:rsidR="5F76DA2B">
        <w:rPr>
          <w:rFonts w:ascii="Aptos" w:hAnsi="Aptos" w:eastAsia="Aptos" w:cs="Aptos"/>
          <w:b w:val="0"/>
          <w:bCs w:val="0"/>
          <w:noProof w:val="0"/>
          <w:sz w:val="24"/>
          <w:szCs w:val="24"/>
          <w:u w:val="none"/>
          <w:lang w:val="en-US"/>
        </w:rPr>
        <w:t xml:space="preserve">The Navigate curriculum then is a trauma informed approach, </w:t>
      </w:r>
      <w:r w:rsidRPr="121CAD64" w:rsidR="57C2AF79">
        <w:rPr>
          <w:rFonts w:ascii="Aptos" w:hAnsi="Aptos" w:eastAsia="Aptos" w:cs="Aptos"/>
          <w:b w:val="0"/>
          <w:bCs w:val="0"/>
          <w:noProof w:val="0"/>
          <w:sz w:val="24"/>
          <w:szCs w:val="24"/>
          <w:u w:val="none"/>
          <w:lang w:val="en-US"/>
        </w:rPr>
        <w:t xml:space="preserve">using nurture principles and which promotes the wellbeing of our children. Within </w:t>
      </w:r>
      <w:r w:rsidRPr="121CAD64" w:rsidR="57C2AF79">
        <w:rPr>
          <w:rFonts w:ascii="Aptos" w:hAnsi="Aptos" w:eastAsia="Aptos" w:cs="Aptos"/>
          <w:b w:val="0"/>
          <w:bCs w:val="0"/>
          <w:noProof w:val="0"/>
          <w:sz w:val="24"/>
          <w:szCs w:val="24"/>
          <w:u w:val="none"/>
          <w:lang w:val="en-US"/>
        </w:rPr>
        <w:t>this teachers</w:t>
      </w:r>
      <w:r w:rsidRPr="121CAD64" w:rsidR="57C2AF79">
        <w:rPr>
          <w:rFonts w:ascii="Aptos" w:hAnsi="Aptos" w:eastAsia="Aptos" w:cs="Aptos"/>
          <w:b w:val="0"/>
          <w:bCs w:val="0"/>
          <w:noProof w:val="0"/>
          <w:sz w:val="24"/>
          <w:szCs w:val="24"/>
          <w:u w:val="none"/>
          <w:lang w:val="en-US"/>
        </w:rPr>
        <w:t xml:space="preserve"> first provide </w:t>
      </w:r>
      <w:r w:rsidRPr="121CAD64" w:rsidR="57C2AF79">
        <w:rPr>
          <w:rFonts w:ascii="Aptos" w:hAnsi="Aptos" w:eastAsia="Aptos" w:cs="Aptos"/>
          <w:b w:val="0"/>
          <w:bCs w:val="0"/>
          <w:noProof w:val="0"/>
          <w:sz w:val="24"/>
          <w:szCs w:val="24"/>
          <w:u w:val="none"/>
          <w:lang w:val="en-US"/>
        </w:rPr>
        <w:t>a high level</w:t>
      </w:r>
      <w:r w:rsidRPr="121CAD64" w:rsidR="57C2AF79">
        <w:rPr>
          <w:rFonts w:ascii="Aptos" w:hAnsi="Aptos" w:eastAsia="Aptos" w:cs="Aptos"/>
          <w:b w:val="0"/>
          <w:bCs w:val="0"/>
          <w:noProof w:val="0"/>
          <w:sz w:val="24"/>
          <w:szCs w:val="24"/>
          <w:u w:val="none"/>
          <w:lang w:val="en-US"/>
        </w:rPr>
        <w:t xml:space="preserve"> of scaffolding and support to build success before </w:t>
      </w:r>
      <w:r w:rsidRPr="121CAD64" w:rsidR="3E41CF32">
        <w:rPr>
          <w:rFonts w:ascii="Aptos" w:hAnsi="Aptos" w:eastAsia="Aptos" w:cs="Aptos"/>
          <w:b w:val="0"/>
          <w:bCs w:val="0"/>
          <w:noProof w:val="0"/>
          <w:sz w:val="24"/>
          <w:szCs w:val="24"/>
          <w:u w:val="none"/>
          <w:lang w:val="en-US"/>
        </w:rPr>
        <w:t xml:space="preserve">increasing </w:t>
      </w:r>
      <w:r w:rsidRPr="121CAD64" w:rsidR="3E41CF32">
        <w:rPr>
          <w:rFonts w:ascii="Aptos" w:hAnsi="Aptos" w:eastAsia="Aptos" w:cs="Aptos"/>
          <w:b w:val="0"/>
          <w:bCs w:val="0"/>
          <w:noProof w:val="0"/>
          <w:sz w:val="24"/>
          <w:szCs w:val="24"/>
          <w:u w:val="none"/>
          <w:lang w:val="en-US"/>
        </w:rPr>
        <w:t>challenge</w:t>
      </w:r>
      <w:r w:rsidRPr="121CAD64" w:rsidR="3E41CF32">
        <w:rPr>
          <w:rFonts w:ascii="Aptos" w:hAnsi="Aptos" w:eastAsia="Aptos" w:cs="Aptos"/>
          <w:b w:val="0"/>
          <w:bCs w:val="0"/>
          <w:noProof w:val="0"/>
          <w:sz w:val="24"/>
          <w:szCs w:val="24"/>
          <w:u w:val="none"/>
          <w:lang w:val="en-US"/>
        </w:rPr>
        <w:t xml:space="preserve"> to build back resilience. Throughout children’</w:t>
      </w:r>
      <w:r w:rsidRPr="121CAD64" w:rsidR="4872DBF7">
        <w:rPr>
          <w:rFonts w:ascii="Aptos" w:hAnsi="Aptos" w:eastAsia="Aptos" w:cs="Aptos"/>
          <w:b w:val="0"/>
          <w:bCs w:val="0"/>
          <w:noProof w:val="0"/>
          <w:sz w:val="24"/>
          <w:szCs w:val="24"/>
          <w:u w:val="none"/>
          <w:lang w:val="en-US"/>
        </w:rPr>
        <w:t xml:space="preserve">s time with us, the </w:t>
      </w:r>
      <w:r w:rsidRPr="121CAD64" w:rsidR="4872DBF7">
        <w:rPr>
          <w:rFonts w:ascii="Aptos" w:hAnsi="Aptos" w:eastAsia="Aptos" w:cs="Aptos"/>
          <w:b w:val="0"/>
          <w:bCs w:val="0"/>
          <w:noProof w:val="0"/>
          <w:sz w:val="24"/>
          <w:szCs w:val="24"/>
          <w:u w:val="none"/>
          <w:lang w:val="en-US"/>
        </w:rPr>
        <w:t>high level</w:t>
      </w:r>
      <w:r w:rsidRPr="121CAD64" w:rsidR="4872DBF7">
        <w:rPr>
          <w:rFonts w:ascii="Aptos" w:hAnsi="Aptos" w:eastAsia="Aptos" w:cs="Aptos"/>
          <w:b w:val="0"/>
          <w:bCs w:val="0"/>
          <w:noProof w:val="0"/>
          <w:sz w:val="24"/>
          <w:szCs w:val="24"/>
          <w:u w:val="none"/>
          <w:lang w:val="en-US"/>
        </w:rPr>
        <w:t xml:space="preserve"> of support is not removed, but they may rely less on this as their independence grows. </w:t>
      </w:r>
    </w:p>
    <w:p w:rsidR="0D494DA7" w:rsidP="121CAD64" w:rsidRDefault="0D494DA7" w14:paraId="4E11F8EB" w14:textId="57003EEC">
      <w:pPr>
        <w:pStyle w:val="Normal"/>
        <w:rPr>
          <w:rFonts w:ascii="Aptos" w:hAnsi="Aptos" w:eastAsia="Aptos" w:cs="Aptos"/>
          <w:b w:val="0"/>
          <w:bCs w:val="0"/>
          <w:noProof w:val="0"/>
          <w:sz w:val="24"/>
          <w:szCs w:val="24"/>
          <w:u w:val="none"/>
          <w:lang w:val="en-US"/>
        </w:rPr>
      </w:pPr>
      <w:r w:rsidRPr="121CAD64" w:rsidR="0D494DA7">
        <w:rPr>
          <w:rFonts w:ascii="Aptos" w:hAnsi="Aptos" w:eastAsia="Aptos" w:cs="Aptos"/>
          <w:b w:val="0"/>
          <w:bCs w:val="0"/>
          <w:noProof w:val="0"/>
          <w:sz w:val="24"/>
          <w:szCs w:val="24"/>
          <w:u w:val="none"/>
          <w:lang w:val="en-US"/>
        </w:rPr>
        <w:t xml:space="preserve">Through the navigate curriculum we intend to support excluded </w:t>
      </w:r>
      <w:r w:rsidRPr="121CAD64" w:rsidR="0D494DA7">
        <w:rPr>
          <w:rFonts w:ascii="Aptos" w:hAnsi="Aptos" w:eastAsia="Aptos" w:cs="Aptos"/>
          <w:b w:val="0"/>
          <w:bCs w:val="0"/>
          <w:noProof w:val="0"/>
          <w:sz w:val="24"/>
          <w:szCs w:val="24"/>
          <w:u w:val="none"/>
          <w:lang w:val="en-US"/>
        </w:rPr>
        <w:t xml:space="preserve">learners </w:t>
      </w:r>
      <w:r w:rsidRPr="121CAD64" w:rsidR="3664D475">
        <w:rPr>
          <w:rFonts w:ascii="Aptos" w:hAnsi="Aptos" w:eastAsia="Aptos" w:cs="Aptos"/>
          <w:b w:val="0"/>
          <w:bCs w:val="0"/>
          <w:noProof w:val="0"/>
          <w:sz w:val="24"/>
          <w:szCs w:val="24"/>
          <w:u w:val="none"/>
          <w:lang w:val="en-US"/>
        </w:rPr>
        <w:t>by</w:t>
      </w:r>
      <w:r w:rsidRPr="121CAD64" w:rsidR="0D494DA7">
        <w:rPr>
          <w:rFonts w:ascii="Aptos" w:hAnsi="Aptos" w:eastAsia="Aptos" w:cs="Aptos"/>
          <w:b w:val="0"/>
          <w:bCs w:val="0"/>
          <w:noProof w:val="0"/>
          <w:sz w:val="24"/>
          <w:szCs w:val="24"/>
          <w:u w:val="none"/>
          <w:lang w:val="en-US"/>
        </w:rPr>
        <w:t xml:space="preserve"> -</w:t>
      </w:r>
      <w:r w:rsidRPr="121CAD64" w:rsidR="0D494DA7">
        <w:rPr>
          <w:rFonts w:ascii="Aptos" w:hAnsi="Aptos" w:eastAsia="Aptos" w:cs="Aptos"/>
          <w:b w:val="0"/>
          <w:bCs w:val="0"/>
          <w:noProof w:val="0"/>
          <w:sz w:val="24"/>
          <w:szCs w:val="24"/>
          <w:u w:val="none"/>
          <w:lang w:val="en-US"/>
        </w:rPr>
        <w:t xml:space="preserve"> </w:t>
      </w:r>
    </w:p>
    <w:p w:rsidR="20F1B3C3" w:rsidP="121CAD64" w:rsidRDefault="20F1B3C3" w14:paraId="7A9A28B4" w14:textId="78F6C35B">
      <w:pPr>
        <w:pStyle w:val="ListParagraph"/>
        <w:numPr>
          <w:ilvl w:val="0"/>
          <w:numId w:val="1"/>
        </w:numPr>
        <w:rPr>
          <w:rFonts w:ascii="Aptos" w:hAnsi="Aptos" w:eastAsia="Aptos" w:cs="Aptos"/>
          <w:b w:val="0"/>
          <w:bCs w:val="0"/>
          <w:noProof w:val="0"/>
          <w:sz w:val="24"/>
          <w:szCs w:val="24"/>
          <w:u w:val="none"/>
          <w:lang w:val="en-US"/>
        </w:rPr>
      </w:pPr>
      <w:r w:rsidRPr="121CAD64" w:rsidR="20F1B3C3">
        <w:rPr>
          <w:rFonts w:ascii="Aptos" w:hAnsi="Aptos" w:eastAsia="Aptos" w:cs="Aptos"/>
          <w:b w:val="0"/>
          <w:bCs w:val="0"/>
          <w:noProof w:val="0"/>
          <w:sz w:val="24"/>
          <w:szCs w:val="24"/>
          <w:u w:val="none"/>
          <w:lang w:val="en-US"/>
        </w:rPr>
        <w:t>F</w:t>
      </w:r>
      <w:r w:rsidRPr="121CAD64" w:rsidR="0D494DA7">
        <w:rPr>
          <w:rFonts w:ascii="Aptos" w:hAnsi="Aptos" w:eastAsia="Aptos" w:cs="Aptos"/>
          <w:b w:val="0"/>
          <w:bCs w:val="0"/>
          <w:noProof w:val="0"/>
          <w:sz w:val="24"/>
          <w:szCs w:val="24"/>
          <w:u w:val="none"/>
          <w:lang w:val="en-US"/>
        </w:rPr>
        <w:t xml:space="preserve">ostering a sense of belonging, both within the present school environment and in the next identified one. </w:t>
      </w:r>
    </w:p>
    <w:p w:rsidR="5F76DA2B" w:rsidP="121CAD64" w:rsidRDefault="5F76DA2B" w14:paraId="68EF4AD1" w14:textId="2F3642FF">
      <w:pPr>
        <w:pStyle w:val="ListParagraph"/>
        <w:numPr>
          <w:ilvl w:val="0"/>
          <w:numId w:val="1"/>
        </w:numPr>
        <w:rPr>
          <w:rFonts w:ascii="Aptos" w:hAnsi="Aptos" w:eastAsia="Aptos" w:cs="Aptos"/>
          <w:b w:val="0"/>
          <w:bCs w:val="0"/>
          <w:noProof w:val="0"/>
          <w:sz w:val="24"/>
          <w:szCs w:val="24"/>
          <w:u w:val="none"/>
          <w:lang w:val="en-US"/>
        </w:rPr>
      </w:pPr>
      <w:r w:rsidRPr="121CAD64" w:rsidR="5F76DA2B">
        <w:rPr>
          <w:rFonts w:ascii="Aptos" w:hAnsi="Aptos" w:eastAsia="Aptos" w:cs="Aptos"/>
          <w:b w:val="0"/>
          <w:bCs w:val="0"/>
          <w:noProof w:val="0"/>
          <w:sz w:val="24"/>
          <w:szCs w:val="24"/>
          <w:u w:val="none"/>
          <w:lang w:val="en-US"/>
        </w:rPr>
        <w:t xml:space="preserve"> </w:t>
      </w:r>
      <w:r w:rsidRPr="121CAD64" w:rsidR="3AA433E6">
        <w:rPr>
          <w:rFonts w:ascii="Aptos" w:hAnsi="Aptos" w:eastAsia="Aptos" w:cs="Aptos"/>
          <w:b w:val="0"/>
          <w:bCs w:val="0"/>
          <w:noProof w:val="0"/>
          <w:sz w:val="24"/>
          <w:szCs w:val="24"/>
          <w:u w:val="none"/>
          <w:lang w:val="en-US"/>
        </w:rPr>
        <w:t>Building links back with the community of individual studen</w:t>
      </w:r>
      <w:r w:rsidRPr="121CAD64" w:rsidR="506CB5C2">
        <w:rPr>
          <w:rFonts w:ascii="Aptos" w:hAnsi="Aptos" w:eastAsia="Aptos" w:cs="Aptos"/>
          <w:b w:val="0"/>
          <w:bCs w:val="0"/>
          <w:noProof w:val="0"/>
          <w:sz w:val="24"/>
          <w:szCs w:val="24"/>
          <w:u w:val="none"/>
          <w:lang w:val="en-US"/>
        </w:rPr>
        <w:t xml:space="preserve">ts to promote positive links and in the present school community as an effective positive model. </w:t>
      </w:r>
    </w:p>
    <w:p w:rsidR="51891343" w:rsidP="121CAD64" w:rsidRDefault="51891343" w14:paraId="462C351C" w14:textId="037F6A34">
      <w:pPr>
        <w:pStyle w:val="ListParagraph"/>
        <w:numPr>
          <w:ilvl w:val="0"/>
          <w:numId w:val="1"/>
        </w:numPr>
        <w:rPr>
          <w:rFonts w:ascii="Aptos" w:hAnsi="Aptos" w:eastAsia="Aptos" w:cs="Aptos"/>
          <w:b w:val="0"/>
          <w:bCs w:val="0"/>
          <w:noProof w:val="0"/>
          <w:sz w:val="24"/>
          <w:szCs w:val="24"/>
          <w:u w:val="none"/>
          <w:lang w:val="en-US"/>
        </w:rPr>
      </w:pPr>
      <w:r w:rsidRPr="121CAD64" w:rsidR="51891343">
        <w:rPr>
          <w:rFonts w:ascii="Aptos" w:hAnsi="Aptos" w:eastAsia="Aptos" w:cs="Aptos"/>
          <w:b w:val="0"/>
          <w:bCs w:val="0"/>
          <w:noProof w:val="0"/>
          <w:sz w:val="24"/>
          <w:szCs w:val="24"/>
          <w:u w:val="none"/>
          <w:lang w:val="en-US"/>
        </w:rPr>
        <w:t>Providing predictability in approach</w:t>
      </w:r>
      <w:r w:rsidRPr="121CAD64" w:rsidR="7B112C40">
        <w:rPr>
          <w:rFonts w:ascii="Aptos" w:hAnsi="Aptos" w:eastAsia="Aptos" w:cs="Aptos"/>
          <w:b w:val="0"/>
          <w:bCs w:val="0"/>
          <w:noProof w:val="0"/>
          <w:sz w:val="24"/>
          <w:szCs w:val="24"/>
          <w:u w:val="none"/>
          <w:lang w:val="en-US"/>
        </w:rPr>
        <w:t xml:space="preserve"> and</w:t>
      </w:r>
      <w:r w:rsidRPr="121CAD64" w:rsidR="51891343">
        <w:rPr>
          <w:rFonts w:ascii="Aptos" w:hAnsi="Aptos" w:eastAsia="Aptos" w:cs="Aptos"/>
          <w:b w:val="0"/>
          <w:bCs w:val="0"/>
          <w:noProof w:val="0"/>
          <w:sz w:val="24"/>
          <w:szCs w:val="24"/>
          <w:u w:val="none"/>
          <w:lang w:val="en-US"/>
        </w:rPr>
        <w:t xml:space="preserve"> routine</w:t>
      </w:r>
      <w:r w:rsidRPr="121CAD64" w:rsidR="3FDE3763">
        <w:rPr>
          <w:rFonts w:ascii="Aptos" w:hAnsi="Aptos" w:eastAsia="Aptos" w:cs="Aptos"/>
          <w:b w:val="0"/>
          <w:bCs w:val="0"/>
          <w:noProof w:val="0"/>
          <w:sz w:val="24"/>
          <w:szCs w:val="24"/>
          <w:u w:val="none"/>
          <w:lang w:val="en-US"/>
        </w:rPr>
        <w:t xml:space="preserve"> to reduce levels of anxiety and increase a sense of safety in school. </w:t>
      </w:r>
    </w:p>
    <w:p w:rsidR="20872867" w:rsidP="121CAD64" w:rsidRDefault="20872867" w14:paraId="2156355D" w14:textId="718432BB">
      <w:pPr>
        <w:pStyle w:val="ListParagraph"/>
        <w:numPr>
          <w:ilvl w:val="0"/>
          <w:numId w:val="1"/>
        </w:numPr>
        <w:rPr>
          <w:rFonts w:ascii="Aptos" w:hAnsi="Aptos" w:eastAsia="Aptos" w:cs="Aptos"/>
          <w:b w:val="0"/>
          <w:bCs w:val="0"/>
          <w:noProof w:val="0"/>
          <w:sz w:val="24"/>
          <w:szCs w:val="24"/>
          <w:u w:val="none"/>
          <w:lang w:val="en-US"/>
        </w:rPr>
      </w:pPr>
      <w:r w:rsidRPr="121CAD64" w:rsidR="20872867">
        <w:rPr>
          <w:rFonts w:ascii="Aptos" w:hAnsi="Aptos" w:eastAsia="Aptos" w:cs="Aptos"/>
          <w:b w:val="0"/>
          <w:bCs w:val="0"/>
          <w:noProof w:val="0"/>
          <w:sz w:val="24"/>
          <w:szCs w:val="24"/>
          <w:u w:val="none"/>
          <w:lang w:val="en-US"/>
        </w:rPr>
        <w:t>P</w:t>
      </w:r>
      <w:r w:rsidRPr="121CAD64" w:rsidR="3FDE3763">
        <w:rPr>
          <w:rFonts w:ascii="Aptos" w:hAnsi="Aptos" w:eastAsia="Aptos" w:cs="Aptos"/>
          <w:b w:val="0"/>
          <w:bCs w:val="0"/>
          <w:noProof w:val="0"/>
          <w:sz w:val="24"/>
          <w:szCs w:val="24"/>
          <w:u w:val="none"/>
          <w:lang w:val="en-US"/>
        </w:rPr>
        <w:t>roviding</w:t>
      </w:r>
      <w:r w:rsidRPr="121CAD64" w:rsidR="51891343">
        <w:rPr>
          <w:rFonts w:ascii="Aptos" w:hAnsi="Aptos" w:eastAsia="Aptos" w:cs="Aptos"/>
          <w:b w:val="0"/>
          <w:bCs w:val="0"/>
          <w:noProof w:val="0"/>
          <w:sz w:val="24"/>
          <w:szCs w:val="24"/>
          <w:u w:val="none"/>
          <w:lang w:val="en-US"/>
        </w:rPr>
        <w:t xml:space="preserve"> </w:t>
      </w:r>
      <w:r w:rsidRPr="121CAD64" w:rsidR="20872867">
        <w:rPr>
          <w:rFonts w:ascii="Aptos" w:hAnsi="Aptos" w:eastAsia="Aptos" w:cs="Aptos"/>
          <w:b w:val="0"/>
          <w:bCs w:val="0"/>
          <w:noProof w:val="0"/>
          <w:sz w:val="24"/>
          <w:szCs w:val="24"/>
          <w:u w:val="none"/>
          <w:lang w:val="en-US"/>
        </w:rPr>
        <w:t>organisation</w:t>
      </w:r>
      <w:r w:rsidRPr="121CAD64" w:rsidR="20872867">
        <w:rPr>
          <w:rFonts w:ascii="Aptos" w:hAnsi="Aptos" w:eastAsia="Aptos" w:cs="Aptos"/>
          <w:b w:val="0"/>
          <w:bCs w:val="0"/>
          <w:noProof w:val="0"/>
          <w:sz w:val="24"/>
          <w:szCs w:val="24"/>
          <w:u w:val="none"/>
          <w:lang w:val="en-US"/>
        </w:rPr>
        <w:t xml:space="preserve"> to limit surprising changes which will promote building resilience. </w:t>
      </w:r>
    </w:p>
    <w:p w:rsidR="5E0E4342" w:rsidP="121CAD64" w:rsidRDefault="5E0E4342" w14:paraId="4334E54B" w14:textId="04737EC5">
      <w:pPr>
        <w:pStyle w:val="ListParagraph"/>
        <w:numPr>
          <w:ilvl w:val="0"/>
          <w:numId w:val="1"/>
        </w:numPr>
        <w:rPr>
          <w:rFonts w:ascii="Aptos" w:hAnsi="Aptos" w:eastAsia="Aptos" w:cs="Aptos"/>
          <w:b w:val="0"/>
          <w:bCs w:val="0"/>
          <w:noProof w:val="0"/>
          <w:sz w:val="24"/>
          <w:szCs w:val="24"/>
          <w:u w:val="none"/>
          <w:lang w:val="en-US"/>
        </w:rPr>
      </w:pPr>
      <w:r w:rsidRPr="121CAD64" w:rsidR="5E0E4342">
        <w:rPr>
          <w:rFonts w:ascii="Aptos" w:hAnsi="Aptos" w:eastAsia="Aptos" w:cs="Aptos"/>
          <w:b w:val="0"/>
          <w:bCs w:val="0"/>
          <w:noProof w:val="0"/>
          <w:sz w:val="24"/>
          <w:szCs w:val="24"/>
          <w:u w:val="none"/>
          <w:lang w:val="en-US"/>
        </w:rPr>
        <w:t xml:space="preserve">Providing regulation through staff modelling. Children learn by understanding regulation and through </w:t>
      </w:r>
      <w:r w:rsidRPr="121CAD64" w:rsidR="765314AA">
        <w:rPr>
          <w:rFonts w:ascii="Aptos" w:hAnsi="Aptos" w:eastAsia="Aptos" w:cs="Aptos"/>
          <w:b w:val="0"/>
          <w:bCs w:val="0"/>
          <w:noProof w:val="0"/>
          <w:sz w:val="24"/>
          <w:szCs w:val="24"/>
          <w:u w:val="none"/>
          <w:lang w:val="en-US"/>
        </w:rPr>
        <w:t xml:space="preserve">seeing it in practice and having safe opportunities to develop strategies to regulate. </w:t>
      </w:r>
    </w:p>
    <w:p w:rsidR="765314AA" w:rsidP="121CAD64" w:rsidRDefault="765314AA" w14:paraId="35584F9A" w14:textId="05DC594F">
      <w:pPr>
        <w:pStyle w:val="ListParagraph"/>
        <w:numPr>
          <w:ilvl w:val="0"/>
          <w:numId w:val="1"/>
        </w:numPr>
        <w:rPr>
          <w:rFonts w:ascii="Aptos" w:hAnsi="Aptos" w:eastAsia="Aptos" w:cs="Aptos"/>
          <w:b w:val="0"/>
          <w:bCs w:val="0"/>
          <w:noProof w:val="0"/>
          <w:sz w:val="24"/>
          <w:szCs w:val="24"/>
          <w:u w:val="none"/>
          <w:lang w:val="en-US"/>
        </w:rPr>
      </w:pPr>
      <w:r w:rsidRPr="121CAD64" w:rsidR="765314AA">
        <w:rPr>
          <w:rFonts w:ascii="Aptos" w:hAnsi="Aptos" w:eastAsia="Aptos" w:cs="Aptos"/>
          <w:b w:val="0"/>
          <w:bCs w:val="0"/>
          <w:noProof w:val="0"/>
          <w:sz w:val="24"/>
          <w:szCs w:val="24"/>
          <w:u w:val="none"/>
          <w:lang w:val="en-US"/>
        </w:rPr>
        <w:t xml:space="preserve">Differentiating for each student. We understand that each child will bring different experiences and needs. </w:t>
      </w:r>
      <w:r w:rsidRPr="121CAD64" w:rsidR="7A89A473">
        <w:rPr>
          <w:rFonts w:ascii="Aptos" w:hAnsi="Aptos" w:eastAsia="Aptos" w:cs="Aptos"/>
          <w:b w:val="0"/>
          <w:bCs w:val="0"/>
          <w:noProof w:val="0"/>
          <w:sz w:val="24"/>
          <w:szCs w:val="24"/>
          <w:u w:val="none"/>
          <w:lang w:val="en-US"/>
        </w:rPr>
        <w:t xml:space="preserve">Our approach uses high quality assessment and co-production with students and families to provide the right support at the right time. </w:t>
      </w:r>
    </w:p>
    <w:p w:rsidR="7A89A473" w:rsidP="121CAD64" w:rsidRDefault="7A89A473" w14:paraId="621F9C0C" w14:textId="5B88A631">
      <w:pPr>
        <w:pStyle w:val="ListParagraph"/>
        <w:numPr>
          <w:ilvl w:val="0"/>
          <w:numId w:val="1"/>
        </w:numPr>
        <w:rPr>
          <w:rFonts w:ascii="Aptos" w:hAnsi="Aptos" w:eastAsia="Aptos" w:cs="Aptos"/>
          <w:b w:val="0"/>
          <w:bCs w:val="0"/>
          <w:noProof w:val="0"/>
          <w:sz w:val="24"/>
          <w:szCs w:val="24"/>
          <w:u w:val="none"/>
          <w:lang w:val="en-US"/>
        </w:rPr>
      </w:pPr>
      <w:r w:rsidRPr="121CAD64" w:rsidR="7A89A473">
        <w:rPr>
          <w:rFonts w:ascii="Aptos" w:hAnsi="Aptos" w:eastAsia="Aptos" w:cs="Aptos"/>
          <w:b w:val="0"/>
          <w:bCs w:val="0"/>
          <w:noProof w:val="0"/>
          <w:sz w:val="24"/>
          <w:szCs w:val="24"/>
          <w:u w:val="none"/>
          <w:lang w:val="en-US"/>
        </w:rPr>
        <w:t xml:space="preserve">Building strong safe relationships. </w:t>
      </w:r>
      <w:r w:rsidRPr="121CAD64" w:rsidR="034B48E4">
        <w:rPr>
          <w:rFonts w:ascii="Aptos" w:hAnsi="Aptos" w:eastAsia="Aptos" w:cs="Aptos"/>
          <w:b w:val="0"/>
          <w:bCs w:val="0"/>
          <w:noProof w:val="0"/>
          <w:sz w:val="24"/>
          <w:szCs w:val="24"/>
          <w:u w:val="none"/>
          <w:lang w:val="en-US"/>
        </w:rPr>
        <w:t xml:space="preserve">Our children need strong safe attachments as a firm foundation on which to build their </w:t>
      </w:r>
      <w:r w:rsidRPr="121CAD64" w:rsidR="034B48E4">
        <w:rPr>
          <w:rFonts w:ascii="Aptos" w:hAnsi="Aptos" w:eastAsia="Aptos" w:cs="Aptos"/>
          <w:b w:val="0"/>
          <w:bCs w:val="0"/>
          <w:noProof w:val="0"/>
          <w:sz w:val="24"/>
          <w:szCs w:val="24"/>
          <w:u w:val="none"/>
          <w:lang w:val="en-US"/>
        </w:rPr>
        <w:t xml:space="preserve">own </w:t>
      </w:r>
      <w:r w:rsidRPr="121CAD64" w:rsidR="20872867">
        <w:rPr>
          <w:rFonts w:ascii="Aptos" w:hAnsi="Aptos" w:eastAsia="Aptos" w:cs="Aptos"/>
          <w:b w:val="0"/>
          <w:bCs w:val="0"/>
          <w:noProof w:val="0"/>
          <w:sz w:val="24"/>
          <w:szCs w:val="24"/>
          <w:u w:val="none"/>
          <w:lang w:val="en-US"/>
        </w:rPr>
        <w:t xml:space="preserve"> </w:t>
      </w:r>
      <w:r w:rsidRPr="121CAD64" w:rsidR="72830E6B">
        <w:rPr>
          <w:rFonts w:ascii="Aptos" w:hAnsi="Aptos" w:eastAsia="Aptos" w:cs="Aptos"/>
          <w:b w:val="0"/>
          <w:bCs w:val="0"/>
          <w:noProof w:val="0"/>
          <w:sz w:val="24"/>
          <w:szCs w:val="24"/>
          <w:u w:val="none"/>
          <w:lang w:val="en-US"/>
        </w:rPr>
        <w:t>new</w:t>
      </w:r>
      <w:r w:rsidRPr="121CAD64" w:rsidR="72830E6B">
        <w:rPr>
          <w:rFonts w:ascii="Aptos" w:hAnsi="Aptos" w:eastAsia="Aptos" w:cs="Aptos"/>
          <w:b w:val="0"/>
          <w:bCs w:val="0"/>
          <w:noProof w:val="0"/>
          <w:sz w:val="24"/>
          <w:szCs w:val="24"/>
          <w:u w:val="none"/>
          <w:lang w:val="en-US"/>
        </w:rPr>
        <w:t xml:space="preserve"> attachments in this school and in the next identified one. </w:t>
      </w:r>
    </w:p>
    <w:p w:rsidR="72830E6B" w:rsidP="121CAD64" w:rsidRDefault="72830E6B" w14:paraId="3C8E164F" w14:textId="5CDB3ED0">
      <w:pPr>
        <w:pStyle w:val="Normal"/>
        <w:rPr>
          <w:rFonts w:ascii="Aptos" w:hAnsi="Aptos" w:eastAsia="Aptos" w:cs="Aptos"/>
          <w:b w:val="0"/>
          <w:bCs w:val="0"/>
          <w:noProof w:val="0"/>
          <w:sz w:val="24"/>
          <w:szCs w:val="24"/>
          <w:u w:val="none"/>
          <w:lang w:val="en-US"/>
        </w:rPr>
      </w:pPr>
      <w:r w:rsidRPr="121CAD64" w:rsidR="72830E6B">
        <w:rPr>
          <w:rFonts w:ascii="Aptos" w:hAnsi="Aptos" w:eastAsia="Aptos" w:cs="Aptos"/>
          <w:b w:val="1"/>
          <w:bCs w:val="1"/>
          <w:noProof w:val="0"/>
          <w:sz w:val="24"/>
          <w:szCs w:val="24"/>
          <w:u w:val="single"/>
          <w:lang w:val="en-US"/>
        </w:rPr>
        <w:t>Implementation</w:t>
      </w:r>
    </w:p>
    <w:p w:rsidR="72830E6B" w:rsidP="121CAD64" w:rsidRDefault="72830E6B" w14:paraId="6A604CBC" w14:textId="582D7DB5">
      <w:pPr>
        <w:pStyle w:val="Normal"/>
        <w:rPr>
          <w:rFonts w:ascii="Aptos" w:hAnsi="Aptos" w:eastAsia="Aptos" w:cs="Aptos"/>
          <w:b w:val="0"/>
          <w:bCs w:val="0"/>
          <w:noProof w:val="0"/>
          <w:sz w:val="24"/>
          <w:szCs w:val="24"/>
          <w:u w:val="none"/>
          <w:lang w:val="en-US"/>
        </w:rPr>
      </w:pPr>
      <w:r w:rsidRPr="121CAD64" w:rsidR="72830E6B">
        <w:rPr>
          <w:rFonts w:ascii="Aptos" w:hAnsi="Aptos" w:eastAsia="Aptos" w:cs="Aptos"/>
          <w:b w:val="0"/>
          <w:bCs w:val="0"/>
          <w:noProof w:val="0"/>
          <w:sz w:val="24"/>
          <w:szCs w:val="24"/>
          <w:u w:val="none"/>
          <w:lang w:val="en-US"/>
        </w:rPr>
        <w:t>In order to</w:t>
      </w:r>
      <w:r w:rsidRPr="121CAD64" w:rsidR="72830E6B">
        <w:rPr>
          <w:rFonts w:ascii="Aptos" w:hAnsi="Aptos" w:eastAsia="Aptos" w:cs="Aptos"/>
          <w:b w:val="0"/>
          <w:bCs w:val="0"/>
          <w:noProof w:val="0"/>
          <w:sz w:val="24"/>
          <w:szCs w:val="24"/>
          <w:u w:val="none"/>
          <w:lang w:val="en-US"/>
        </w:rPr>
        <w:t xml:space="preserve"> provide this the Navigate curriculum uses </w:t>
      </w:r>
      <w:r w:rsidRPr="121CAD64" w:rsidR="72830E6B">
        <w:rPr>
          <w:rFonts w:ascii="Aptos" w:hAnsi="Aptos" w:eastAsia="Aptos" w:cs="Aptos"/>
          <w:b w:val="0"/>
          <w:bCs w:val="0"/>
          <w:noProof w:val="0"/>
          <w:sz w:val="24"/>
          <w:szCs w:val="24"/>
          <w:u w:val="none"/>
          <w:lang w:val="en-US"/>
        </w:rPr>
        <w:t>a holis</w:t>
      </w:r>
      <w:r w:rsidRPr="121CAD64" w:rsidR="5A91A90A">
        <w:rPr>
          <w:rFonts w:ascii="Aptos" w:hAnsi="Aptos" w:eastAsia="Aptos" w:cs="Aptos"/>
          <w:b w:val="0"/>
          <w:bCs w:val="0"/>
          <w:noProof w:val="0"/>
          <w:sz w:val="24"/>
          <w:szCs w:val="24"/>
          <w:u w:val="none"/>
          <w:lang w:val="en-US"/>
        </w:rPr>
        <w:t>tic approach</w:t>
      </w:r>
      <w:r w:rsidRPr="121CAD64" w:rsidR="5A91A90A">
        <w:rPr>
          <w:rFonts w:ascii="Aptos" w:hAnsi="Aptos" w:eastAsia="Aptos" w:cs="Aptos"/>
          <w:b w:val="0"/>
          <w:bCs w:val="0"/>
          <w:noProof w:val="0"/>
          <w:sz w:val="24"/>
          <w:szCs w:val="24"/>
          <w:u w:val="none"/>
          <w:lang w:val="en-US"/>
        </w:rPr>
        <w:t xml:space="preserve">. </w:t>
      </w:r>
    </w:p>
    <w:p w:rsidR="51909D42" w:rsidP="121CAD64" w:rsidRDefault="51909D42" w14:paraId="6056F760" w14:textId="35138008">
      <w:pPr>
        <w:pStyle w:val="Normal"/>
        <w:rPr>
          <w:rFonts w:ascii="Aptos" w:hAnsi="Aptos" w:eastAsia="Aptos" w:cs="Aptos"/>
          <w:b w:val="0"/>
          <w:bCs w:val="0"/>
          <w:noProof w:val="0"/>
          <w:sz w:val="24"/>
          <w:szCs w:val="24"/>
          <w:u w:val="none"/>
          <w:lang w:val="en-US"/>
        </w:rPr>
      </w:pPr>
      <w:r w:rsidRPr="121CAD64" w:rsidR="51909D42">
        <w:rPr>
          <w:rFonts w:ascii="Aptos" w:hAnsi="Aptos" w:eastAsia="Aptos" w:cs="Aptos"/>
          <w:b w:val="1"/>
          <w:bCs w:val="1"/>
          <w:noProof w:val="0"/>
          <w:sz w:val="24"/>
          <w:szCs w:val="24"/>
          <w:u w:val="none"/>
          <w:lang w:val="en-US"/>
        </w:rPr>
        <w:t>Assessment</w:t>
      </w:r>
    </w:p>
    <w:p w:rsidR="4A49FB48" w:rsidP="121CAD64" w:rsidRDefault="4A49FB48" w14:paraId="5C8F21EF" w14:textId="68FEC5ED">
      <w:pPr>
        <w:pStyle w:val="Normal"/>
        <w:rPr>
          <w:rFonts w:ascii="Aptos" w:hAnsi="Aptos" w:eastAsia="Aptos" w:cs="Aptos"/>
          <w:b w:val="0"/>
          <w:bCs w:val="0"/>
          <w:noProof w:val="0"/>
          <w:sz w:val="24"/>
          <w:szCs w:val="24"/>
          <w:u w:val="none"/>
          <w:lang w:val="en-US"/>
        </w:rPr>
      </w:pPr>
      <w:r w:rsidRPr="121CAD64" w:rsidR="4A49FB48">
        <w:rPr>
          <w:rFonts w:ascii="Aptos" w:hAnsi="Aptos" w:eastAsia="Aptos" w:cs="Aptos"/>
          <w:b w:val="0"/>
          <w:bCs w:val="0"/>
          <w:noProof w:val="0"/>
          <w:sz w:val="24"/>
          <w:szCs w:val="24"/>
          <w:u w:val="none"/>
          <w:lang w:val="en-US"/>
        </w:rPr>
        <w:t xml:space="preserve">When students arrive with </w:t>
      </w:r>
      <w:r w:rsidRPr="121CAD64" w:rsidR="4A49FB48">
        <w:rPr>
          <w:rFonts w:ascii="Aptos" w:hAnsi="Aptos" w:eastAsia="Aptos" w:cs="Aptos"/>
          <w:b w:val="0"/>
          <w:bCs w:val="0"/>
          <w:noProof w:val="0"/>
          <w:sz w:val="24"/>
          <w:szCs w:val="24"/>
          <w:u w:val="none"/>
          <w:lang w:val="en-US"/>
        </w:rPr>
        <w:t>us</w:t>
      </w:r>
      <w:r w:rsidRPr="121CAD64" w:rsidR="4A49FB48">
        <w:rPr>
          <w:rFonts w:ascii="Aptos" w:hAnsi="Aptos" w:eastAsia="Aptos" w:cs="Aptos"/>
          <w:b w:val="0"/>
          <w:bCs w:val="0"/>
          <w:noProof w:val="0"/>
          <w:sz w:val="24"/>
          <w:szCs w:val="24"/>
          <w:u w:val="none"/>
          <w:lang w:val="en-US"/>
        </w:rPr>
        <w:t xml:space="preserve"> we will implement a </w:t>
      </w:r>
      <w:r w:rsidRPr="121CAD64" w:rsidR="4A49FB48">
        <w:rPr>
          <w:rFonts w:ascii="Aptos" w:hAnsi="Aptos" w:eastAsia="Aptos" w:cs="Aptos"/>
          <w:b w:val="0"/>
          <w:bCs w:val="0"/>
          <w:noProof w:val="0"/>
          <w:sz w:val="24"/>
          <w:szCs w:val="24"/>
          <w:u w:val="none"/>
          <w:lang w:val="en-US"/>
        </w:rPr>
        <w:t>comrehensive</w:t>
      </w:r>
      <w:r w:rsidRPr="121CAD64" w:rsidR="4A49FB48">
        <w:rPr>
          <w:rFonts w:ascii="Aptos" w:hAnsi="Aptos" w:eastAsia="Aptos" w:cs="Aptos"/>
          <w:b w:val="0"/>
          <w:bCs w:val="0"/>
          <w:noProof w:val="0"/>
          <w:sz w:val="24"/>
          <w:szCs w:val="24"/>
          <w:u w:val="none"/>
          <w:lang w:val="en-US"/>
        </w:rPr>
        <w:t xml:space="preserve"> assessment process to </w:t>
      </w:r>
      <w:r w:rsidRPr="121CAD64" w:rsidR="4A49FB48">
        <w:rPr>
          <w:rFonts w:ascii="Aptos" w:hAnsi="Aptos" w:eastAsia="Aptos" w:cs="Aptos"/>
          <w:b w:val="0"/>
          <w:bCs w:val="0"/>
          <w:noProof w:val="0"/>
          <w:sz w:val="24"/>
          <w:szCs w:val="24"/>
          <w:u w:val="none"/>
          <w:lang w:val="en-US"/>
        </w:rPr>
        <w:t>identify</w:t>
      </w:r>
      <w:r w:rsidRPr="121CAD64" w:rsidR="4A49FB48">
        <w:rPr>
          <w:rFonts w:ascii="Aptos" w:hAnsi="Aptos" w:eastAsia="Aptos" w:cs="Aptos"/>
          <w:b w:val="0"/>
          <w:bCs w:val="0"/>
          <w:noProof w:val="0"/>
          <w:sz w:val="24"/>
          <w:szCs w:val="24"/>
          <w:u w:val="none"/>
          <w:lang w:val="en-US"/>
        </w:rPr>
        <w:t xml:space="preserve"> needs including:</w:t>
      </w:r>
    </w:p>
    <w:p w:rsidR="4A49FB48" w:rsidP="121CAD64" w:rsidRDefault="4A49FB48" w14:paraId="74EB4BFC" w14:textId="08B12E7A">
      <w:pPr>
        <w:pStyle w:val="ListParagraph"/>
        <w:numPr>
          <w:ilvl w:val="0"/>
          <w:numId w:val="2"/>
        </w:numPr>
        <w:rPr>
          <w:rFonts w:ascii="Aptos" w:hAnsi="Aptos" w:eastAsia="Aptos" w:cs="Aptos"/>
          <w:b w:val="0"/>
          <w:bCs w:val="0"/>
          <w:noProof w:val="0"/>
          <w:sz w:val="24"/>
          <w:szCs w:val="24"/>
          <w:u w:val="none"/>
          <w:lang w:val="en-US"/>
        </w:rPr>
      </w:pPr>
      <w:r w:rsidRPr="121CAD64" w:rsidR="4A49FB48">
        <w:rPr>
          <w:rFonts w:ascii="Aptos" w:hAnsi="Aptos" w:eastAsia="Aptos" w:cs="Aptos"/>
          <w:b w:val="0"/>
          <w:bCs w:val="0"/>
          <w:noProof w:val="0"/>
          <w:sz w:val="24"/>
          <w:szCs w:val="24"/>
          <w:u w:val="none"/>
          <w:lang w:val="en-US"/>
        </w:rPr>
        <w:t xml:space="preserve">Student profile (general) – interests, </w:t>
      </w:r>
      <w:r w:rsidRPr="121CAD64" w:rsidR="4A49FB48">
        <w:rPr>
          <w:rFonts w:ascii="Aptos" w:hAnsi="Aptos" w:eastAsia="Aptos" w:cs="Aptos"/>
          <w:b w:val="0"/>
          <w:bCs w:val="0"/>
          <w:noProof w:val="0"/>
          <w:sz w:val="24"/>
          <w:szCs w:val="24"/>
          <w:u w:val="none"/>
          <w:lang w:val="en-US"/>
        </w:rPr>
        <w:t>strengths</w:t>
      </w:r>
      <w:r w:rsidRPr="121CAD64" w:rsidR="4A49FB48">
        <w:rPr>
          <w:rFonts w:ascii="Aptos" w:hAnsi="Aptos" w:eastAsia="Aptos" w:cs="Aptos"/>
          <w:b w:val="0"/>
          <w:bCs w:val="0"/>
          <w:noProof w:val="0"/>
          <w:sz w:val="24"/>
          <w:szCs w:val="24"/>
          <w:u w:val="none"/>
          <w:lang w:val="en-US"/>
        </w:rPr>
        <w:t xml:space="preserve"> and areas for development, preferably compiled in partnership with student and parents/carers. </w:t>
      </w:r>
      <w:r w:rsidRPr="121CAD64" w:rsidR="214CDD35">
        <w:rPr>
          <w:rFonts w:ascii="Aptos" w:hAnsi="Aptos" w:eastAsia="Aptos" w:cs="Aptos"/>
          <w:b w:val="0"/>
          <w:bCs w:val="0"/>
          <w:noProof w:val="0"/>
          <w:sz w:val="24"/>
          <w:szCs w:val="24"/>
          <w:u w:val="none"/>
          <w:lang w:val="en-US"/>
        </w:rPr>
        <w:t xml:space="preserve">This will include a </w:t>
      </w:r>
      <w:r w:rsidRPr="121CAD64" w:rsidR="214CDD35">
        <w:rPr>
          <w:rFonts w:ascii="Aptos" w:hAnsi="Aptos" w:eastAsia="Aptos" w:cs="Aptos"/>
          <w:b w:val="0"/>
          <w:bCs w:val="0"/>
          <w:noProof w:val="0"/>
          <w:sz w:val="24"/>
          <w:szCs w:val="24"/>
          <w:u w:val="none"/>
          <w:lang w:val="en-US"/>
        </w:rPr>
        <w:t>5 point</w:t>
      </w:r>
      <w:r w:rsidRPr="121CAD64" w:rsidR="214CDD35">
        <w:rPr>
          <w:rFonts w:ascii="Aptos" w:hAnsi="Aptos" w:eastAsia="Aptos" w:cs="Aptos"/>
          <w:b w:val="0"/>
          <w:bCs w:val="0"/>
          <w:noProof w:val="0"/>
          <w:sz w:val="24"/>
          <w:szCs w:val="24"/>
          <w:u w:val="none"/>
          <w:lang w:val="en-US"/>
        </w:rPr>
        <w:t xml:space="preserve"> scale and supporting </w:t>
      </w:r>
      <w:r w:rsidRPr="121CAD64" w:rsidR="214CDD35">
        <w:rPr>
          <w:rFonts w:ascii="Aptos" w:hAnsi="Aptos" w:eastAsia="Aptos" w:cs="Aptos"/>
          <w:b w:val="0"/>
          <w:bCs w:val="0"/>
          <w:noProof w:val="0"/>
          <w:sz w:val="24"/>
          <w:szCs w:val="24"/>
          <w:u w:val="none"/>
          <w:lang w:val="en-US"/>
        </w:rPr>
        <w:t>behaviour</w:t>
      </w:r>
      <w:r w:rsidRPr="121CAD64" w:rsidR="214CDD35">
        <w:rPr>
          <w:rFonts w:ascii="Aptos" w:hAnsi="Aptos" w:eastAsia="Aptos" w:cs="Aptos"/>
          <w:b w:val="0"/>
          <w:bCs w:val="0"/>
          <w:noProof w:val="0"/>
          <w:sz w:val="24"/>
          <w:szCs w:val="24"/>
          <w:u w:val="none"/>
          <w:lang w:val="en-US"/>
        </w:rPr>
        <w:t xml:space="preserve"> plan. </w:t>
      </w:r>
    </w:p>
    <w:p w:rsidR="4A49FB48" w:rsidP="121CAD64" w:rsidRDefault="4A49FB48" w14:paraId="6A5E7AF9" w14:textId="4FCFEBEC">
      <w:pPr>
        <w:pStyle w:val="ListParagraph"/>
        <w:numPr>
          <w:ilvl w:val="0"/>
          <w:numId w:val="2"/>
        </w:numPr>
        <w:rPr/>
      </w:pPr>
      <w:r w:rsidRPr="121CAD64" w:rsidR="4A49FB48">
        <w:rPr>
          <w:rFonts w:ascii="Aptos" w:hAnsi="Aptos" w:eastAsia="Aptos" w:cs="Aptos"/>
          <w:b w:val="0"/>
          <w:bCs w:val="0"/>
          <w:noProof w:val="0"/>
          <w:sz w:val="24"/>
          <w:szCs w:val="24"/>
          <w:u w:val="none"/>
          <w:lang w:val="en-US"/>
        </w:rPr>
        <w:t xml:space="preserve">Academic assessment data. </w:t>
      </w:r>
    </w:p>
    <w:p w:rsidR="4A49FB48" w:rsidP="121CAD64" w:rsidRDefault="4A49FB48" w14:paraId="459E3808" w14:textId="4EF54769">
      <w:pPr>
        <w:pStyle w:val="ListParagraph"/>
        <w:numPr>
          <w:ilvl w:val="0"/>
          <w:numId w:val="2"/>
        </w:numPr>
        <w:rPr>
          <w:rFonts w:ascii="Aptos" w:hAnsi="Aptos" w:eastAsia="Aptos" w:cs="Aptos"/>
          <w:b w:val="0"/>
          <w:bCs w:val="0"/>
          <w:noProof w:val="0"/>
          <w:sz w:val="24"/>
          <w:szCs w:val="24"/>
          <w:u w:val="none"/>
          <w:lang w:val="en-US"/>
        </w:rPr>
      </w:pPr>
      <w:r w:rsidRPr="121CAD64" w:rsidR="4A49FB48">
        <w:rPr>
          <w:rFonts w:ascii="Aptos" w:hAnsi="Aptos" w:eastAsia="Aptos" w:cs="Aptos"/>
          <w:b w:val="0"/>
          <w:bCs w:val="0"/>
          <w:noProof w:val="0"/>
          <w:sz w:val="24"/>
          <w:szCs w:val="24"/>
          <w:u w:val="none"/>
          <w:lang w:val="en-US"/>
        </w:rPr>
        <w:t xml:space="preserve">Information about any identified SEN – reports </w:t>
      </w:r>
      <w:r w:rsidRPr="121CAD64" w:rsidR="4A49FB48">
        <w:rPr>
          <w:rFonts w:ascii="Aptos" w:hAnsi="Aptos" w:eastAsia="Aptos" w:cs="Aptos"/>
          <w:b w:val="0"/>
          <w:bCs w:val="0"/>
          <w:noProof w:val="0"/>
          <w:sz w:val="24"/>
          <w:szCs w:val="24"/>
          <w:u w:val="none"/>
          <w:lang w:val="en-US"/>
        </w:rPr>
        <w:t>e.g.</w:t>
      </w:r>
      <w:r w:rsidRPr="121CAD64" w:rsidR="4A49FB48">
        <w:rPr>
          <w:rFonts w:ascii="Aptos" w:hAnsi="Aptos" w:eastAsia="Aptos" w:cs="Aptos"/>
          <w:b w:val="0"/>
          <w:bCs w:val="0"/>
          <w:noProof w:val="0"/>
          <w:sz w:val="24"/>
          <w:szCs w:val="24"/>
          <w:u w:val="none"/>
          <w:lang w:val="en-US"/>
        </w:rPr>
        <w:t xml:space="preserve"> EP/ SALT/ CAMHS. </w:t>
      </w:r>
      <w:r w:rsidRPr="121CAD64" w:rsidR="4258DF24">
        <w:rPr>
          <w:rFonts w:ascii="Aptos" w:hAnsi="Aptos" w:eastAsia="Aptos" w:cs="Aptos"/>
          <w:b w:val="0"/>
          <w:bCs w:val="0"/>
          <w:noProof w:val="0"/>
          <w:sz w:val="24"/>
          <w:szCs w:val="24"/>
          <w:u w:val="none"/>
          <w:lang w:val="en-US"/>
        </w:rPr>
        <w:t xml:space="preserve">The school will produce and review a termly IEP with agreed targets. </w:t>
      </w:r>
    </w:p>
    <w:p w:rsidR="4A49FB48" w:rsidP="121CAD64" w:rsidRDefault="4A49FB48" w14:paraId="043530D3" w14:textId="7B63BF94">
      <w:pPr>
        <w:pStyle w:val="ListParagraph"/>
        <w:numPr>
          <w:ilvl w:val="0"/>
          <w:numId w:val="2"/>
        </w:numPr>
        <w:rPr/>
      </w:pPr>
      <w:r w:rsidRPr="121CAD64" w:rsidR="4A49FB48">
        <w:rPr>
          <w:rFonts w:ascii="Aptos" w:hAnsi="Aptos" w:eastAsia="Aptos" w:cs="Aptos"/>
          <w:b w:val="0"/>
          <w:bCs w:val="0"/>
          <w:noProof w:val="0"/>
          <w:sz w:val="24"/>
          <w:szCs w:val="24"/>
          <w:u w:val="none"/>
          <w:lang w:val="en-US"/>
        </w:rPr>
        <w:t xml:space="preserve">Application for possible EHCP where applicable with a referral to Special Schools where appropriate/necessary. </w:t>
      </w:r>
    </w:p>
    <w:p w:rsidR="4A49FB48" w:rsidP="121CAD64" w:rsidRDefault="4A49FB48" w14:paraId="4BFA67AB" w14:textId="21EA7E24">
      <w:pPr>
        <w:pStyle w:val="ListParagraph"/>
        <w:numPr>
          <w:ilvl w:val="0"/>
          <w:numId w:val="2"/>
        </w:numPr>
        <w:rPr/>
      </w:pPr>
      <w:r w:rsidRPr="121CAD64" w:rsidR="4A49FB48">
        <w:rPr>
          <w:rFonts w:ascii="Aptos" w:hAnsi="Aptos" w:eastAsia="Aptos" w:cs="Aptos"/>
          <w:b w:val="0"/>
          <w:bCs w:val="0"/>
          <w:noProof w:val="0"/>
          <w:sz w:val="24"/>
          <w:szCs w:val="24"/>
          <w:u w:val="none"/>
          <w:lang w:val="en-US"/>
        </w:rPr>
        <w:t xml:space="preserve">Examples of student’s work in core subjects and information to support continuity and progression in the curriculum upon return to mainstream. </w:t>
      </w:r>
    </w:p>
    <w:p w:rsidR="4A49FB48" w:rsidP="121CAD64" w:rsidRDefault="4A49FB48" w14:paraId="02D11B9C" w14:textId="49706CB2">
      <w:pPr>
        <w:pStyle w:val="ListParagraph"/>
        <w:numPr>
          <w:ilvl w:val="0"/>
          <w:numId w:val="2"/>
        </w:numPr>
        <w:rPr/>
      </w:pPr>
      <w:r w:rsidRPr="121CAD64" w:rsidR="4A49FB48">
        <w:rPr>
          <w:rFonts w:ascii="Aptos" w:hAnsi="Aptos" w:eastAsia="Aptos" w:cs="Aptos"/>
          <w:b w:val="0"/>
          <w:bCs w:val="0"/>
          <w:noProof w:val="0"/>
          <w:sz w:val="24"/>
          <w:szCs w:val="24"/>
          <w:u w:val="none"/>
          <w:lang w:val="en-US"/>
        </w:rPr>
        <w:t xml:space="preserve">Information about approaches to learning / learning style / response to teaching style etc. </w:t>
      </w:r>
    </w:p>
    <w:p w:rsidR="4A49FB48" w:rsidP="121CAD64" w:rsidRDefault="4A49FB48" w14:paraId="387F9C94" w14:textId="510F8CBD">
      <w:pPr>
        <w:pStyle w:val="ListParagraph"/>
        <w:numPr>
          <w:ilvl w:val="0"/>
          <w:numId w:val="2"/>
        </w:numPr>
        <w:rPr/>
      </w:pPr>
      <w:r w:rsidRPr="121CAD64" w:rsidR="4A49FB48">
        <w:rPr>
          <w:rFonts w:ascii="Aptos" w:hAnsi="Aptos" w:eastAsia="Aptos" w:cs="Aptos"/>
          <w:b w:val="0"/>
          <w:bCs w:val="0"/>
          <w:noProof w:val="0"/>
          <w:sz w:val="24"/>
          <w:szCs w:val="24"/>
          <w:u w:val="none"/>
          <w:lang w:val="en-US"/>
        </w:rPr>
        <w:t xml:space="preserve">Any assessment scores/reports </w:t>
      </w:r>
      <w:r w:rsidRPr="121CAD64" w:rsidR="4A49FB48">
        <w:rPr>
          <w:rFonts w:ascii="Aptos" w:hAnsi="Aptos" w:eastAsia="Aptos" w:cs="Aptos"/>
          <w:b w:val="0"/>
          <w:bCs w:val="0"/>
          <w:noProof w:val="0"/>
          <w:sz w:val="24"/>
          <w:szCs w:val="24"/>
          <w:u w:val="none"/>
          <w:lang w:val="en-US"/>
        </w:rPr>
        <w:t>e.g.</w:t>
      </w:r>
      <w:r w:rsidRPr="121CAD64" w:rsidR="4A49FB48">
        <w:rPr>
          <w:rFonts w:ascii="Aptos" w:hAnsi="Aptos" w:eastAsia="Aptos" w:cs="Aptos"/>
          <w:b w:val="0"/>
          <w:bCs w:val="0"/>
          <w:noProof w:val="0"/>
          <w:sz w:val="24"/>
          <w:szCs w:val="24"/>
          <w:u w:val="none"/>
          <w:lang w:val="en-US"/>
        </w:rPr>
        <w:t xml:space="preserve"> Boxall Profile. </w:t>
      </w:r>
    </w:p>
    <w:p w:rsidR="4A49FB48" w:rsidP="121CAD64" w:rsidRDefault="4A49FB48" w14:paraId="3E5C7063" w14:textId="293F1C3A">
      <w:pPr>
        <w:pStyle w:val="ListParagraph"/>
        <w:numPr>
          <w:ilvl w:val="0"/>
          <w:numId w:val="2"/>
        </w:numPr>
        <w:rPr/>
      </w:pPr>
      <w:r w:rsidRPr="121CAD64" w:rsidR="4A49FB48">
        <w:rPr>
          <w:rFonts w:ascii="Aptos" w:hAnsi="Aptos" w:eastAsia="Aptos" w:cs="Aptos"/>
          <w:b w:val="0"/>
          <w:bCs w:val="0"/>
          <w:noProof w:val="0"/>
          <w:sz w:val="24"/>
          <w:szCs w:val="24"/>
          <w:u w:val="none"/>
          <w:lang w:val="en-US"/>
        </w:rPr>
        <w:t xml:space="preserve">Attendance certificate. </w:t>
      </w:r>
    </w:p>
    <w:p w:rsidR="4A49FB48" w:rsidP="121CAD64" w:rsidRDefault="4A49FB48" w14:paraId="40BEDE50" w14:textId="47CD41BD">
      <w:pPr>
        <w:pStyle w:val="ListParagraph"/>
        <w:numPr>
          <w:ilvl w:val="0"/>
          <w:numId w:val="2"/>
        </w:numPr>
        <w:rPr>
          <w:rFonts w:ascii="Aptos" w:hAnsi="Aptos" w:eastAsia="Aptos" w:cs="Aptos"/>
          <w:b w:val="0"/>
          <w:bCs w:val="0"/>
          <w:noProof w:val="0"/>
          <w:sz w:val="24"/>
          <w:szCs w:val="24"/>
          <w:u w:val="none"/>
          <w:lang w:val="en-US"/>
        </w:rPr>
      </w:pPr>
      <w:r w:rsidRPr="121CAD64" w:rsidR="4A49FB48">
        <w:rPr>
          <w:rFonts w:ascii="Aptos" w:hAnsi="Aptos" w:eastAsia="Aptos" w:cs="Aptos"/>
          <w:b w:val="0"/>
          <w:bCs w:val="0"/>
          <w:noProof w:val="0"/>
          <w:sz w:val="24"/>
          <w:szCs w:val="24"/>
          <w:u w:val="none"/>
          <w:lang w:val="en-US"/>
        </w:rPr>
        <w:t>Behaviour</w:t>
      </w:r>
      <w:r w:rsidRPr="121CAD64" w:rsidR="4A49FB48">
        <w:rPr>
          <w:rFonts w:ascii="Aptos" w:hAnsi="Aptos" w:eastAsia="Aptos" w:cs="Aptos"/>
          <w:b w:val="0"/>
          <w:bCs w:val="0"/>
          <w:noProof w:val="0"/>
          <w:sz w:val="24"/>
          <w:szCs w:val="24"/>
          <w:u w:val="none"/>
          <w:lang w:val="en-US"/>
        </w:rPr>
        <w:t xml:space="preserve"> monitoring. </w:t>
      </w:r>
    </w:p>
    <w:p w:rsidR="4A49FB48" w:rsidP="121CAD64" w:rsidRDefault="4A49FB48" w14:paraId="766CEED6" w14:textId="59EEAF19">
      <w:pPr>
        <w:pStyle w:val="ListParagraph"/>
        <w:numPr>
          <w:ilvl w:val="0"/>
          <w:numId w:val="2"/>
        </w:numPr>
        <w:rPr>
          <w:rFonts w:ascii="Aptos" w:hAnsi="Aptos" w:eastAsia="Aptos" w:cs="Aptos"/>
          <w:b w:val="0"/>
          <w:bCs w:val="0"/>
          <w:noProof w:val="0"/>
          <w:sz w:val="24"/>
          <w:szCs w:val="24"/>
          <w:u w:val="none"/>
          <w:lang w:val="en-US"/>
        </w:rPr>
      </w:pPr>
      <w:r w:rsidRPr="121CAD64" w:rsidR="4A49FB48">
        <w:rPr>
          <w:rFonts w:ascii="Aptos" w:hAnsi="Aptos" w:eastAsia="Aptos" w:cs="Aptos"/>
          <w:b w:val="0"/>
          <w:bCs w:val="0"/>
          <w:noProof w:val="0"/>
          <w:sz w:val="24"/>
          <w:szCs w:val="24"/>
          <w:u w:val="none"/>
          <w:lang w:val="en-US"/>
        </w:rPr>
        <w:t>Achievement record.</w:t>
      </w:r>
    </w:p>
    <w:p w:rsidR="79199A59" w:rsidP="121CAD64" w:rsidRDefault="79199A59" w14:paraId="151FB48D" w14:textId="2FCB493C">
      <w:pPr>
        <w:pStyle w:val="Normal"/>
        <w:ind w:left="0"/>
        <w:rPr>
          <w:rFonts w:ascii="Aptos" w:hAnsi="Aptos" w:eastAsia="Aptos" w:cs="Aptos"/>
          <w:b w:val="0"/>
          <w:bCs w:val="0"/>
          <w:noProof w:val="0"/>
          <w:sz w:val="24"/>
          <w:szCs w:val="24"/>
          <w:u w:val="none"/>
          <w:lang w:val="en-US"/>
        </w:rPr>
      </w:pPr>
      <w:r w:rsidRPr="121CAD64" w:rsidR="79199A59">
        <w:rPr>
          <w:rFonts w:ascii="Aptos" w:hAnsi="Aptos" w:eastAsia="Aptos" w:cs="Aptos"/>
          <w:b w:val="1"/>
          <w:bCs w:val="1"/>
          <w:noProof w:val="0"/>
          <w:sz w:val="24"/>
          <w:szCs w:val="24"/>
          <w:u w:val="none"/>
          <w:lang w:val="en-US"/>
        </w:rPr>
        <w:t>Adaptation</w:t>
      </w:r>
    </w:p>
    <w:p w:rsidR="344E2D92" w:rsidP="121CAD64" w:rsidRDefault="344E2D92" w14:paraId="0DBF062F" w14:textId="27D95B3D">
      <w:pPr>
        <w:pStyle w:val="Normal"/>
        <w:ind w:left="0"/>
        <w:rPr>
          <w:rFonts w:ascii="Aptos" w:hAnsi="Aptos" w:eastAsia="Aptos" w:cs="Aptos"/>
          <w:b w:val="0"/>
          <w:bCs w:val="0"/>
          <w:noProof w:val="0"/>
          <w:sz w:val="24"/>
          <w:szCs w:val="24"/>
          <w:u w:val="none"/>
          <w:lang w:val="en-US"/>
        </w:rPr>
      </w:pPr>
      <w:r w:rsidRPr="121CAD64" w:rsidR="344E2D92">
        <w:rPr>
          <w:rFonts w:ascii="Aptos" w:hAnsi="Aptos" w:eastAsia="Aptos" w:cs="Aptos"/>
          <w:b w:val="0"/>
          <w:bCs w:val="0"/>
          <w:noProof w:val="0"/>
          <w:sz w:val="24"/>
          <w:szCs w:val="24"/>
          <w:u w:val="none"/>
          <w:lang w:val="en-US"/>
        </w:rPr>
        <w:t xml:space="preserve">Our pedagogy will not rely on ‘extra’ resources but focus on strategies which increase challenge and ensuring learning is personalised and dynamic. This will include metacognitive strategies.  </w:t>
      </w:r>
    </w:p>
    <w:p w:rsidR="344E2D92" w:rsidP="121CAD64" w:rsidRDefault="344E2D92" w14:paraId="626138AD" w14:textId="6E663675">
      <w:pPr>
        <w:pStyle w:val="Normal"/>
        <w:ind w:left="0"/>
      </w:pPr>
      <w:r w:rsidRPr="121CAD64" w:rsidR="344E2D92">
        <w:rPr>
          <w:rFonts w:ascii="Aptos" w:hAnsi="Aptos" w:eastAsia="Aptos" w:cs="Aptos"/>
          <w:b w:val="0"/>
          <w:bCs w:val="0"/>
          <w:noProof w:val="0"/>
          <w:sz w:val="24"/>
          <w:szCs w:val="24"/>
          <w:u w:val="none"/>
          <w:lang w:val="en-US"/>
        </w:rPr>
        <w:t xml:space="preserve">  </w:t>
      </w:r>
    </w:p>
    <w:p w:rsidR="344E2D92" w:rsidP="121CAD64" w:rsidRDefault="344E2D92" w14:paraId="686E7F0E" w14:textId="01FBF8BE">
      <w:pPr>
        <w:pStyle w:val="Normal"/>
        <w:ind w:left="0"/>
      </w:pPr>
      <w:r w:rsidRPr="121CAD64" w:rsidR="344E2D92">
        <w:rPr>
          <w:rFonts w:ascii="Aptos" w:hAnsi="Aptos" w:eastAsia="Aptos" w:cs="Aptos"/>
          <w:b w:val="0"/>
          <w:bCs w:val="0"/>
          <w:noProof w:val="0"/>
          <w:sz w:val="24"/>
          <w:szCs w:val="24"/>
          <w:u w:val="none"/>
          <w:lang w:val="en-US"/>
        </w:rPr>
        <w:t xml:space="preserve">Knowing our students is the bedrock for successful and meaningful adaptation - knowing them as learners is therefore crucial. This includes rigorous and robust diagnosis and review of previous work, information from their previous setting and continued liaison with the mainstream school where relevant. Good baseline data is very powerful and access to prior attainment measures and SEN information is important - however, the  </w:t>
      </w:r>
    </w:p>
    <w:p w:rsidR="344E2D92" w:rsidP="121CAD64" w:rsidRDefault="344E2D92" w14:paraId="1BE507F4" w14:textId="0CA7EF6D">
      <w:pPr>
        <w:pStyle w:val="Normal"/>
        <w:ind w:left="0"/>
      </w:pPr>
      <w:r w:rsidRPr="121CAD64" w:rsidR="344E2D92">
        <w:rPr>
          <w:rFonts w:ascii="Aptos" w:hAnsi="Aptos" w:eastAsia="Aptos" w:cs="Aptos"/>
          <w:b w:val="0"/>
          <w:bCs w:val="0"/>
          <w:noProof w:val="0"/>
          <w:sz w:val="24"/>
          <w:szCs w:val="24"/>
          <w:u w:val="none"/>
          <w:lang w:val="en-US"/>
        </w:rPr>
        <w:t xml:space="preserve">data is irrelevant if it doesn’t change teacher-student interactions which is why in our lessons, the language of personalised learning will permeate all conversations.  </w:t>
      </w:r>
    </w:p>
    <w:p w:rsidR="344E2D92" w:rsidP="121CAD64" w:rsidRDefault="344E2D92" w14:paraId="274ADF07" w14:textId="2AFA898C">
      <w:pPr>
        <w:pStyle w:val="Normal"/>
        <w:ind w:left="0"/>
      </w:pPr>
      <w:r w:rsidRPr="121CAD64" w:rsidR="344E2D92">
        <w:rPr>
          <w:rFonts w:ascii="Aptos" w:hAnsi="Aptos" w:eastAsia="Aptos" w:cs="Aptos"/>
          <w:b w:val="0"/>
          <w:bCs w:val="0"/>
          <w:noProof w:val="0"/>
          <w:sz w:val="24"/>
          <w:szCs w:val="24"/>
          <w:u w:val="none"/>
          <w:lang w:val="en-US"/>
        </w:rPr>
        <w:t xml:space="preserve">  </w:t>
      </w:r>
    </w:p>
    <w:p w:rsidR="344E2D92" w:rsidP="121CAD64" w:rsidRDefault="344E2D92" w14:paraId="44540D8F" w14:textId="09239CEB">
      <w:pPr>
        <w:pStyle w:val="Normal"/>
        <w:ind w:left="0"/>
      </w:pPr>
      <w:r w:rsidRPr="121CAD64" w:rsidR="344E2D92">
        <w:rPr>
          <w:rFonts w:ascii="Aptos" w:hAnsi="Aptos" w:eastAsia="Aptos" w:cs="Aptos"/>
          <w:b w:val="0"/>
          <w:bCs w:val="0"/>
          <w:noProof w:val="0"/>
          <w:sz w:val="24"/>
          <w:szCs w:val="24"/>
          <w:u w:val="none"/>
          <w:lang w:val="en-US"/>
        </w:rPr>
        <w:t xml:space="preserve">All students will have a Personal Provision Map which details the provision identified in their EHCP, support plans / EP assessments or any similar documents as well as strategies / interventions tried with them and their impact. It also includes a personalised risk assessment and behaviour plan for the de-escalation and safe management of behaviour.  </w:t>
      </w:r>
    </w:p>
    <w:p w:rsidR="344E2D92" w:rsidP="121CAD64" w:rsidRDefault="344E2D92" w14:paraId="4DD40C5A" w14:textId="5A979040">
      <w:pPr>
        <w:pStyle w:val="Normal"/>
        <w:ind w:left="0"/>
      </w:pPr>
      <w:r w:rsidRPr="121CAD64" w:rsidR="344E2D92">
        <w:rPr>
          <w:rFonts w:ascii="Aptos" w:hAnsi="Aptos" w:eastAsia="Aptos" w:cs="Aptos"/>
          <w:b w:val="0"/>
          <w:bCs w:val="0"/>
          <w:noProof w:val="0"/>
          <w:sz w:val="24"/>
          <w:szCs w:val="24"/>
          <w:u w:val="none"/>
          <w:lang w:val="en-US"/>
        </w:rPr>
        <w:t xml:space="preserve">  </w:t>
      </w:r>
    </w:p>
    <w:p w:rsidR="344E2D92" w:rsidP="121CAD64" w:rsidRDefault="344E2D92" w14:paraId="75AB5F6D" w14:textId="60E27C96">
      <w:pPr>
        <w:pStyle w:val="Normal"/>
        <w:ind w:left="0"/>
      </w:pPr>
      <w:r w:rsidRPr="121CAD64" w:rsidR="344E2D92">
        <w:rPr>
          <w:rFonts w:ascii="Aptos" w:hAnsi="Aptos" w:eastAsia="Aptos" w:cs="Aptos"/>
          <w:b w:val="0"/>
          <w:bCs w:val="0"/>
          <w:noProof w:val="0"/>
          <w:sz w:val="24"/>
          <w:szCs w:val="24"/>
          <w:u w:val="none"/>
          <w:lang w:val="en-US"/>
        </w:rPr>
        <w:t xml:space="preserve">The learning </w:t>
      </w:r>
      <w:r w:rsidRPr="121CAD64" w:rsidR="344E2D92">
        <w:rPr>
          <w:rFonts w:ascii="Aptos" w:hAnsi="Aptos" w:eastAsia="Aptos" w:cs="Aptos"/>
          <w:b w:val="0"/>
          <w:bCs w:val="0"/>
          <w:noProof w:val="0"/>
          <w:sz w:val="24"/>
          <w:szCs w:val="24"/>
          <w:u w:val="none"/>
          <w:lang w:val="en-US"/>
        </w:rPr>
        <w:t>objectives</w:t>
      </w:r>
      <w:r w:rsidRPr="121CAD64" w:rsidR="344E2D92">
        <w:rPr>
          <w:rFonts w:ascii="Aptos" w:hAnsi="Aptos" w:eastAsia="Aptos" w:cs="Aptos"/>
          <w:b w:val="0"/>
          <w:bCs w:val="0"/>
          <w:noProof w:val="0"/>
          <w:sz w:val="24"/>
          <w:szCs w:val="24"/>
          <w:u w:val="none"/>
          <w:lang w:val="en-US"/>
        </w:rPr>
        <w:t xml:space="preserve"> will be inherently differentiated as core, stretch, challenge. It will be </w:t>
      </w:r>
      <w:r w:rsidRPr="121CAD64" w:rsidR="344E2D92">
        <w:rPr>
          <w:rFonts w:ascii="Aptos" w:hAnsi="Aptos" w:eastAsia="Aptos" w:cs="Aptos"/>
          <w:b w:val="0"/>
          <w:bCs w:val="0"/>
          <w:noProof w:val="0"/>
          <w:sz w:val="24"/>
          <w:szCs w:val="24"/>
          <w:u w:val="none"/>
          <w:lang w:val="en-US"/>
        </w:rPr>
        <w:t>very clear</w:t>
      </w:r>
      <w:r w:rsidRPr="121CAD64" w:rsidR="344E2D92">
        <w:rPr>
          <w:rFonts w:ascii="Aptos" w:hAnsi="Aptos" w:eastAsia="Aptos" w:cs="Aptos"/>
          <w:b w:val="0"/>
          <w:bCs w:val="0"/>
          <w:noProof w:val="0"/>
          <w:sz w:val="24"/>
          <w:szCs w:val="24"/>
          <w:u w:val="none"/>
          <w:lang w:val="en-US"/>
        </w:rPr>
        <w:t xml:space="preserve"> that there are various learning goals that different students should be aiming for. In our lessons, the teacher will </w:t>
      </w:r>
      <w:r w:rsidRPr="121CAD64" w:rsidR="344E2D92">
        <w:rPr>
          <w:rFonts w:ascii="Aptos" w:hAnsi="Aptos" w:eastAsia="Aptos" w:cs="Aptos"/>
          <w:b w:val="0"/>
          <w:bCs w:val="0"/>
          <w:noProof w:val="0"/>
          <w:sz w:val="24"/>
          <w:szCs w:val="24"/>
          <w:u w:val="none"/>
          <w:lang w:val="en-US"/>
        </w:rPr>
        <w:t>anticipate</w:t>
      </w:r>
      <w:r w:rsidRPr="121CAD64" w:rsidR="344E2D92">
        <w:rPr>
          <w:rFonts w:ascii="Aptos" w:hAnsi="Aptos" w:eastAsia="Aptos" w:cs="Aptos"/>
          <w:b w:val="0"/>
          <w:bCs w:val="0"/>
          <w:noProof w:val="0"/>
          <w:sz w:val="24"/>
          <w:szCs w:val="24"/>
          <w:u w:val="none"/>
          <w:lang w:val="en-US"/>
        </w:rPr>
        <w:t xml:space="preserve"> that certain students will need to </w:t>
      </w:r>
      <w:r w:rsidRPr="121CAD64" w:rsidR="344E2D92">
        <w:rPr>
          <w:rFonts w:ascii="Aptos" w:hAnsi="Aptos" w:eastAsia="Aptos" w:cs="Aptos"/>
          <w:b w:val="0"/>
          <w:bCs w:val="0"/>
          <w:noProof w:val="0"/>
          <w:sz w:val="24"/>
          <w:szCs w:val="24"/>
          <w:u w:val="none"/>
          <w:lang w:val="en-US"/>
        </w:rPr>
        <w:t xml:space="preserve">push forward or need support, right from the start. At other times, it is sensible and desirable to see how people get on with a core activity before they diverge. </w:t>
      </w:r>
    </w:p>
    <w:p w:rsidR="344E2D92" w:rsidP="121CAD64" w:rsidRDefault="344E2D92" w14:paraId="30A948B4" w14:textId="01DC23EE">
      <w:pPr>
        <w:pStyle w:val="Normal"/>
        <w:ind w:left="0"/>
      </w:pPr>
      <w:r w:rsidRPr="121CAD64" w:rsidR="344E2D92">
        <w:rPr>
          <w:rFonts w:ascii="Aptos" w:hAnsi="Aptos" w:eastAsia="Aptos" w:cs="Aptos"/>
          <w:b w:val="0"/>
          <w:bCs w:val="0"/>
          <w:noProof w:val="0"/>
          <w:sz w:val="24"/>
          <w:szCs w:val="24"/>
          <w:u w:val="none"/>
          <w:lang w:val="en-US"/>
        </w:rPr>
        <w:t xml:space="preserve"> </w:t>
      </w:r>
    </w:p>
    <w:p w:rsidR="344E2D92" w:rsidP="121CAD64" w:rsidRDefault="344E2D92" w14:paraId="47C84B64" w14:textId="31E7B574">
      <w:pPr>
        <w:pStyle w:val="Normal"/>
        <w:ind w:left="0"/>
      </w:pPr>
      <w:r w:rsidRPr="121CAD64" w:rsidR="344E2D92">
        <w:rPr>
          <w:rFonts w:ascii="Aptos" w:hAnsi="Aptos" w:eastAsia="Aptos" w:cs="Aptos"/>
          <w:b w:val="0"/>
          <w:bCs w:val="0"/>
          <w:noProof w:val="0"/>
          <w:sz w:val="24"/>
          <w:szCs w:val="24"/>
          <w:u w:val="none"/>
          <w:lang w:val="en-US"/>
        </w:rPr>
        <w:t xml:space="preserve">Personalised learning will be embedded and habitual with strategies woven into the fabric of the lesson with one overarching strategy that is common: Inclusive Questioning. Through using a “taxonomised approach”, our teachers will be skilled in bringing all students in a class into a question and answer exchange, adjusting the level of questioning to the student in a subtle way. The spirit of differentiation in our school will make these things completely automatic, embedded, everyday features of lessons. Everyone engaged; everyone challenged.  </w:t>
      </w:r>
    </w:p>
    <w:p w:rsidR="344E2D92" w:rsidP="121CAD64" w:rsidRDefault="344E2D92" w14:paraId="365C2275" w14:textId="6E1D0B50">
      <w:pPr>
        <w:pStyle w:val="Normal"/>
        <w:ind w:left="0"/>
      </w:pPr>
      <w:r w:rsidRPr="121CAD64" w:rsidR="344E2D92">
        <w:rPr>
          <w:rFonts w:ascii="Aptos" w:hAnsi="Aptos" w:eastAsia="Aptos" w:cs="Aptos"/>
          <w:b w:val="0"/>
          <w:bCs w:val="0"/>
          <w:noProof w:val="0"/>
          <w:sz w:val="24"/>
          <w:szCs w:val="24"/>
          <w:u w:val="none"/>
          <w:lang w:val="en-US"/>
        </w:rPr>
        <w:t xml:space="preserve">  </w:t>
      </w:r>
    </w:p>
    <w:p w:rsidR="344E2D92" w:rsidP="121CAD64" w:rsidRDefault="344E2D92" w14:paraId="19395A5B" w14:textId="7A54304C">
      <w:pPr>
        <w:pStyle w:val="Normal"/>
        <w:ind w:left="0"/>
      </w:pPr>
      <w:r w:rsidRPr="121CAD64" w:rsidR="344E2D92">
        <w:rPr>
          <w:rFonts w:ascii="Aptos" w:hAnsi="Aptos" w:eastAsia="Aptos" w:cs="Aptos"/>
          <w:b w:val="0"/>
          <w:bCs w:val="0"/>
          <w:noProof w:val="0"/>
          <w:sz w:val="24"/>
          <w:szCs w:val="24"/>
          <w:u w:val="none"/>
          <w:lang w:val="en-US"/>
        </w:rPr>
        <w:t xml:space="preserve">Our teachers will teach self-help learning strategies to foster a classroom culture that encourages self-improvement and aspiration, enabling them to push on to the next level with our teachers fuelling a ‘can do’ attitude. Self-learning will improve confidence, resilience and self-esteem through achievement.  </w:t>
      </w:r>
    </w:p>
    <w:p w:rsidR="344E2D92" w:rsidP="121CAD64" w:rsidRDefault="344E2D92" w14:paraId="1D829F4D" w14:textId="7124A4C6">
      <w:pPr>
        <w:pStyle w:val="Normal"/>
        <w:ind w:left="0"/>
      </w:pPr>
      <w:r w:rsidRPr="121CAD64" w:rsidR="344E2D92">
        <w:rPr>
          <w:rFonts w:ascii="Aptos" w:hAnsi="Aptos" w:eastAsia="Aptos" w:cs="Aptos"/>
          <w:b w:val="0"/>
          <w:bCs w:val="0"/>
          <w:noProof w:val="0"/>
          <w:sz w:val="24"/>
          <w:szCs w:val="24"/>
          <w:u w:val="none"/>
          <w:lang w:val="en-US"/>
        </w:rPr>
        <w:t xml:space="preserve">  </w:t>
      </w:r>
    </w:p>
    <w:p w:rsidR="344E2D92" w:rsidP="121CAD64" w:rsidRDefault="344E2D92" w14:paraId="19308961" w14:textId="0B80C349">
      <w:pPr>
        <w:pStyle w:val="Normal"/>
        <w:ind w:left="0"/>
      </w:pPr>
      <w:r w:rsidRPr="121CAD64" w:rsidR="344E2D92">
        <w:rPr>
          <w:rFonts w:ascii="Aptos" w:hAnsi="Aptos" w:eastAsia="Aptos" w:cs="Aptos"/>
          <w:b w:val="0"/>
          <w:bCs w:val="0"/>
          <w:noProof w:val="0"/>
          <w:sz w:val="24"/>
          <w:szCs w:val="24"/>
          <w:u w:val="none"/>
          <w:lang w:val="en-US"/>
        </w:rPr>
        <w:t xml:space="preserve">As aspirational learners, our students will be enabled to develop ownership and responsibility for directing their own learning in terms of the level of challenge. They will become independent learners and develop the skills to learn to be able to </w:t>
      </w:r>
      <w:r w:rsidRPr="121CAD64" w:rsidR="344E2D92">
        <w:rPr>
          <w:rFonts w:ascii="Aptos" w:hAnsi="Aptos" w:eastAsia="Aptos" w:cs="Aptos"/>
          <w:b w:val="0"/>
          <w:bCs w:val="0"/>
          <w:noProof w:val="0"/>
          <w:sz w:val="24"/>
          <w:szCs w:val="24"/>
          <w:u w:val="none"/>
          <w:lang w:val="en-US"/>
        </w:rPr>
        <w:t>maximise</w:t>
      </w:r>
      <w:r w:rsidRPr="121CAD64" w:rsidR="344E2D92">
        <w:rPr>
          <w:rFonts w:ascii="Aptos" w:hAnsi="Aptos" w:eastAsia="Aptos" w:cs="Aptos"/>
          <w:b w:val="0"/>
          <w:bCs w:val="0"/>
          <w:noProof w:val="0"/>
          <w:sz w:val="24"/>
          <w:szCs w:val="24"/>
          <w:u w:val="none"/>
          <w:lang w:val="en-US"/>
        </w:rPr>
        <w:t xml:space="preserve"> learning pathways in the future. Our teachers will create </w:t>
      </w:r>
      <w:r w:rsidRPr="121CAD64" w:rsidR="344E2D92">
        <w:rPr>
          <w:rFonts w:ascii="Aptos" w:hAnsi="Aptos" w:eastAsia="Aptos" w:cs="Aptos"/>
          <w:b w:val="0"/>
          <w:bCs w:val="0"/>
          <w:noProof w:val="0"/>
          <w:sz w:val="24"/>
          <w:szCs w:val="24"/>
          <w:u w:val="none"/>
          <w:lang w:val="en-US"/>
        </w:rPr>
        <w:t>the opportunities</w:t>
      </w:r>
      <w:r w:rsidRPr="121CAD64" w:rsidR="344E2D92">
        <w:rPr>
          <w:rFonts w:ascii="Aptos" w:hAnsi="Aptos" w:eastAsia="Aptos" w:cs="Aptos"/>
          <w:b w:val="0"/>
          <w:bCs w:val="0"/>
          <w:noProof w:val="0"/>
          <w:sz w:val="24"/>
          <w:szCs w:val="24"/>
          <w:u w:val="none"/>
          <w:lang w:val="en-US"/>
        </w:rPr>
        <w:t xml:space="preserve"> for students to find their level and be comfortable enough in a safe learning environment to take the risks that are necessary for learning.  </w:t>
      </w:r>
    </w:p>
    <w:p w:rsidR="404EC42F" w:rsidP="121CAD64" w:rsidRDefault="404EC42F" w14:paraId="2469F78C" w14:textId="37D273A6">
      <w:pPr>
        <w:pStyle w:val="Normal"/>
        <w:ind w:left="0"/>
        <w:rPr>
          <w:rFonts w:ascii="Aptos" w:hAnsi="Aptos" w:eastAsia="Aptos" w:cs="Aptos"/>
          <w:b w:val="1"/>
          <w:bCs w:val="1"/>
          <w:noProof w:val="0"/>
          <w:sz w:val="24"/>
          <w:szCs w:val="24"/>
          <w:u w:val="none"/>
          <w:lang w:val="en-US"/>
        </w:rPr>
      </w:pPr>
      <w:r w:rsidRPr="121CAD64" w:rsidR="404EC42F">
        <w:rPr>
          <w:rFonts w:ascii="Aptos" w:hAnsi="Aptos" w:eastAsia="Aptos" w:cs="Aptos"/>
          <w:b w:val="1"/>
          <w:bCs w:val="1"/>
          <w:noProof w:val="0"/>
          <w:sz w:val="24"/>
          <w:szCs w:val="24"/>
          <w:u w:val="none"/>
          <w:lang w:val="en-US"/>
        </w:rPr>
        <w:t>Relevant Curriculum</w:t>
      </w:r>
    </w:p>
    <w:p w:rsidR="79EEEA93" w:rsidP="121CAD64" w:rsidRDefault="79EEEA93" w14:paraId="50F0E566" w14:textId="40045467">
      <w:pPr>
        <w:pStyle w:val="Normal"/>
        <w:ind w:left="0"/>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All students will: </w:t>
      </w:r>
    </w:p>
    <w:p w:rsidR="79EEEA93" w:rsidP="121CAD64" w:rsidRDefault="79EEEA93" w14:paraId="50C55FB2" w14:textId="0019BEA4">
      <w:pPr>
        <w:pStyle w:val="ListParagraph"/>
        <w:numPr>
          <w:ilvl w:val="0"/>
          <w:numId w:val="4"/>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Have access to a broad and balanced curriculum that is varied, stretching and relevant and which will prepare them for life</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2B8C9327" w14:textId="771D5877">
      <w:pPr>
        <w:pStyle w:val="ListParagraph"/>
        <w:numPr>
          <w:ilvl w:val="0"/>
          <w:numId w:val="4"/>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Have </w:t>
      </w:r>
      <w:r w:rsidRPr="121CAD64" w:rsidR="79EEEA93">
        <w:rPr>
          <w:rFonts w:ascii="Aptos" w:hAnsi="Aptos" w:eastAsia="Aptos" w:cs="Aptos"/>
          <w:b w:val="0"/>
          <w:bCs w:val="0"/>
          <w:noProof w:val="0"/>
          <w:sz w:val="24"/>
          <w:szCs w:val="24"/>
          <w:u w:val="none"/>
          <w:lang w:val="en-US"/>
        </w:rPr>
        <w:t>personalised</w:t>
      </w:r>
      <w:r w:rsidRPr="121CAD64" w:rsidR="79EEEA93">
        <w:rPr>
          <w:rFonts w:ascii="Aptos" w:hAnsi="Aptos" w:eastAsia="Aptos" w:cs="Aptos"/>
          <w:b w:val="0"/>
          <w:bCs w:val="0"/>
          <w:noProof w:val="0"/>
          <w:sz w:val="24"/>
          <w:szCs w:val="24"/>
          <w:u w:val="none"/>
          <w:lang w:val="en-US"/>
        </w:rPr>
        <w:t xml:space="preserve"> pathways based on need, </w:t>
      </w:r>
      <w:r w:rsidRPr="121CAD64" w:rsidR="79EEEA93">
        <w:rPr>
          <w:rFonts w:ascii="Aptos" w:hAnsi="Aptos" w:eastAsia="Aptos" w:cs="Aptos"/>
          <w:b w:val="0"/>
          <w:bCs w:val="0"/>
          <w:noProof w:val="0"/>
          <w:sz w:val="24"/>
          <w:szCs w:val="24"/>
          <w:u w:val="none"/>
          <w:lang w:val="en-US"/>
        </w:rPr>
        <w:t>ability</w:t>
      </w:r>
      <w:r w:rsidRPr="121CAD64" w:rsidR="79EEEA93">
        <w:rPr>
          <w:rFonts w:ascii="Aptos" w:hAnsi="Aptos" w:eastAsia="Aptos" w:cs="Aptos"/>
          <w:b w:val="0"/>
          <w:bCs w:val="0"/>
          <w:noProof w:val="0"/>
          <w:sz w:val="24"/>
          <w:szCs w:val="24"/>
          <w:u w:val="none"/>
          <w:lang w:val="en-US"/>
        </w:rPr>
        <w:t xml:space="preserve"> and interest. These pathways will be flexible </w:t>
      </w:r>
      <w:r w:rsidRPr="121CAD64" w:rsidR="79EEEA93">
        <w:rPr>
          <w:rFonts w:ascii="Aptos" w:hAnsi="Aptos" w:eastAsia="Aptos" w:cs="Aptos"/>
          <w:b w:val="0"/>
          <w:bCs w:val="0"/>
          <w:noProof w:val="0"/>
          <w:sz w:val="24"/>
          <w:szCs w:val="24"/>
          <w:u w:val="none"/>
          <w:lang w:val="en-US"/>
        </w:rPr>
        <w:t>in order to</w:t>
      </w:r>
      <w:r w:rsidRPr="121CAD64" w:rsidR="79EEEA93">
        <w:rPr>
          <w:rFonts w:ascii="Aptos" w:hAnsi="Aptos" w:eastAsia="Aptos" w:cs="Aptos"/>
          <w:b w:val="0"/>
          <w:bCs w:val="0"/>
          <w:noProof w:val="0"/>
          <w:sz w:val="24"/>
          <w:szCs w:val="24"/>
          <w:u w:val="none"/>
          <w:lang w:val="en-US"/>
        </w:rPr>
        <w:t xml:space="preserve"> avoid “pigeonholing” students</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7DB30D79" w14:textId="099189DF">
      <w:pPr>
        <w:pStyle w:val="ListParagraph"/>
        <w:numPr>
          <w:ilvl w:val="0"/>
          <w:numId w:val="4"/>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Have teaching that is </w:t>
      </w:r>
      <w:r w:rsidRPr="121CAD64" w:rsidR="79EEEA93">
        <w:rPr>
          <w:rFonts w:ascii="Aptos" w:hAnsi="Aptos" w:eastAsia="Aptos" w:cs="Aptos"/>
          <w:b w:val="0"/>
          <w:bCs w:val="0"/>
          <w:noProof w:val="0"/>
          <w:sz w:val="24"/>
          <w:szCs w:val="24"/>
          <w:u w:val="none"/>
          <w:lang w:val="en-US"/>
        </w:rPr>
        <w:t>personalised</w:t>
      </w:r>
      <w:r w:rsidRPr="121CAD64" w:rsidR="79EEEA93">
        <w:rPr>
          <w:rFonts w:ascii="Aptos" w:hAnsi="Aptos" w:eastAsia="Aptos" w:cs="Aptos"/>
          <w:b w:val="0"/>
          <w:bCs w:val="0"/>
          <w:noProof w:val="0"/>
          <w:sz w:val="24"/>
          <w:szCs w:val="24"/>
          <w:u w:val="none"/>
          <w:lang w:val="en-US"/>
        </w:rPr>
        <w:t xml:space="preserve"> </w:t>
      </w:r>
      <w:r w:rsidRPr="121CAD64" w:rsidR="79EEEA93">
        <w:rPr>
          <w:rFonts w:ascii="Aptos" w:hAnsi="Aptos" w:eastAsia="Aptos" w:cs="Aptos"/>
          <w:b w:val="0"/>
          <w:bCs w:val="0"/>
          <w:noProof w:val="0"/>
          <w:sz w:val="24"/>
          <w:szCs w:val="24"/>
          <w:u w:val="none"/>
          <w:lang w:val="en-US"/>
        </w:rPr>
        <w:t>from</w:t>
      </w:r>
      <w:r w:rsidRPr="121CAD64" w:rsidR="79EEEA93">
        <w:rPr>
          <w:rFonts w:ascii="Aptos" w:hAnsi="Aptos" w:eastAsia="Aptos" w:cs="Aptos"/>
          <w:b w:val="0"/>
          <w:bCs w:val="0"/>
          <w:noProof w:val="0"/>
          <w:sz w:val="24"/>
          <w:szCs w:val="24"/>
          <w:u w:val="none"/>
          <w:lang w:val="en-US"/>
        </w:rPr>
        <w:t xml:space="preserve"> experienced, </w:t>
      </w:r>
      <w:r w:rsidRPr="121CAD64" w:rsidR="79EEEA93">
        <w:rPr>
          <w:rFonts w:ascii="Aptos" w:hAnsi="Aptos" w:eastAsia="Aptos" w:cs="Aptos"/>
          <w:b w:val="0"/>
          <w:bCs w:val="0"/>
          <w:noProof w:val="0"/>
          <w:sz w:val="24"/>
          <w:szCs w:val="24"/>
          <w:u w:val="none"/>
          <w:lang w:val="en-US"/>
        </w:rPr>
        <w:t>committed</w:t>
      </w:r>
      <w:r w:rsidRPr="121CAD64" w:rsidR="79EEEA93">
        <w:rPr>
          <w:rFonts w:ascii="Aptos" w:hAnsi="Aptos" w:eastAsia="Aptos" w:cs="Aptos"/>
          <w:b w:val="0"/>
          <w:bCs w:val="0"/>
          <w:noProof w:val="0"/>
          <w:sz w:val="24"/>
          <w:szCs w:val="24"/>
          <w:u w:val="none"/>
          <w:lang w:val="en-US"/>
        </w:rPr>
        <w:t xml:space="preserve"> and enthusiastic teachers who know them, want the best for them and know how to achieve this</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2CA855BA" w14:textId="5CB42F86">
      <w:pPr>
        <w:pStyle w:val="ListParagraph"/>
        <w:numPr>
          <w:ilvl w:val="0"/>
          <w:numId w:val="4"/>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Leave with a qualification in English and </w:t>
      </w:r>
      <w:r w:rsidRPr="121CAD64" w:rsidR="79EEEA93">
        <w:rPr>
          <w:rFonts w:ascii="Aptos" w:hAnsi="Aptos" w:eastAsia="Aptos" w:cs="Aptos"/>
          <w:b w:val="0"/>
          <w:bCs w:val="0"/>
          <w:noProof w:val="0"/>
          <w:sz w:val="24"/>
          <w:szCs w:val="24"/>
          <w:u w:val="none"/>
          <w:lang w:val="en-US"/>
        </w:rPr>
        <w:t>Maths</w:t>
      </w:r>
      <w:r w:rsidRPr="121CAD64" w:rsidR="79EEEA93">
        <w:rPr>
          <w:rFonts w:ascii="Aptos" w:hAnsi="Aptos" w:eastAsia="Aptos" w:cs="Aptos"/>
          <w:b w:val="0"/>
          <w:bCs w:val="0"/>
          <w:noProof w:val="0"/>
          <w:sz w:val="24"/>
          <w:szCs w:val="24"/>
          <w:u w:val="none"/>
          <w:lang w:val="en-US"/>
        </w:rPr>
        <w:t xml:space="preserve"> at the end of KS4  </w:t>
      </w:r>
    </w:p>
    <w:p w:rsidR="79EEEA93" w:rsidP="121CAD64" w:rsidRDefault="79EEEA93" w14:paraId="77AFBC94" w14:textId="21F12176">
      <w:pPr>
        <w:pStyle w:val="ListParagraph"/>
        <w:numPr>
          <w:ilvl w:val="0"/>
          <w:numId w:val="4"/>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Develop effective communication skills  </w:t>
      </w:r>
    </w:p>
    <w:p w:rsidR="79EEEA93" w:rsidP="121CAD64" w:rsidRDefault="79EEEA93" w14:paraId="1AA0BEFB" w14:textId="0CBEA751">
      <w:pPr>
        <w:pStyle w:val="ListParagraph"/>
        <w:numPr>
          <w:ilvl w:val="0"/>
          <w:numId w:val="4"/>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Have </w:t>
      </w:r>
      <w:r w:rsidRPr="121CAD64" w:rsidR="79EEEA93">
        <w:rPr>
          <w:rFonts w:ascii="Aptos" w:hAnsi="Aptos" w:eastAsia="Aptos" w:cs="Aptos"/>
          <w:b w:val="0"/>
          <w:bCs w:val="0"/>
          <w:noProof w:val="0"/>
          <w:sz w:val="24"/>
          <w:szCs w:val="24"/>
          <w:u w:val="none"/>
          <w:lang w:val="en-US"/>
        </w:rPr>
        <w:t>personalised</w:t>
      </w:r>
      <w:r w:rsidRPr="121CAD64" w:rsidR="79EEEA93">
        <w:rPr>
          <w:rFonts w:ascii="Aptos" w:hAnsi="Aptos" w:eastAsia="Aptos" w:cs="Aptos"/>
          <w:b w:val="0"/>
          <w:bCs w:val="0"/>
          <w:noProof w:val="0"/>
          <w:sz w:val="24"/>
          <w:szCs w:val="24"/>
          <w:u w:val="none"/>
          <w:lang w:val="en-US"/>
        </w:rPr>
        <w:t xml:space="preserve"> learning pathways that encourage flexibility and mobility between the curriculum components, and continuity with their prior and future learning</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46E60A68" w14:textId="6EB7D406">
      <w:pPr>
        <w:pStyle w:val="ListParagraph"/>
        <w:numPr>
          <w:ilvl w:val="0"/>
          <w:numId w:val="4"/>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Leave feeling secure and equipped with resilience and emotional intelligence to thrive in a fast-changing world and with a sense of having achieved beyond their expectation</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5E4535F5" w14:textId="2C2FA290">
      <w:pPr>
        <w:pStyle w:val="ListParagraph"/>
        <w:numPr>
          <w:ilvl w:val="0"/>
          <w:numId w:val="4"/>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Have skills to protect and develop their mental health </w:t>
      </w:r>
    </w:p>
    <w:p w:rsidR="79EEEA93" w:rsidP="121CAD64" w:rsidRDefault="79EEEA93" w14:paraId="2B4FE027" w14:textId="1D5E7295">
      <w:pPr>
        <w:pStyle w:val="Normal"/>
        <w:ind w:left="0"/>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7D12472A" w14:textId="0744BD24">
      <w:pPr>
        <w:pStyle w:val="Normal"/>
        <w:ind w:left="0"/>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The curriculum will: </w:t>
      </w:r>
    </w:p>
    <w:p w:rsidR="79EEEA93" w:rsidP="121CAD64" w:rsidRDefault="79EEEA93" w14:paraId="423C4890" w14:textId="16FF507F">
      <w:pPr>
        <w:pStyle w:val="Normal"/>
        <w:ind w:left="0"/>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5DC76837" w14:textId="1E27A965">
      <w:pPr>
        <w:pStyle w:val="ListParagraph"/>
        <w:numPr>
          <w:ilvl w:val="0"/>
          <w:numId w:val="5"/>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Allow students to </w:t>
      </w:r>
      <w:r w:rsidRPr="121CAD64" w:rsidR="79EEEA93">
        <w:rPr>
          <w:rFonts w:ascii="Aptos" w:hAnsi="Aptos" w:eastAsia="Aptos" w:cs="Aptos"/>
          <w:b w:val="0"/>
          <w:bCs w:val="0"/>
          <w:noProof w:val="0"/>
          <w:sz w:val="24"/>
          <w:szCs w:val="24"/>
          <w:u w:val="none"/>
          <w:lang w:val="en-US"/>
        </w:rPr>
        <w:t>participate</w:t>
      </w:r>
      <w:r w:rsidRPr="121CAD64" w:rsidR="79EEEA93">
        <w:rPr>
          <w:rFonts w:ascii="Aptos" w:hAnsi="Aptos" w:eastAsia="Aptos" w:cs="Aptos"/>
          <w:b w:val="0"/>
          <w:bCs w:val="0"/>
          <w:noProof w:val="0"/>
          <w:sz w:val="24"/>
          <w:szCs w:val="24"/>
          <w:u w:val="none"/>
          <w:lang w:val="en-US"/>
        </w:rPr>
        <w:t xml:space="preserve">, progress and achieve. </w:t>
      </w:r>
    </w:p>
    <w:p w:rsidR="79EEEA93" w:rsidP="121CAD64" w:rsidRDefault="79EEEA93" w14:paraId="48132345" w14:textId="551697FD">
      <w:pPr>
        <w:pStyle w:val="ListParagraph"/>
        <w:numPr>
          <w:ilvl w:val="0"/>
          <w:numId w:val="5"/>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Be inclusive and free from discrimination  </w:t>
      </w:r>
    </w:p>
    <w:p w:rsidR="79EEEA93" w:rsidP="121CAD64" w:rsidRDefault="79EEEA93" w14:paraId="721FDAE3" w14:textId="064867E1">
      <w:pPr>
        <w:pStyle w:val="ListParagraph"/>
        <w:numPr>
          <w:ilvl w:val="0"/>
          <w:numId w:val="5"/>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Encourage students to make informed and responsible choices about their </w:t>
      </w:r>
      <w:r w:rsidRPr="121CAD64" w:rsidR="79EEEA93">
        <w:rPr>
          <w:rFonts w:ascii="Aptos" w:hAnsi="Aptos" w:eastAsia="Aptos" w:cs="Aptos"/>
          <w:b w:val="0"/>
          <w:bCs w:val="0"/>
          <w:noProof w:val="0"/>
          <w:sz w:val="24"/>
          <w:szCs w:val="24"/>
          <w:u w:val="none"/>
          <w:lang w:val="en-US"/>
        </w:rPr>
        <w:t>behaviour</w:t>
      </w:r>
      <w:r w:rsidRPr="121CAD64" w:rsidR="79EEEA93">
        <w:rPr>
          <w:rFonts w:ascii="Aptos" w:hAnsi="Aptos" w:eastAsia="Aptos" w:cs="Aptos"/>
          <w:b w:val="0"/>
          <w:bCs w:val="0"/>
          <w:noProof w:val="0"/>
          <w:sz w:val="24"/>
          <w:szCs w:val="24"/>
          <w:u w:val="none"/>
          <w:lang w:val="en-US"/>
        </w:rPr>
        <w:t xml:space="preserve"> and the impact that this has on others</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304AADD0" w14:textId="794A4D63">
      <w:pPr>
        <w:pStyle w:val="ListParagraph"/>
        <w:numPr>
          <w:ilvl w:val="0"/>
          <w:numId w:val="5"/>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Develop students’ skills to enable them to become self-motivated, independent,</w:t>
      </w:r>
      <w:r w:rsidRPr="121CAD64" w:rsidR="79EEEA93">
        <w:rPr>
          <w:rFonts w:ascii="Aptos" w:hAnsi="Aptos" w:eastAsia="Aptos" w:cs="Aptos"/>
          <w:b w:val="0"/>
          <w:bCs w:val="0"/>
          <w:noProof w:val="0"/>
          <w:sz w:val="24"/>
          <w:szCs w:val="24"/>
          <w:u w:val="none"/>
          <w:lang w:val="en-US"/>
        </w:rPr>
        <w:t xml:space="preserve"> </w:t>
      </w:r>
      <w:r w:rsidRPr="121CAD64" w:rsidR="79EEEA93">
        <w:rPr>
          <w:rFonts w:ascii="Aptos" w:hAnsi="Aptos" w:eastAsia="Aptos" w:cs="Aptos"/>
          <w:b w:val="0"/>
          <w:bCs w:val="0"/>
          <w:noProof w:val="0"/>
          <w:sz w:val="24"/>
          <w:szCs w:val="24"/>
          <w:u w:val="none"/>
          <w:lang w:val="en-US"/>
        </w:rPr>
        <w:t>positive</w:t>
      </w:r>
      <w:r w:rsidRPr="121CAD64" w:rsidR="79EEEA93">
        <w:rPr>
          <w:rFonts w:ascii="Aptos" w:hAnsi="Aptos" w:eastAsia="Aptos" w:cs="Aptos"/>
          <w:b w:val="0"/>
          <w:bCs w:val="0"/>
          <w:noProof w:val="0"/>
          <w:sz w:val="24"/>
          <w:szCs w:val="24"/>
          <w:u w:val="none"/>
          <w:lang w:val="en-US"/>
        </w:rPr>
        <w:t xml:space="preserve"> and resilient learners</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32A0C656" w14:textId="5BC92906">
      <w:pPr>
        <w:pStyle w:val="ListParagraph"/>
        <w:numPr>
          <w:ilvl w:val="0"/>
          <w:numId w:val="5"/>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Provide a supportive and protective pastoral system;  </w:t>
      </w:r>
    </w:p>
    <w:p w:rsidR="79EEEA93" w:rsidP="121CAD64" w:rsidRDefault="79EEEA93" w14:paraId="28DD747A" w14:textId="662CE99D">
      <w:pPr>
        <w:pStyle w:val="ListParagraph"/>
        <w:numPr>
          <w:ilvl w:val="0"/>
          <w:numId w:val="5"/>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Provide structured through-school Schemes of Work and Medium-Term Plans as well as extracurricular and out-of-school activities.</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4C3C4A01" w14:textId="05B23F14">
      <w:pPr>
        <w:pStyle w:val="ListParagraph"/>
        <w:numPr>
          <w:ilvl w:val="0"/>
          <w:numId w:val="5"/>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Be “future thinking” to ensure that students develop into global citizens who have lively and enquiring minds. All students who attend our school will have the ability to think critically and philosophically</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592A267E" w14:textId="2087BE41">
      <w:pPr>
        <w:pStyle w:val="ListParagraph"/>
        <w:numPr>
          <w:ilvl w:val="0"/>
          <w:numId w:val="5"/>
        </w:numPr>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Protect and enhance </w:t>
      </w:r>
      <w:r w:rsidRPr="121CAD64" w:rsidR="79EEEA93">
        <w:rPr>
          <w:rFonts w:ascii="Aptos" w:hAnsi="Aptos" w:eastAsia="Aptos" w:cs="Aptos"/>
          <w:b w:val="0"/>
          <w:bCs w:val="0"/>
          <w:noProof w:val="0"/>
          <w:sz w:val="24"/>
          <w:szCs w:val="24"/>
          <w:u w:val="none"/>
          <w:lang w:val="en-US"/>
        </w:rPr>
        <w:t>students</w:t>
      </w:r>
      <w:r w:rsidRPr="121CAD64" w:rsidR="79EEEA93">
        <w:rPr>
          <w:rFonts w:ascii="Aptos" w:hAnsi="Aptos" w:eastAsia="Aptos" w:cs="Aptos"/>
          <w:b w:val="0"/>
          <w:bCs w:val="0"/>
          <w:noProof w:val="0"/>
          <w:sz w:val="24"/>
          <w:szCs w:val="24"/>
          <w:u w:val="none"/>
          <w:lang w:val="en-US"/>
        </w:rPr>
        <w:t xml:space="preserve"> </w:t>
      </w:r>
      <w:r w:rsidRPr="121CAD64" w:rsidR="79EEEA93">
        <w:rPr>
          <w:rFonts w:ascii="Aptos" w:hAnsi="Aptos" w:eastAsia="Aptos" w:cs="Aptos"/>
          <w:b w:val="0"/>
          <w:bCs w:val="0"/>
          <w:noProof w:val="0"/>
          <w:sz w:val="24"/>
          <w:szCs w:val="24"/>
          <w:u w:val="none"/>
          <w:lang w:val="en-US"/>
        </w:rPr>
        <w:t>metal</w:t>
      </w:r>
      <w:r w:rsidRPr="121CAD64" w:rsidR="79EEEA93">
        <w:rPr>
          <w:rFonts w:ascii="Aptos" w:hAnsi="Aptos" w:eastAsia="Aptos" w:cs="Aptos"/>
          <w:b w:val="0"/>
          <w:bCs w:val="0"/>
          <w:noProof w:val="0"/>
          <w:sz w:val="24"/>
          <w:szCs w:val="24"/>
          <w:u w:val="none"/>
          <w:lang w:val="en-US"/>
        </w:rPr>
        <w:t xml:space="preserve"> health and well-being. </w:t>
      </w:r>
    </w:p>
    <w:p w:rsidR="79EEEA93" w:rsidP="121CAD64" w:rsidRDefault="79EEEA93" w14:paraId="56841887" w14:textId="0933EBF2">
      <w:pPr>
        <w:pStyle w:val="Normal"/>
        <w:ind w:left="0"/>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7140E4A3" w14:textId="674B0C55">
      <w:pPr>
        <w:pStyle w:val="Normal"/>
        <w:ind w:left="0"/>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We believe that such a curriculum will meet the needs of our student intake. Students with SEMH do not form a homogenous group, hence the need for flexibility and a variety of pathways. We believe that it should be based principally on the National Curriculum </w:t>
      </w:r>
      <w:r w:rsidRPr="121CAD64" w:rsidR="79EEEA93">
        <w:rPr>
          <w:rFonts w:ascii="Aptos" w:hAnsi="Aptos" w:eastAsia="Aptos" w:cs="Aptos"/>
          <w:b w:val="0"/>
          <w:bCs w:val="0"/>
          <w:noProof w:val="0"/>
          <w:sz w:val="24"/>
          <w:szCs w:val="24"/>
          <w:u w:val="none"/>
          <w:lang w:val="en-US"/>
        </w:rPr>
        <w:t>in order to</w:t>
      </w:r>
      <w:r w:rsidRPr="121CAD64" w:rsidR="79EEEA93">
        <w:rPr>
          <w:rFonts w:ascii="Aptos" w:hAnsi="Aptos" w:eastAsia="Aptos" w:cs="Aptos"/>
          <w:b w:val="0"/>
          <w:bCs w:val="0"/>
          <w:noProof w:val="0"/>
          <w:sz w:val="24"/>
          <w:szCs w:val="24"/>
          <w:u w:val="none"/>
          <w:lang w:val="en-US"/>
        </w:rPr>
        <w:t xml:space="preserve"> </w:t>
      </w:r>
      <w:r w:rsidRPr="121CAD64" w:rsidR="79EEEA93">
        <w:rPr>
          <w:rFonts w:ascii="Aptos" w:hAnsi="Aptos" w:eastAsia="Aptos" w:cs="Aptos"/>
          <w:b w:val="0"/>
          <w:bCs w:val="0"/>
          <w:noProof w:val="0"/>
          <w:sz w:val="24"/>
          <w:szCs w:val="24"/>
          <w:u w:val="none"/>
          <w:lang w:val="en-US"/>
        </w:rPr>
        <w:t>facilitate</w:t>
      </w:r>
      <w:r w:rsidRPr="121CAD64" w:rsidR="79EEEA93">
        <w:rPr>
          <w:rFonts w:ascii="Aptos" w:hAnsi="Aptos" w:eastAsia="Aptos" w:cs="Aptos"/>
          <w:b w:val="0"/>
          <w:bCs w:val="0"/>
          <w:noProof w:val="0"/>
          <w:sz w:val="24"/>
          <w:szCs w:val="24"/>
          <w:u w:val="none"/>
          <w:lang w:val="en-US"/>
        </w:rPr>
        <w:t xml:space="preserve"> students moving back into mainstream and equipping them with skills for life</w:t>
      </w:r>
      <w:r w:rsidRPr="121CAD64" w:rsidR="79EEEA93">
        <w:rPr>
          <w:rFonts w:ascii="Aptos" w:hAnsi="Aptos" w:eastAsia="Aptos" w:cs="Aptos"/>
          <w:b w:val="0"/>
          <w:bCs w:val="0"/>
          <w:noProof w:val="0"/>
          <w:sz w:val="24"/>
          <w:szCs w:val="24"/>
          <w:u w:val="none"/>
          <w:lang w:val="en-US"/>
        </w:rPr>
        <w:t xml:space="preserve">.  </w:t>
      </w:r>
    </w:p>
    <w:p w:rsidR="79EEEA93" w:rsidP="121CAD64" w:rsidRDefault="79EEEA93" w14:paraId="28FADC2D" w14:textId="5DA350D9">
      <w:pPr>
        <w:pStyle w:val="Normal"/>
        <w:ind w:left="0"/>
        <w:rPr>
          <w:rFonts w:ascii="Aptos" w:hAnsi="Aptos" w:eastAsia="Aptos" w:cs="Aptos"/>
          <w:b w:val="0"/>
          <w:bCs w:val="0"/>
          <w:noProof w:val="0"/>
          <w:sz w:val="24"/>
          <w:szCs w:val="24"/>
          <w:u w:val="none"/>
          <w:lang w:val="en-US"/>
        </w:rPr>
      </w:pPr>
      <w:r w:rsidRPr="121CAD64" w:rsidR="79EEEA93">
        <w:rPr>
          <w:rFonts w:ascii="Aptos" w:hAnsi="Aptos" w:eastAsia="Aptos" w:cs="Aptos"/>
          <w:b w:val="0"/>
          <w:bCs w:val="0"/>
          <w:noProof w:val="0"/>
          <w:sz w:val="24"/>
          <w:szCs w:val="24"/>
          <w:u w:val="none"/>
          <w:lang w:val="en-US"/>
        </w:rPr>
        <w:t xml:space="preserve">Safeguards will be built in to prevent </w:t>
      </w:r>
      <w:r w:rsidRPr="121CAD64" w:rsidR="79EEEA93">
        <w:rPr>
          <w:rFonts w:ascii="Aptos" w:hAnsi="Aptos" w:eastAsia="Aptos" w:cs="Aptos"/>
          <w:b w:val="0"/>
          <w:bCs w:val="0"/>
          <w:noProof w:val="0"/>
          <w:sz w:val="24"/>
          <w:szCs w:val="24"/>
          <w:u w:val="none"/>
          <w:lang w:val="en-US"/>
        </w:rPr>
        <w:t>over-whelming</w:t>
      </w:r>
      <w:r w:rsidRPr="121CAD64" w:rsidR="79EEEA93">
        <w:rPr>
          <w:rFonts w:ascii="Aptos" w:hAnsi="Aptos" w:eastAsia="Aptos" w:cs="Aptos"/>
          <w:b w:val="0"/>
          <w:bCs w:val="0"/>
          <w:noProof w:val="0"/>
          <w:sz w:val="24"/>
          <w:szCs w:val="24"/>
          <w:u w:val="none"/>
          <w:lang w:val="en-US"/>
        </w:rPr>
        <w:t xml:space="preserve"> students and to help protect and develop their mental health. The impact of lockdown and other research into mental health has </w:t>
      </w:r>
      <w:r w:rsidRPr="121CAD64" w:rsidR="79EEEA93">
        <w:rPr>
          <w:rFonts w:ascii="Aptos" w:hAnsi="Aptos" w:eastAsia="Aptos" w:cs="Aptos"/>
          <w:b w:val="0"/>
          <w:bCs w:val="0"/>
          <w:noProof w:val="0"/>
          <w:sz w:val="24"/>
          <w:szCs w:val="24"/>
          <w:u w:val="none"/>
          <w:lang w:val="en-US"/>
        </w:rPr>
        <w:t>identified</w:t>
      </w:r>
      <w:r w:rsidRPr="121CAD64" w:rsidR="79EEEA93">
        <w:rPr>
          <w:rFonts w:ascii="Aptos" w:hAnsi="Aptos" w:eastAsia="Aptos" w:cs="Aptos"/>
          <w:b w:val="0"/>
          <w:bCs w:val="0"/>
          <w:noProof w:val="0"/>
          <w:sz w:val="24"/>
          <w:szCs w:val="24"/>
          <w:u w:val="none"/>
          <w:lang w:val="en-US"/>
        </w:rPr>
        <w:t xml:space="preserve"> how important this is. The potential for further disrupted learning experiences due to the pandemic will be fully embedded into the curriculum </w:t>
      </w:r>
      <w:r w:rsidRPr="121CAD64" w:rsidR="79EEEA93">
        <w:rPr>
          <w:rFonts w:ascii="Aptos" w:hAnsi="Aptos" w:eastAsia="Aptos" w:cs="Aptos"/>
          <w:b w:val="0"/>
          <w:bCs w:val="0"/>
          <w:noProof w:val="0"/>
          <w:sz w:val="24"/>
          <w:szCs w:val="24"/>
          <w:u w:val="none"/>
          <w:lang w:val="en-US"/>
        </w:rPr>
        <w:t>e.g.</w:t>
      </w:r>
      <w:r w:rsidRPr="121CAD64" w:rsidR="79EEEA93">
        <w:rPr>
          <w:rFonts w:ascii="Aptos" w:hAnsi="Aptos" w:eastAsia="Aptos" w:cs="Aptos"/>
          <w:b w:val="0"/>
          <w:bCs w:val="0"/>
          <w:noProof w:val="0"/>
          <w:sz w:val="24"/>
          <w:szCs w:val="24"/>
          <w:u w:val="none"/>
          <w:lang w:val="en-US"/>
        </w:rPr>
        <w:t xml:space="preserve"> with a robust and flexible approach to remote learning.</w:t>
      </w:r>
    </w:p>
    <w:p w:rsidR="5D817D27" w:rsidP="121CAD64" w:rsidRDefault="5D817D27" w14:paraId="0C8B2DC4" w14:textId="561BE207">
      <w:pPr>
        <w:pStyle w:val="Normal"/>
        <w:ind w:left="0"/>
        <w:rPr>
          <w:rFonts w:ascii="Aptos" w:hAnsi="Aptos" w:eastAsia="Aptos" w:cs="Aptos"/>
          <w:b w:val="0"/>
          <w:bCs w:val="0"/>
          <w:noProof w:val="0"/>
          <w:sz w:val="24"/>
          <w:szCs w:val="24"/>
          <w:u w:val="none"/>
          <w:lang w:val="en-US"/>
        </w:rPr>
      </w:pPr>
      <w:r w:rsidRPr="121CAD64" w:rsidR="5D817D27">
        <w:rPr>
          <w:rFonts w:ascii="Aptos" w:hAnsi="Aptos" w:eastAsia="Aptos" w:cs="Aptos"/>
          <w:b w:val="0"/>
          <w:bCs w:val="0"/>
          <w:noProof w:val="0"/>
          <w:sz w:val="24"/>
          <w:szCs w:val="24"/>
          <w:u w:val="none"/>
          <w:lang w:val="en-US"/>
        </w:rPr>
        <w:t xml:space="preserve">The Navigate Curriculum Model has 4 strands. </w:t>
      </w:r>
    </w:p>
    <w:p w:rsidR="5D817D27" w:rsidP="121CAD64" w:rsidRDefault="5D817D27" w14:paraId="13600EB9" w14:textId="61794344">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 xml:space="preserve">Strand 1: Aspirational Curriculum </w:t>
      </w:r>
    </w:p>
    <w:p w:rsidR="121CAD64" w:rsidP="121CAD64" w:rsidRDefault="121CAD64" w14:paraId="3AFD0672" w14:textId="0ABE6EF6">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D817D27" w:rsidP="121CAD64" w:rsidRDefault="5D817D27" w14:paraId="1803AACE" w14:textId="3655FD5A">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One of the key priorities for the school’s curriculum is for ALL students to make rapid and sustained progress in the basics and fill the gaps in their learning. Our targets are deliberately ambitious for all students to ensure they are given the opportunity to “narrow the gap” in English and Maths. </w:t>
      </w:r>
    </w:p>
    <w:p w:rsidR="5D817D27" w:rsidP="121CAD64" w:rsidRDefault="5D817D27" w14:paraId="7DCFF5CF" w14:textId="0576ABE2">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GB"/>
        </w:rPr>
        <w:t xml:space="preserve"> </w:t>
      </w:r>
    </w:p>
    <w:p w:rsidR="5D817D27" w:rsidP="121CAD64" w:rsidRDefault="5D817D27" w14:paraId="1183409D" w14:textId="48977222">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 xml:space="preserve">Strand 2: Occupational Curriculum. </w:t>
      </w:r>
    </w:p>
    <w:p w:rsidR="5D817D27" w:rsidP="121CAD64" w:rsidRDefault="5D817D27" w14:paraId="2E2B816F" w14:textId="1F8913BF">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GB"/>
        </w:rPr>
        <w:t xml:space="preserve"> </w:t>
      </w:r>
    </w:p>
    <w:p w:rsidR="5D817D27" w:rsidP="121CAD64" w:rsidRDefault="5D817D27" w14:paraId="698FDAE9" w14:textId="097ABDC7">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North Star will offer an ambitious vocational curriculum throughout KS3 and KS4 that will provide the conditions to promote a curiosity and love of learning, but more importantly provide a relevant curriculum that will prepare them for the world of work or further education. This is designed to offer a breadth of study between traditional and vocational subjects, but with a deliberate focus on progress and achievement. Students will explore and discover the curriculum to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areas of interest. </w:t>
      </w:r>
    </w:p>
    <w:p w:rsidR="5D817D27" w:rsidP="121CAD64" w:rsidRDefault="5D817D27" w14:paraId="47B046FE" w14:textId="5BF1E8BC">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5D817D27" w:rsidP="121CAD64" w:rsidRDefault="5D817D27" w14:paraId="1A06FFAF" w14:textId="16520A4E">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Students that are practical/enactive learners will follow a KS4 vocational curriculum model that prepares students for next phase of Education Employment Training. The curriculum will have a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skills based</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focus. </w:t>
      </w:r>
    </w:p>
    <w:p w:rsidR="5D817D27" w:rsidP="121CAD64" w:rsidRDefault="5D817D27" w14:paraId="5BA34BD5" w14:textId="58C221EE">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5D817D27" w:rsidP="121CAD64" w:rsidRDefault="5D817D27" w14:paraId="131718EE" w14:textId="2C5B1A7C">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 xml:space="preserve">Strand 3: Preparing for Adulthood - Careers education, information, </w:t>
      </w: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advice</w:t>
      </w: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 xml:space="preserve"> and guidance (CEIAG)</w:t>
      </w: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GB"/>
        </w:rPr>
        <w:t xml:space="preserve"> </w:t>
      </w:r>
    </w:p>
    <w:p w:rsidR="5D817D27" w:rsidP="121CAD64" w:rsidRDefault="5D817D27" w14:paraId="35D7F388" w14:textId="79D10D72">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GB"/>
        </w:rPr>
        <w:t xml:space="preserve"> </w:t>
      </w:r>
    </w:p>
    <w:p w:rsidR="5D817D27" w:rsidP="121CAD64" w:rsidRDefault="5D817D27" w14:paraId="0D4E8EC3" w14:textId="07439D5A">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All students will experience a scaffolded careers programme enabling them to be fully equipped with the skills needed by further education and employers, preparing them for adulthood. Throughout the programme students will have records of their experiences kept on Compass+. The programme will have underlying themes relating to the following employability skills: </w:t>
      </w:r>
    </w:p>
    <w:p w:rsidR="5D817D27" w:rsidP="121CAD64" w:rsidRDefault="5D817D27" w14:paraId="6BF848EA" w14:textId="05FBB910">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Self-motivation – taking responsibility for developing work readiness </w:t>
      </w:r>
    </w:p>
    <w:p w:rsidR="5D817D27" w:rsidP="121CAD64" w:rsidRDefault="5D817D27" w14:paraId="544B71B4" w14:textId="74DB13E7">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Self-assurance – having the tools and skills to present themselves to employers </w:t>
      </w:r>
    </w:p>
    <w:p w:rsidR="5D817D27" w:rsidP="121CAD64" w:rsidRDefault="5D817D27" w14:paraId="035C61D2" w14:textId="1195F650">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Aspiration – having high personal goals </w:t>
      </w:r>
    </w:p>
    <w:p w:rsidR="5D817D27" w:rsidP="121CAD64" w:rsidRDefault="5D817D27" w14:paraId="3BC9D492" w14:textId="37357161">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Informed – understanding the opportunities available and making realistic choices </w:t>
      </w:r>
    </w:p>
    <w:p w:rsidR="5D817D27" w:rsidP="121CAD64" w:rsidRDefault="5D817D27" w14:paraId="4413B6F3" w14:textId="58CE7D8B">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Experience – having experience of work that is rewarding and fulfilling </w:t>
      </w:r>
    </w:p>
    <w:p w:rsidR="5D817D27" w:rsidP="121CAD64" w:rsidRDefault="5D817D27" w14:paraId="7ACD6207" w14:textId="228BA7A4">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Achieving – qualifications valued by employers </w:t>
      </w:r>
    </w:p>
    <w:p w:rsidR="5D817D27" w:rsidP="121CAD64" w:rsidRDefault="5D817D27" w14:paraId="1842D3DC" w14:textId="6D0CC154">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Accountability – understanding how to take responsibility </w:t>
      </w:r>
    </w:p>
    <w:p w:rsidR="5D817D27" w:rsidP="121CAD64" w:rsidRDefault="5D817D27" w14:paraId="6627E79E" w14:textId="0A3B30C5">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Resilience – understanding employers need for people who can listen and learn </w:t>
      </w:r>
    </w:p>
    <w:p w:rsidR="5D817D27" w:rsidP="121CAD64" w:rsidRDefault="5D817D27" w14:paraId="3282803E" w14:textId="128BA725">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Entrepreneurial – working creatively to achieve personal and business potential </w:t>
      </w:r>
    </w:p>
    <w:p w:rsidR="5D817D27" w:rsidP="121CAD64" w:rsidRDefault="5D817D27" w14:paraId="6820515A" w14:textId="78E798B9">
      <w:pPr>
        <w:spacing w:after="0" w:line="276"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Co-operation – developing effective communication and co working skills</w:t>
      </w:r>
    </w:p>
    <w:p w:rsidR="5D817D27" w:rsidP="121CAD64" w:rsidRDefault="5D817D27" w14:paraId="2DB399F1" w14:textId="2AAF9B3E">
      <w:pPr>
        <w:pStyle w:val="Heading2"/>
        <w:keepNext w:val="1"/>
        <w:keepLines w:val="1"/>
        <w:widowControl w:val="0"/>
        <w:spacing w:before="71" w:line="240" w:lineRule="auto"/>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Gatsby Benchmarks</w:t>
      </w:r>
    </w:p>
    <w:p w:rsidR="5D817D27" w:rsidP="121CAD64" w:rsidRDefault="5D817D27" w14:paraId="0F321667" w14:textId="7F3A7651">
      <w:pPr>
        <w:widowControl w:val="0"/>
        <w:spacing w:before="183" w:after="0" w:line="259" w:lineRule="auto"/>
        <w:ind w:right="65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 2018, the government released a new careers strategy and statutory guidance for schools and colleges. It put an increased focus on using the Gatsby Benchmarks as a framework for best practice around which we can build our own careers provision.</w:t>
      </w:r>
    </w:p>
    <w:p w:rsidR="5D817D27" w:rsidP="121CAD64" w:rsidRDefault="5D817D27" w14:paraId="2BBC9EE5" w14:textId="1A3C74F7">
      <w:pPr>
        <w:pStyle w:val="Heading2"/>
        <w:keepNext w:val="1"/>
        <w:keepLines w:val="1"/>
        <w:widowControl w:val="0"/>
        <w:spacing w:before="160" w:line="240" w:lineRule="auto"/>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The eight Gatsby Benchmarks of Good Career Guidance:</w:t>
      </w:r>
    </w:p>
    <w:p w:rsidR="5D817D27" w:rsidP="121CAD64" w:rsidRDefault="5D817D27" w14:paraId="3B3EF1D6" w14:textId="61E3D3A3">
      <w:pPr>
        <w:pStyle w:val="ListParagraph"/>
        <w:widowControl w:val="0"/>
        <w:numPr>
          <w:ilvl w:val="0"/>
          <w:numId w:val="6"/>
        </w:numPr>
        <w:tabs>
          <w:tab w:val="left" w:leader="none" w:pos="947"/>
        </w:tabs>
        <w:spacing w:before="182"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stable careers programme</w:t>
      </w:r>
    </w:p>
    <w:p w:rsidR="5D817D27" w:rsidP="121CAD64" w:rsidRDefault="5D817D27" w14:paraId="510A4AEF" w14:textId="751AB3AF">
      <w:pPr>
        <w:pStyle w:val="ListParagraph"/>
        <w:widowControl w:val="0"/>
        <w:numPr>
          <w:ilvl w:val="0"/>
          <w:numId w:val="6"/>
        </w:numPr>
        <w:tabs>
          <w:tab w:val="left" w:leader="none" w:pos="947"/>
        </w:tabs>
        <w:spacing w:before="180"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Learning from career and labour market information</w:t>
      </w:r>
    </w:p>
    <w:p w:rsidR="5D817D27" w:rsidP="121CAD64" w:rsidRDefault="5D817D27" w14:paraId="140F72CF" w14:textId="1541E04D">
      <w:pPr>
        <w:pStyle w:val="ListParagraph"/>
        <w:widowControl w:val="0"/>
        <w:numPr>
          <w:ilvl w:val="0"/>
          <w:numId w:val="6"/>
        </w:numPr>
        <w:tabs>
          <w:tab w:val="left" w:leader="none" w:pos="947"/>
        </w:tabs>
        <w:spacing w:before="183"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Addressing the needs of each pupil</w:t>
      </w:r>
    </w:p>
    <w:p w:rsidR="5D817D27" w:rsidP="121CAD64" w:rsidRDefault="5D817D27" w14:paraId="61D0D122" w14:textId="36BFC8E5">
      <w:pPr>
        <w:pStyle w:val="ListParagraph"/>
        <w:widowControl w:val="0"/>
        <w:numPr>
          <w:ilvl w:val="0"/>
          <w:numId w:val="6"/>
        </w:numPr>
        <w:tabs>
          <w:tab w:val="left" w:leader="none" w:pos="947"/>
        </w:tabs>
        <w:spacing w:before="182"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Linking curriculum learning to careers</w:t>
      </w:r>
    </w:p>
    <w:p w:rsidR="5D817D27" w:rsidP="121CAD64" w:rsidRDefault="5D817D27" w14:paraId="4E32C3A6" w14:textId="058F7E18">
      <w:pPr>
        <w:pStyle w:val="ListParagraph"/>
        <w:widowControl w:val="0"/>
        <w:numPr>
          <w:ilvl w:val="0"/>
          <w:numId w:val="6"/>
        </w:numPr>
        <w:tabs>
          <w:tab w:val="left" w:leader="none" w:pos="947"/>
        </w:tabs>
        <w:spacing w:before="182"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Encounters with employers and employees</w:t>
      </w:r>
    </w:p>
    <w:p w:rsidR="5D817D27" w:rsidP="121CAD64" w:rsidRDefault="5D817D27" w14:paraId="3A2A6832" w14:textId="3DD3E5E8">
      <w:pPr>
        <w:pStyle w:val="ListParagraph"/>
        <w:widowControl w:val="0"/>
        <w:numPr>
          <w:ilvl w:val="0"/>
          <w:numId w:val="6"/>
        </w:numPr>
        <w:tabs>
          <w:tab w:val="left" w:leader="none" w:pos="947"/>
        </w:tabs>
        <w:spacing w:before="181"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Experiences of workplaces</w:t>
      </w:r>
    </w:p>
    <w:p w:rsidR="5D817D27" w:rsidP="121CAD64" w:rsidRDefault="5D817D27" w14:paraId="27D7D778" w14:textId="40803BEF">
      <w:pPr>
        <w:pStyle w:val="ListParagraph"/>
        <w:widowControl w:val="0"/>
        <w:numPr>
          <w:ilvl w:val="0"/>
          <w:numId w:val="6"/>
        </w:numPr>
        <w:tabs>
          <w:tab w:val="left" w:leader="none" w:pos="947"/>
        </w:tabs>
        <w:spacing w:before="182"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Encounters with further and higher education</w:t>
      </w:r>
    </w:p>
    <w:p w:rsidR="5D817D27" w:rsidP="121CAD64" w:rsidRDefault="5D817D27" w14:paraId="3A1C5F5A" w14:textId="10EC517A">
      <w:pPr>
        <w:pStyle w:val="ListParagraph"/>
        <w:widowControl w:val="0"/>
        <w:numPr>
          <w:ilvl w:val="0"/>
          <w:numId w:val="6"/>
        </w:numPr>
        <w:tabs>
          <w:tab w:val="left" w:leader="none" w:pos="947"/>
        </w:tabs>
        <w:spacing w:before="183"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Personal guidance</w:t>
      </w:r>
    </w:p>
    <w:p w:rsidR="121CAD64" w:rsidP="121CAD64" w:rsidRDefault="121CAD64" w14:paraId="74CBAA13" w14:textId="7FAE9DF1">
      <w:pPr>
        <w:widowControl w:val="0"/>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p>
    <w:p w:rsidR="5D817D27" w:rsidP="121CAD64" w:rsidRDefault="5D817D27" w14:paraId="06AF6A81" w14:textId="472FAB69">
      <w:pPr>
        <w:widowControl w:val="0"/>
        <w:spacing w:before="159" w:after="0" w:line="240" w:lineRule="auto"/>
        <w:ind w:right="54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The Preparing for Adulthood curriculum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has one primary aim</w:t>
      </w:r>
      <w:r w:rsidRPr="121CAD64" w:rsidR="5D817D27">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to equip our students with the skills they need to be happy,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productive</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proactive members of society.</w:t>
      </w:r>
    </w:p>
    <w:p w:rsidR="5D817D27" w:rsidP="121CAD64" w:rsidRDefault="5D817D27" w14:paraId="24ABC71E" w14:textId="6F414339">
      <w:pPr>
        <w:widowControl w:val="0"/>
        <w:spacing w:after="0" w:line="240" w:lineRule="auto"/>
        <w:ind w:right="33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We want them to become economically stable and become active within the marketplace and this a compulsory element to the curriculum that will infiltrate every part of the curriculum. This process will start as soon as they start with us and will build on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previous</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learning from earlier schools</w:t>
      </w:r>
    </w:p>
    <w:p w:rsidR="121CAD64" w:rsidP="121CAD64" w:rsidRDefault="121CAD64" w14:paraId="3575E2AB" w14:textId="20C1A900">
      <w:pPr>
        <w:widowControl w:val="0"/>
        <w:spacing w:before="1"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D817D27" w:rsidP="121CAD64" w:rsidRDefault="5D817D27" w14:paraId="6D891AC7" w14:textId="7E07318A">
      <w:pPr>
        <w:widowControl w:val="0"/>
        <w:spacing w:after="0" w:line="240" w:lineRule="auto"/>
        <w:ind w:right="40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This helps students to choose their pathways, improve their life opportunities and contribute to a productive and successful economy).” Careers Guidance and Access for Education and Training Providers – DfE July 2021.</w:t>
      </w:r>
    </w:p>
    <w:p w:rsidR="121CAD64" w:rsidP="121CAD64" w:rsidRDefault="121CAD64" w14:paraId="2C957314" w14:textId="7325AB72">
      <w:pPr>
        <w:widowControl w:val="0"/>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D817D27" w:rsidP="121CAD64" w:rsidRDefault="5D817D27" w14:paraId="26120052" w14:textId="3A7F4EBF">
      <w:pPr>
        <w:widowControl w:val="0"/>
        <w:spacing w:after="0" w:line="240" w:lineRule="auto"/>
        <w:ind w:right="60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It is a multi-layered approach that permeates through every year group, developing students’ key skills necessary for successful participation in the community and full economic activity as adults. Schemes of work and tutor times will focus on key themes and enterprise will be built into the curriculum at every stage, including things like “The £10 Challenge.” This will ensure that we target and develop both hard and soft skills such as teamwork and leadership and entrepreneurial skills, preparing them for the next phase whether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that’s</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education,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employment</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or training.</w:t>
      </w:r>
    </w:p>
    <w:p w:rsidR="5D817D27" w:rsidP="121CAD64" w:rsidRDefault="5D817D27" w14:paraId="2A274177" w14:textId="3C67FDE1">
      <w:pPr>
        <w:pStyle w:val="Heading2"/>
        <w:keepNext w:val="1"/>
        <w:keepLines w:val="1"/>
        <w:widowControl w:val="0"/>
        <w:spacing w:before="480" w:line="240" w:lineRule="auto"/>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Strand 4: Intervention Curriculum –</w:t>
      </w:r>
    </w:p>
    <w:p w:rsidR="5D817D27" w:rsidP="121CAD64" w:rsidRDefault="5D817D27" w14:paraId="0C743BB9" w14:textId="22145C85">
      <w:pPr>
        <w:widowControl w:val="0"/>
        <w:spacing w:after="0" w:line="240" w:lineRule="auto"/>
        <w:ind w:right="132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Literacy and Numeracy Acceleration and working with other agencies and providers.</w:t>
      </w:r>
    </w:p>
    <w:p w:rsidR="121CAD64" w:rsidP="121CAD64" w:rsidRDefault="121CAD64" w14:paraId="6D78F87C" w14:textId="799D1F20">
      <w:pPr>
        <w:widowControl w:val="0"/>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D817D27" w:rsidP="121CAD64" w:rsidRDefault="5D817D27" w14:paraId="7A9567A7" w14:textId="4B4660B7">
      <w:pPr>
        <w:widowControl w:val="0"/>
        <w:spacing w:after="0" w:line="240" w:lineRule="auto"/>
        <w:ind w:right="54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Access to and achievement in English and Maths are basic entitlement for all students. We know that poor literacy and numeracy are massively limiting in terms of life opportunities and those who have low levels of literacy are overrepresented in lower socioeconomic groups and in the criminal justice system. This will be a major focus for the school and as such will not be an “intervention</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However, we acknowledge some students will have gaps in their learning and will need a specific programme to address their needs. This is likely to include students with English as an </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additional</w:t>
      </w:r>
      <w:r w:rsidRPr="121CAD64" w:rsidR="5D817D2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language.</w:t>
      </w:r>
    </w:p>
    <w:p w:rsidR="121CAD64" w:rsidP="121CAD64" w:rsidRDefault="121CAD64" w14:paraId="5D5A84D2" w14:textId="10077879">
      <w:pPr>
        <w:widowControl w:val="0"/>
        <w:spacing w:after="0" w:line="240" w:lineRule="auto"/>
        <w:ind w:right="54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121CAD64" w:rsidP="121CAD64" w:rsidRDefault="121CAD64" w14:paraId="0F96CCCE" w14:textId="08DBA583">
      <w:pPr>
        <w:widowControl w:val="0"/>
        <w:spacing w:after="0" w:line="240" w:lineRule="auto"/>
        <w:ind w:right="54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6547E846" w:rsidP="121CAD64" w:rsidRDefault="6547E846" w14:paraId="161F95C6" w14:textId="03D845FA">
      <w:pPr>
        <w:pStyle w:val="Normal"/>
        <w:ind w:left="0"/>
        <w:rPr>
          <w:rFonts w:ascii="Aptos" w:hAnsi="Aptos" w:eastAsia="Aptos" w:cs="Aptos"/>
          <w:b w:val="0"/>
          <w:bCs w:val="0"/>
          <w:noProof w:val="0"/>
          <w:sz w:val="24"/>
          <w:szCs w:val="24"/>
          <w:u w:val="none"/>
          <w:lang w:val="en-US"/>
        </w:rPr>
      </w:pPr>
      <w:r w:rsidRPr="121CAD64" w:rsidR="6547E846">
        <w:rPr>
          <w:rFonts w:ascii="Aptos" w:hAnsi="Aptos" w:eastAsia="Aptos" w:cs="Aptos"/>
          <w:b w:val="1"/>
          <w:bCs w:val="1"/>
          <w:noProof w:val="0"/>
          <w:sz w:val="24"/>
          <w:szCs w:val="24"/>
          <w:u w:val="none"/>
          <w:lang w:val="en-US"/>
        </w:rPr>
        <w:t>Space for Intervention</w:t>
      </w:r>
    </w:p>
    <w:p w:rsidR="69D74D79" w:rsidP="121CAD64" w:rsidRDefault="69D74D79" w14:paraId="7536700D" w14:textId="41336327">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On entry there will be a range of baseline assessments plus diagnostic screening for</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121CAD64" w:rsidP="121CAD64" w:rsidRDefault="121CAD64" w14:paraId="15ED5A20" w14:textId="416D6404">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3CE81D80" w14:textId="374B9020">
      <w:pPr>
        <w:pStyle w:val="ListParagraph"/>
        <w:numPr>
          <w:ilvl w:val="0"/>
          <w:numId w:val="7"/>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Speech Language and Communication Needs. (SLCN)</w:t>
      </w:r>
    </w:p>
    <w:p w:rsidR="121CAD64" w:rsidP="121CAD64" w:rsidRDefault="121CAD64" w14:paraId="31408694" w14:textId="2239D1C2">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0060E49B" w14:textId="1C8A9BD2">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Students and young people with SEMH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needs</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often have a range of difficulties with speech and language, some of which may resolve as the student develops. For some children, such difficulties may be confined to their production of speech. For others, it may be hard to find the right words or to join them together meaningfully in expressive language. They may have problems in communicating through speech and may find it hard to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acquire</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language and express thoughts and ideas. They may experience difficulties or delays in understanding or responding to verbal cues from others, or in understanding and using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appropriate language</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for social interaction.</w:t>
      </w:r>
    </w:p>
    <w:p w:rsidR="121CAD64" w:rsidP="121CAD64" w:rsidRDefault="121CAD64" w14:paraId="1F50040D" w14:textId="1E2D2527">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03E77D55" w14:textId="2F6D5A82">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Therefore</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it is essential that the curriculum is adapted to becoming communication friendly, through a text rich, language friendly school that supports speaking and listening skills, emotional well-being, physical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development</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general engagement.</w:t>
      </w:r>
    </w:p>
    <w:p w:rsidR="69D74D79" w:rsidP="121CAD64" w:rsidRDefault="69D74D79" w14:paraId="539B908D" w14:textId="29C331C8">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We will deploy significant Continuing Professional Development (CPD) resources into become a “communication friendly” school through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Elklan</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Elklan</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writes and delivers accredited courses for education and other staff working with those with speech,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language</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communication needs and for parents.) All our staff will be Level 1 trained with all middle leaders moving onto Level 2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 order to</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enable further cascading of information,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training</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development, both internally and externally, to other key stakeholders and partner schools.</w:t>
      </w:r>
    </w:p>
    <w:p w:rsidR="121CAD64" w:rsidP="121CAD64" w:rsidRDefault="121CAD64" w14:paraId="63D8D292" w14:textId="76AE79FA">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5DB3BF2D" w14:textId="59368008">
      <w:pPr>
        <w:widowControl w:val="0"/>
        <w:ind w:right="33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In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similar way</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embedding mathematical skills throughout all subjects will be a consideration of the subject leaders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eg</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making links in art to maths where patterns can be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observed</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looking during forest school sessions for patterns in nature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eg</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reflective symmetry in leaves. This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holistic approach</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to the curriculum will support pupils with complex needs to understand the value of education through each subject and in their lives outside of and after formal schooling has ended.</w:t>
      </w:r>
    </w:p>
    <w:p w:rsidR="121CAD64" w:rsidP="121CAD64" w:rsidRDefault="121CAD64" w14:paraId="1FBD6ADA" w14:textId="2B0A0AA8">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3C28E318" w14:textId="2EAD030F">
      <w:pPr>
        <w:pStyle w:val="ListParagraph"/>
        <w:numPr>
          <w:ilvl w:val="0"/>
          <w:numId w:val="7"/>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Specific Learning Difficulty (SPLD)</w:t>
      </w:r>
    </w:p>
    <w:p w:rsidR="121CAD64" w:rsidP="121CAD64" w:rsidRDefault="121CAD64" w14:paraId="0197C9DF" w14:textId="47C7EF16">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1F26CB81" w14:textId="79FBE8E2">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Given the complex nature of Students with SEMH they often present other learning difficulties that are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very specific</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that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don’t</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allow them to access a broad and balanced curriculum</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121CAD64" w:rsidP="121CAD64" w:rsidRDefault="121CAD64" w14:paraId="0607D6D7" w14:textId="5D6AC6AF">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4954B7C7" w14:textId="7243FBD9">
      <w:pPr>
        <w:widowControl w:val="0"/>
        <w:spacing w:after="0" w:line="240" w:lineRule="auto"/>
        <w:ind w:right="4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 xml:space="preserve">“Support for learning difficulties may be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required</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 xml:space="preserve"> when children and young people learn at a slower pace than their peers, even with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appropriate differentiation</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 xml:space="preserve"> …</w:t>
      </w:r>
    </w:p>
    <w:p w:rsidR="69D74D79" w:rsidP="121CAD64" w:rsidRDefault="69D74D79" w14:paraId="59AE7714" w14:textId="758CAEAE">
      <w:pPr>
        <w:widowControl w:val="0"/>
        <w:spacing w:after="0" w:line="240" w:lineRule="auto"/>
        <w:ind w:right="83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Specific learning difficulties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SpLD</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 xml:space="preserve">), affect one or more specific aspects of learning. This encompasses a range of conditions such as dyslexia,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dyscalculia</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 xml:space="preserve"> and dyspraxia.”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(2015 SEN Code of Practice (Updated 2020).</w:t>
      </w:r>
    </w:p>
    <w:p w:rsidR="121CAD64" w:rsidP="121CAD64" w:rsidRDefault="121CAD64" w14:paraId="0DD381A6" w14:textId="3F69DB5C">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28410C83" w14:textId="5BED0B0D">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This diagnostic screening for specific learning difficulties will enable personalised and differentiated learning pathways and allow the development of a “narrowing the gap strategy” based on the following 4 quality first teaching areas:</w:t>
      </w:r>
    </w:p>
    <w:p w:rsidR="121CAD64" w:rsidP="121CAD64" w:rsidRDefault="121CAD64" w14:paraId="43FF103B" w14:textId="4690493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69D74D79" w:rsidP="121CAD64" w:rsidRDefault="69D74D79" w14:paraId="03109E10" w14:textId="4D528739">
      <w:pPr>
        <w:pStyle w:val="ListParagraph"/>
        <w:numPr>
          <w:ilvl w:val="0"/>
          <w:numId w:val="8"/>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Know the Gap</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Promote the use of data- Diagnostic Screening for specific learning and language difficulties.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underperforming groups.</w:t>
      </w:r>
    </w:p>
    <w:p w:rsidR="69D74D79" w:rsidP="121CAD64" w:rsidRDefault="69D74D79" w14:paraId="579033F5" w14:textId="2D63B03B">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  </w:t>
      </w:r>
      <w:r w:rsidRPr="121CAD64" w:rsidR="69D74D79">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Narrow the Gap</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Target underperformance. Develop personalised intervention plans and, Individual Education plans to accelerate progress. </w:t>
      </w:r>
    </w:p>
    <w:p w:rsidR="69D74D79" w:rsidP="121CAD64" w:rsidRDefault="69D74D79" w14:paraId="19E45C00" w14:textId="7ADA32C5">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w:t>
      </w:r>
      <w:r w:rsidRPr="121CAD64" w:rsidR="69D74D79">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Mind the Gaps</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Develop stretch targets for the aspirational. Be relentless for the inspirational to ensure age related performance based on national progression guidance. </w:t>
      </w:r>
    </w:p>
    <w:p w:rsidR="69D74D79" w:rsidP="121CAD64" w:rsidRDefault="69D74D79" w14:paraId="457F1589" w14:textId="374C53DF">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w:t>
      </w:r>
      <w:r w:rsidRPr="121CAD64" w:rsidR="69D74D79">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Celebrate Success-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Promote successful case studies, profile what works, share good practice and access across the school. </w:t>
      </w:r>
    </w:p>
    <w:p w:rsidR="121CAD64" w:rsidP="121CAD64" w:rsidRDefault="121CAD64" w14:paraId="160AFAD2" w14:textId="2FB98C6D">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53E23F6B" w14:textId="7325D321">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 strategic approach to narrowing the gap will ensure upward mobility between the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different aspects</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69D74D79" w:rsidP="121CAD64" w:rsidRDefault="69D74D79" w14:paraId="14CB081F" w14:textId="398DB83F">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There will be supported interventions from qualified and suitably trained staff to address identified gaps in learning.</w:t>
      </w:r>
    </w:p>
    <w:p w:rsidR="121CAD64" w:rsidP="121CAD64" w:rsidRDefault="121CAD64" w14:paraId="165EA48A" w14:textId="1A5364A7">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548967D6" w14:textId="00292263">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121CAD64" w:rsidR="69D74D79">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The Social Curriculum</w:t>
      </w:r>
    </w:p>
    <w:p w:rsidR="121CAD64" w:rsidP="121CAD64" w:rsidRDefault="121CAD64" w14:paraId="6AE38ECE" w14:textId="311E4E84">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3CF88AF7" w14:textId="7A02221F">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Our focus, alongside academic progress, is the social development of the students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 order to</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prepare them for the increasing social and emotional challenges as they progress. </w:t>
      </w:r>
    </w:p>
    <w:p w:rsidR="121CAD64" w:rsidP="121CAD64" w:rsidRDefault="121CAD64" w14:paraId="78A2A556" w14:textId="65279448">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69D74D79" w:rsidP="121CAD64" w:rsidRDefault="69D74D79" w14:paraId="0B5B1538" w14:textId="5C3497CF">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Our staff will be trained in using the Box</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all Profile, (a fundamental tool in the nurturing process.) This tool will allow us to gain a precise and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accurate</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understanding of our student’s emotional and behavioural difficulties, and then allow us to plan effective interventions and support activities. The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Box</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Profile gives </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very clear</w:t>
      </w:r>
      <w:r w:rsidRPr="121CAD64" w:rsidR="69D74D7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indicators of what areas need to be developed within the student and within the student’s development. This will sit alongside Educational Psychologist assessment, Speech and Language Therapy and other specialist recommendations.</w:t>
      </w:r>
    </w:p>
    <w:p w:rsidR="121CAD64" w:rsidP="121CAD64" w:rsidRDefault="121CAD64" w14:paraId="616DED3E" w14:textId="5B56228D">
      <w:pPr>
        <w:pStyle w:val="Normal"/>
        <w:ind w:left="0"/>
        <w:rPr>
          <w:rFonts w:ascii="Aptos" w:hAnsi="Aptos" w:eastAsia="Aptos" w:cs="Aptos"/>
          <w:b w:val="1"/>
          <w:bCs w:val="1"/>
          <w:noProof w:val="0"/>
          <w:sz w:val="24"/>
          <w:szCs w:val="24"/>
          <w:u w:val="none"/>
          <w:lang w:val="en-US"/>
        </w:rPr>
      </w:pPr>
    </w:p>
    <w:p w:rsidR="09F8306D" w:rsidP="121CAD64" w:rsidRDefault="09F8306D" w14:paraId="47D007DA" w14:textId="5B0542DC">
      <w:pPr>
        <w:pStyle w:val="Normal"/>
        <w:rPr>
          <w:rFonts w:ascii="Aptos" w:hAnsi="Aptos" w:eastAsia="Aptos" w:cs="Aptos"/>
          <w:b w:val="1"/>
          <w:bCs w:val="1"/>
          <w:noProof w:val="0"/>
          <w:sz w:val="24"/>
          <w:szCs w:val="24"/>
          <w:u w:val="none"/>
          <w:lang w:val="en-US"/>
        </w:rPr>
      </w:pPr>
      <w:r w:rsidRPr="121CAD64" w:rsidR="09F8306D">
        <w:rPr>
          <w:rFonts w:ascii="Aptos" w:hAnsi="Aptos" w:eastAsia="Aptos" w:cs="Aptos"/>
          <w:b w:val="1"/>
          <w:bCs w:val="1"/>
          <w:noProof w:val="0"/>
          <w:sz w:val="24"/>
          <w:szCs w:val="24"/>
          <w:u w:val="none"/>
          <w:lang w:val="en-US"/>
        </w:rPr>
        <w:t>Transition</w:t>
      </w:r>
    </w:p>
    <w:p w:rsidR="51704DA0" w:rsidP="121CAD64" w:rsidRDefault="51704DA0" w14:paraId="67257CE9" w14:textId="5890791D">
      <w:pPr>
        <w:pStyle w:val="Normal"/>
        <w:rPr>
          <w:rFonts w:ascii="Aptos" w:hAnsi="Aptos" w:eastAsia="Aptos" w:cs="Aptos"/>
          <w:b w:val="0"/>
          <w:bCs w:val="0"/>
          <w:noProof w:val="0"/>
          <w:sz w:val="24"/>
          <w:szCs w:val="24"/>
          <w:u w:val="none"/>
          <w:lang w:val="en-US"/>
        </w:rPr>
      </w:pPr>
      <w:r w:rsidRPr="121CAD64" w:rsidR="51704DA0">
        <w:rPr>
          <w:rFonts w:ascii="Aptos" w:hAnsi="Aptos" w:eastAsia="Aptos" w:cs="Aptos"/>
          <w:b w:val="0"/>
          <w:bCs w:val="0"/>
          <w:noProof w:val="0"/>
          <w:sz w:val="24"/>
          <w:szCs w:val="24"/>
          <w:u w:val="none"/>
          <w:lang w:val="en-US"/>
        </w:rPr>
        <w:t>To ensure a positive and successful re-integration/transition, our school will:</w:t>
      </w:r>
    </w:p>
    <w:p w:rsidR="6B8A0711" w:rsidP="121CAD64" w:rsidRDefault="6B8A0711" w14:paraId="43F258F6" w14:textId="2B7B8364">
      <w:pPr>
        <w:pStyle w:val="ListParagraph"/>
        <w:numPr>
          <w:ilvl w:val="0"/>
          <w:numId w:val="3"/>
        </w:numPr>
        <w:rPr>
          <w:rFonts w:ascii="Aptos" w:hAnsi="Aptos" w:eastAsia="Aptos" w:cs="Aptos"/>
          <w:noProof w:val="0"/>
          <w:sz w:val="24"/>
          <w:szCs w:val="24"/>
          <w:lang w:val="en-US"/>
        </w:rPr>
      </w:pPr>
      <w:r w:rsidRPr="121CAD64" w:rsidR="51704DA0">
        <w:rPr>
          <w:rFonts w:ascii="Aptos" w:hAnsi="Aptos" w:eastAsia="Aptos" w:cs="Aptos"/>
          <w:noProof w:val="0"/>
          <w:sz w:val="24"/>
          <w:szCs w:val="24"/>
          <w:lang w:val="en-US"/>
        </w:rPr>
        <w:t xml:space="preserve">Take active steps to develop children’s social, emotional and </w:t>
      </w:r>
      <w:r w:rsidRPr="121CAD64" w:rsidR="51704DA0">
        <w:rPr>
          <w:rFonts w:ascii="Aptos" w:hAnsi="Aptos" w:eastAsia="Aptos" w:cs="Aptos"/>
          <w:noProof w:val="0"/>
          <w:sz w:val="24"/>
          <w:szCs w:val="24"/>
          <w:lang w:val="en-US"/>
        </w:rPr>
        <w:t>behavioural</w:t>
      </w:r>
      <w:r w:rsidRPr="121CAD64" w:rsidR="51704DA0">
        <w:rPr>
          <w:rFonts w:ascii="Aptos" w:hAnsi="Aptos" w:eastAsia="Aptos" w:cs="Aptos"/>
          <w:noProof w:val="0"/>
          <w:sz w:val="24"/>
          <w:szCs w:val="24"/>
          <w:lang w:val="en-US"/>
        </w:rPr>
        <w:t xml:space="preserve"> skills,</w:t>
      </w:r>
    </w:p>
    <w:p w:rsidR="6B8A0711" w:rsidP="121CAD64" w:rsidRDefault="6B8A0711" w14:paraId="3EE327BC" w14:textId="6AA9BC5F">
      <w:pPr>
        <w:pStyle w:val="ListParagraph"/>
        <w:numPr>
          <w:ilvl w:val="0"/>
          <w:numId w:val="3"/>
        </w:numPr>
        <w:rPr/>
      </w:pPr>
      <w:r w:rsidRPr="121CAD64" w:rsidR="51704DA0">
        <w:rPr>
          <w:rFonts w:ascii="Aptos" w:hAnsi="Aptos" w:eastAsia="Aptos" w:cs="Aptos"/>
          <w:noProof w:val="0"/>
          <w:sz w:val="24"/>
          <w:szCs w:val="24"/>
          <w:lang w:val="en-US"/>
        </w:rPr>
        <w:t>Maintain positive relationships between sending and receiving schools,</w:t>
      </w:r>
    </w:p>
    <w:p w:rsidR="6B8A0711" w:rsidP="121CAD64" w:rsidRDefault="6B8A0711" w14:paraId="168FE71E" w14:textId="110C9445">
      <w:pPr>
        <w:pStyle w:val="ListParagraph"/>
        <w:numPr>
          <w:ilvl w:val="0"/>
          <w:numId w:val="3"/>
        </w:numPr>
        <w:rPr/>
      </w:pPr>
      <w:r w:rsidRPr="121CAD64" w:rsidR="51704DA0">
        <w:rPr>
          <w:rFonts w:ascii="Aptos" w:hAnsi="Aptos" w:eastAsia="Aptos" w:cs="Aptos"/>
          <w:noProof w:val="0"/>
          <w:sz w:val="24"/>
          <w:szCs w:val="24"/>
          <w:lang w:val="en-US"/>
        </w:rPr>
        <w:t>Carefully plan joint arrangements between sending and receiving schools,</w:t>
      </w:r>
    </w:p>
    <w:p w:rsidR="6B8A0711" w:rsidP="121CAD64" w:rsidRDefault="6B8A0711" w14:paraId="60D95B96" w14:textId="197B87FD">
      <w:pPr>
        <w:pStyle w:val="ListParagraph"/>
        <w:numPr>
          <w:ilvl w:val="0"/>
          <w:numId w:val="3"/>
        </w:numPr>
        <w:rPr/>
      </w:pPr>
      <w:r w:rsidRPr="121CAD64" w:rsidR="51704DA0">
        <w:rPr>
          <w:rFonts w:ascii="Aptos" w:hAnsi="Aptos" w:eastAsia="Aptos" w:cs="Aptos"/>
          <w:noProof w:val="0"/>
          <w:sz w:val="24"/>
          <w:szCs w:val="24"/>
          <w:lang w:val="en-US"/>
        </w:rPr>
        <w:t>Base our practice on an understanding of the process of change, and human        responses to it,</w:t>
      </w:r>
    </w:p>
    <w:p w:rsidR="6B8A0711" w:rsidP="121CAD64" w:rsidRDefault="6B8A0711" w14:paraId="358E790D" w14:textId="12B46A58">
      <w:pPr>
        <w:pStyle w:val="ListParagraph"/>
        <w:numPr>
          <w:ilvl w:val="0"/>
          <w:numId w:val="3"/>
        </w:numPr>
        <w:rPr/>
      </w:pPr>
      <w:r w:rsidRPr="121CAD64" w:rsidR="51704DA0">
        <w:rPr>
          <w:rFonts w:ascii="Aptos" w:hAnsi="Aptos" w:eastAsia="Aptos" w:cs="Aptos"/>
          <w:noProof w:val="0"/>
          <w:sz w:val="24"/>
          <w:szCs w:val="24"/>
          <w:lang w:val="en-US"/>
        </w:rPr>
        <w:t>Use effective administration procedures,</w:t>
      </w:r>
    </w:p>
    <w:p w:rsidR="6B8A0711" w:rsidP="121CAD64" w:rsidRDefault="6B8A0711" w14:paraId="02322197" w14:textId="3F0B2E37">
      <w:pPr>
        <w:pStyle w:val="ListParagraph"/>
        <w:numPr>
          <w:ilvl w:val="0"/>
          <w:numId w:val="3"/>
        </w:numPr>
        <w:rPr/>
      </w:pPr>
      <w:r w:rsidRPr="121CAD64" w:rsidR="51704DA0">
        <w:rPr>
          <w:rFonts w:ascii="Aptos" w:hAnsi="Aptos" w:eastAsia="Aptos" w:cs="Aptos"/>
          <w:noProof w:val="0"/>
          <w:sz w:val="24"/>
          <w:szCs w:val="24"/>
          <w:lang w:val="en-US"/>
        </w:rPr>
        <w:t xml:space="preserve">Have curriculum support to develop the social, </w:t>
      </w:r>
      <w:r w:rsidRPr="121CAD64" w:rsidR="51704DA0">
        <w:rPr>
          <w:rFonts w:ascii="Aptos" w:hAnsi="Aptos" w:eastAsia="Aptos" w:cs="Aptos"/>
          <w:noProof w:val="0"/>
          <w:sz w:val="24"/>
          <w:szCs w:val="24"/>
          <w:lang w:val="en-US"/>
        </w:rPr>
        <w:t>emotional</w:t>
      </w:r>
      <w:r w:rsidRPr="121CAD64" w:rsidR="51704DA0">
        <w:rPr>
          <w:rFonts w:ascii="Aptos" w:hAnsi="Aptos" w:eastAsia="Aptos" w:cs="Aptos"/>
          <w:noProof w:val="0"/>
          <w:sz w:val="24"/>
          <w:szCs w:val="24"/>
          <w:lang w:val="en-US"/>
        </w:rPr>
        <w:t xml:space="preserve"> and </w:t>
      </w:r>
      <w:r w:rsidRPr="121CAD64" w:rsidR="51704DA0">
        <w:rPr>
          <w:rFonts w:ascii="Aptos" w:hAnsi="Aptos" w:eastAsia="Aptos" w:cs="Aptos"/>
          <w:noProof w:val="0"/>
          <w:sz w:val="24"/>
          <w:szCs w:val="24"/>
          <w:lang w:val="en-US"/>
        </w:rPr>
        <w:t>behavioural</w:t>
      </w:r>
      <w:r w:rsidRPr="121CAD64" w:rsidR="51704DA0">
        <w:rPr>
          <w:rFonts w:ascii="Aptos" w:hAnsi="Aptos" w:eastAsia="Aptos" w:cs="Aptos"/>
          <w:noProof w:val="0"/>
          <w:sz w:val="24"/>
          <w:szCs w:val="24"/>
          <w:lang w:val="en-US"/>
        </w:rPr>
        <w:t xml:space="preserve"> skills, knowledge and understanding that will enable students to manage the challenges and opportunities of closure and moving on with a positive attitude and emotional resilience</w:t>
      </w:r>
      <w:r w:rsidRPr="121CAD64" w:rsidR="56AD8B19">
        <w:rPr>
          <w:rFonts w:ascii="Aptos" w:hAnsi="Aptos" w:eastAsia="Aptos" w:cs="Aptos"/>
          <w:noProof w:val="0"/>
          <w:sz w:val="24"/>
          <w:szCs w:val="24"/>
          <w:lang w:val="en-US"/>
        </w:rPr>
        <w:t>,</w:t>
      </w:r>
    </w:p>
    <w:p w:rsidR="6B8A0711" w:rsidP="121CAD64" w:rsidRDefault="6B8A0711" w14:paraId="5CA9ACCA" w14:textId="3B91AFAC">
      <w:pPr>
        <w:pStyle w:val="ListParagraph"/>
        <w:numPr>
          <w:ilvl w:val="0"/>
          <w:numId w:val="3"/>
        </w:numPr>
        <w:rPr/>
      </w:pPr>
      <w:r w:rsidRPr="121CAD64" w:rsidR="51704DA0">
        <w:rPr>
          <w:rFonts w:ascii="Aptos" w:hAnsi="Aptos" w:eastAsia="Aptos" w:cs="Aptos"/>
          <w:noProof w:val="0"/>
          <w:sz w:val="24"/>
          <w:szCs w:val="24"/>
          <w:lang w:val="en-US"/>
        </w:rPr>
        <w:t xml:space="preserve">Work closely with families, drawing on the existing knowledge and </w:t>
      </w:r>
      <w:r w:rsidRPr="121CAD64" w:rsidR="51704DA0">
        <w:rPr>
          <w:rFonts w:ascii="Aptos" w:hAnsi="Aptos" w:eastAsia="Aptos" w:cs="Aptos"/>
          <w:noProof w:val="0"/>
          <w:sz w:val="24"/>
          <w:szCs w:val="24"/>
          <w:lang w:val="en-US"/>
        </w:rPr>
        <w:t>expertise</w:t>
      </w:r>
      <w:r w:rsidRPr="121CAD64" w:rsidR="51704DA0">
        <w:rPr>
          <w:rFonts w:ascii="Aptos" w:hAnsi="Aptos" w:eastAsia="Aptos" w:cs="Aptos"/>
          <w:noProof w:val="0"/>
          <w:sz w:val="24"/>
          <w:szCs w:val="24"/>
          <w:lang w:val="en-US"/>
        </w:rPr>
        <w:t xml:space="preserve"> from providing school and other agencies and building on the positive relationships and practice from mainstream schools</w:t>
      </w:r>
      <w:r w:rsidRPr="121CAD64" w:rsidR="69B53BBA">
        <w:rPr>
          <w:rFonts w:ascii="Aptos" w:hAnsi="Aptos" w:eastAsia="Aptos" w:cs="Aptos"/>
          <w:noProof w:val="0"/>
          <w:sz w:val="24"/>
          <w:szCs w:val="24"/>
          <w:lang w:val="en-US"/>
        </w:rPr>
        <w:t>,</w:t>
      </w:r>
    </w:p>
    <w:p w:rsidR="6B8A0711" w:rsidP="121CAD64" w:rsidRDefault="6B8A0711" w14:paraId="63A3AEE8" w14:textId="12BBC4A0">
      <w:pPr>
        <w:pStyle w:val="ListParagraph"/>
        <w:numPr>
          <w:ilvl w:val="0"/>
          <w:numId w:val="3"/>
        </w:numPr>
        <w:rPr/>
      </w:pPr>
      <w:r w:rsidRPr="121CAD64" w:rsidR="51704DA0">
        <w:rPr>
          <w:rFonts w:ascii="Aptos" w:hAnsi="Aptos" w:eastAsia="Aptos" w:cs="Aptos"/>
          <w:noProof w:val="0"/>
          <w:sz w:val="24"/>
          <w:szCs w:val="24"/>
          <w:lang w:val="en-US"/>
        </w:rPr>
        <w:t xml:space="preserve">Have an ethos in both pre- and post-transfer schools that enables </w:t>
      </w:r>
      <w:r w:rsidRPr="121CAD64" w:rsidR="51704DA0">
        <w:rPr>
          <w:rFonts w:ascii="Aptos" w:hAnsi="Aptos" w:eastAsia="Aptos" w:cs="Aptos"/>
          <w:noProof w:val="0"/>
          <w:sz w:val="24"/>
          <w:szCs w:val="24"/>
          <w:lang w:val="en-US"/>
        </w:rPr>
        <w:t>students  to</w:t>
      </w:r>
      <w:r w:rsidRPr="121CAD64" w:rsidR="51704DA0">
        <w:rPr>
          <w:rFonts w:ascii="Aptos" w:hAnsi="Aptos" w:eastAsia="Aptos" w:cs="Aptos"/>
          <w:noProof w:val="0"/>
          <w:sz w:val="24"/>
          <w:szCs w:val="24"/>
          <w:lang w:val="en-US"/>
        </w:rPr>
        <w:t xml:space="preserve">  effectively manage the social and emotional aspects of learning</w:t>
      </w:r>
      <w:r w:rsidRPr="121CAD64" w:rsidR="3EB97DFB">
        <w:rPr>
          <w:rFonts w:ascii="Aptos" w:hAnsi="Aptos" w:eastAsia="Aptos" w:cs="Aptos"/>
          <w:noProof w:val="0"/>
          <w:sz w:val="24"/>
          <w:szCs w:val="24"/>
          <w:lang w:val="en-US"/>
        </w:rPr>
        <w:t>,</w:t>
      </w:r>
    </w:p>
    <w:p w:rsidR="6B8A0711" w:rsidP="121CAD64" w:rsidRDefault="6B8A0711" w14:paraId="02E34696" w14:textId="105183E0">
      <w:pPr>
        <w:pStyle w:val="ListParagraph"/>
        <w:numPr>
          <w:ilvl w:val="0"/>
          <w:numId w:val="3"/>
        </w:numPr>
        <w:rPr>
          <w:rFonts w:ascii="Aptos" w:hAnsi="Aptos" w:eastAsia="Aptos" w:cs="Aptos"/>
          <w:noProof w:val="0"/>
          <w:sz w:val="24"/>
          <w:szCs w:val="24"/>
          <w:lang w:val="en-US"/>
        </w:rPr>
      </w:pPr>
      <w:r w:rsidRPr="121CAD64" w:rsidR="51704DA0">
        <w:rPr>
          <w:rFonts w:ascii="Aptos" w:hAnsi="Aptos" w:eastAsia="Aptos" w:cs="Aptos"/>
          <w:noProof w:val="0"/>
          <w:sz w:val="24"/>
          <w:szCs w:val="24"/>
          <w:lang w:val="en-US"/>
        </w:rPr>
        <w:t xml:space="preserve">Work jointly planning practical and concrete activities that reduce children’s anxiety and support them in meeting the new </w:t>
      </w:r>
      <w:r w:rsidRPr="121CAD64" w:rsidR="51704DA0">
        <w:rPr>
          <w:rFonts w:ascii="Aptos" w:hAnsi="Aptos" w:eastAsia="Aptos" w:cs="Aptos"/>
          <w:noProof w:val="0"/>
          <w:sz w:val="24"/>
          <w:szCs w:val="24"/>
          <w:lang w:val="en-US"/>
        </w:rPr>
        <w:t>organisational</w:t>
      </w:r>
      <w:r w:rsidRPr="121CAD64" w:rsidR="51704DA0">
        <w:rPr>
          <w:rFonts w:ascii="Aptos" w:hAnsi="Aptos" w:eastAsia="Aptos" w:cs="Aptos"/>
          <w:noProof w:val="0"/>
          <w:sz w:val="24"/>
          <w:szCs w:val="24"/>
          <w:lang w:val="en-US"/>
        </w:rPr>
        <w:t xml:space="preserve"> and learning demands of transfer</w:t>
      </w:r>
      <w:r w:rsidRPr="121CAD64" w:rsidR="0A56BE0C">
        <w:rPr>
          <w:rFonts w:ascii="Aptos" w:hAnsi="Aptos" w:eastAsia="Aptos" w:cs="Aptos"/>
          <w:noProof w:val="0"/>
          <w:sz w:val="24"/>
          <w:szCs w:val="24"/>
          <w:lang w:val="en-US"/>
        </w:rPr>
        <w:t>.</w:t>
      </w:r>
    </w:p>
    <w:p w:rsidR="546A8DB8" w:rsidP="121CAD64" w:rsidRDefault="546A8DB8" w14:paraId="6EC38382" w14:textId="4C15934E">
      <w:pPr>
        <w:widowControl w:val="0"/>
        <w:spacing w:before="93" w:after="0" w:line="240" w:lineRule="auto"/>
        <w:ind w:right="54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Mainstream reintegration is an expectation. Therefore, we will formulate a reintegration package bespoke to each student. If a student is not returning to their original mainstream school (due to exclusion) our aim is to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best provision for our young people via the Inclusion Panel. We will work to successfully reintegrate students back into mainstream with an improved attitude to education; with greater positive parental involvement and raised attainment and engagement.</w:t>
      </w:r>
    </w:p>
    <w:p w:rsidR="546A8DB8" w:rsidP="121CAD64" w:rsidRDefault="546A8DB8" w14:paraId="357AEE94" w14:textId="686627E4">
      <w:pPr>
        <w:widowControl w:val="0"/>
        <w:spacing w:after="0" w:line="240" w:lineRule="auto"/>
        <w:ind w:right="3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This package is based on the work done by Rebecca Doyle in her “Readiness Scale” </w:t>
      </w:r>
      <w:r w:rsidRPr="121CAD64" w:rsidR="758C114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(Appendix 1)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but has evolved to include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additional</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information from the Boxall profile and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regarding</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Adverse Childhood Experiences (ACES)</w:t>
      </w:r>
      <w:r w:rsidRPr="121CAD64" w:rsidR="6F2AC56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121CAD64" w:rsidP="121CAD64" w:rsidRDefault="121CAD64" w14:paraId="71E22BC6" w14:textId="53A890C3">
      <w:pPr>
        <w:widowControl w:val="0"/>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2C75968B" w14:textId="47B96C5B">
      <w:pPr>
        <w:widowControl w:val="0"/>
        <w:spacing w:after="0" w:line="240" w:lineRule="auto"/>
        <w:ind w:right="66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This comprehensive assessment is a screening tool measuring suitability for inclusion and gives a diagnostic developmental profile. Used over time it gives a clear measurement of student development skills in each area (see Transition Profile.)</w:t>
      </w:r>
    </w:p>
    <w:p w:rsidR="121CAD64" w:rsidP="121CAD64" w:rsidRDefault="121CAD64" w14:paraId="4AC61DE7" w14:textId="60DADCB5">
      <w:pPr>
        <w:widowControl w:val="0"/>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034C7342" w14:textId="366DD36F">
      <w:pPr>
        <w:widowControl w:val="0"/>
        <w:spacing w:before="1" w:after="0" w:line="240" w:lineRule="auto"/>
        <w:ind w:right="8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It is a specific, quantitative assessment tool to help analyse behaviour; measure readiness to reintegrate; and highlight specific areas that need further development. The profile considers five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main areas</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121CAD64" w:rsidP="121CAD64" w:rsidRDefault="121CAD64" w14:paraId="1C6313CE" w14:textId="0B399F27">
      <w:pPr>
        <w:widowControl w:val="0"/>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055FCF68" w14:textId="283B4B4F">
      <w:pPr>
        <w:pStyle w:val="ListParagraph"/>
        <w:widowControl w:val="0"/>
        <w:numPr>
          <w:ilvl w:val="0"/>
          <w:numId w:val="12"/>
        </w:numPr>
        <w:tabs>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Self-control and management of behaviour</w:t>
      </w:r>
    </w:p>
    <w:p w:rsidR="546A8DB8" w:rsidP="121CAD64" w:rsidRDefault="546A8DB8" w14:paraId="59866D68" w14:textId="3E8F9AB8">
      <w:pPr>
        <w:pStyle w:val="ListParagraph"/>
        <w:widowControl w:val="0"/>
        <w:numPr>
          <w:ilvl w:val="0"/>
          <w:numId w:val="12"/>
        </w:numPr>
        <w:tabs>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Social skills</w:t>
      </w:r>
    </w:p>
    <w:p w:rsidR="546A8DB8" w:rsidP="121CAD64" w:rsidRDefault="546A8DB8" w14:paraId="42091311" w14:textId="6854BC0E">
      <w:pPr>
        <w:pStyle w:val="ListParagraph"/>
        <w:widowControl w:val="0"/>
        <w:numPr>
          <w:ilvl w:val="0"/>
          <w:numId w:val="12"/>
        </w:numPr>
        <w:tabs>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Self-awareness and confidence</w:t>
      </w:r>
    </w:p>
    <w:p w:rsidR="546A8DB8" w:rsidP="121CAD64" w:rsidRDefault="546A8DB8" w14:paraId="5D8F8FF7" w14:textId="58985FB2">
      <w:pPr>
        <w:pStyle w:val="ListParagraph"/>
        <w:widowControl w:val="0"/>
        <w:numPr>
          <w:ilvl w:val="0"/>
          <w:numId w:val="12"/>
        </w:numPr>
        <w:tabs>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Skills for learning</w:t>
      </w:r>
    </w:p>
    <w:p w:rsidR="546A8DB8" w:rsidP="121CAD64" w:rsidRDefault="546A8DB8" w14:paraId="1A390876" w14:textId="68889081">
      <w:pPr>
        <w:pStyle w:val="ListParagraph"/>
        <w:widowControl w:val="0"/>
        <w:numPr>
          <w:ilvl w:val="0"/>
          <w:numId w:val="12"/>
        </w:numPr>
        <w:tabs>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Approach to learning</w:t>
      </w:r>
    </w:p>
    <w:p w:rsidR="121CAD64" w:rsidP="121CAD64" w:rsidRDefault="121CAD64" w14:paraId="5CF5C5FE" w14:textId="37215879">
      <w:pPr>
        <w:widowControl w:val="0"/>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4F8730AC" w14:textId="5906ACC8">
      <w:pPr>
        <w:widowControl w:val="0"/>
        <w:spacing w:after="0" w:line="240" w:lineRule="auto"/>
        <w:ind w:right="2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Qualitative data and professional judgement will be applied alongside the readiness scale. We will collect and collate all information and findings to present and discuss at the reintegration interview, including:</w:t>
      </w:r>
    </w:p>
    <w:p w:rsidR="121CAD64" w:rsidP="121CAD64" w:rsidRDefault="121CAD64" w14:paraId="66F258FE" w14:textId="1EEC3994">
      <w:pPr>
        <w:widowControl w:val="0"/>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2210CE6F" w14:textId="30E13B3F">
      <w:pPr>
        <w:pStyle w:val="ListParagraph"/>
        <w:widowControl w:val="0"/>
        <w:numPr>
          <w:ilvl w:val="0"/>
          <w:numId w:val="13"/>
        </w:numPr>
        <w:tabs>
          <w:tab w:val="left" w:leader="none" w:pos="1397"/>
          <w:tab w:val="left" w:leader="none" w:pos="1398"/>
        </w:tabs>
        <w:spacing w:after="0" w:line="240" w:lineRule="auto"/>
        <w:ind w:right="11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Student profile (general) – interests,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strengths</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areas for development, preferably compiled in partnership with student and parents/carers</w:t>
      </w:r>
    </w:p>
    <w:p w:rsidR="546A8DB8" w:rsidP="121CAD64" w:rsidRDefault="546A8DB8" w14:paraId="2D62481B" w14:textId="28182EAD">
      <w:pPr>
        <w:pStyle w:val="ListParagraph"/>
        <w:widowControl w:val="0"/>
        <w:numPr>
          <w:ilvl w:val="0"/>
          <w:numId w:val="13"/>
        </w:numPr>
        <w:tabs>
          <w:tab w:val="left" w:leader="none" w:pos="1397"/>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Information about learning levels</w:t>
      </w:r>
    </w:p>
    <w:p w:rsidR="546A8DB8" w:rsidP="121CAD64" w:rsidRDefault="546A8DB8" w14:paraId="18667E96" w14:textId="28F471CC">
      <w:pPr>
        <w:pStyle w:val="ListParagraph"/>
        <w:widowControl w:val="0"/>
        <w:numPr>
          <w:ilvl w:val="0"/>
          <w:numId w:val="13"/>
        </w:numPr>
        <w:tabs>
          <w:tab w:val="left" w:leader="none" w:pos="1397"/>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Information about any identified SEN – reports e.g. EP/ SALT/ CAMHS</w:t>
      </w:r>
    </w:p>
    <w:p w:rsidR="546A8DB8" w:rsidP="121CAD64" w:rsidRDefault="546A8DB8" w14:paraId="3185062E" w14:textId="48A06BB7">
      <w:pPr>
        <w:pStyle w:val="ListParagraph"/>
        <w:widowControl w:val="0"/>
        <w:numPr>
          <w:ilvl w:val="0"/>
          <w:numId w:val="13"/>
        </w:numPr>
        <w:tabs>
          <w:tab w:val="left" w:leader="none" w:pos="1397"/>
          <w:tab w:val="left" w:leader="none" w:pos="1398"/>
        </w:tabs>
        <w:spacing w:after="0" w:line="240" w:lineRule="auto"/>
        <w:ind w:right="41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Application for possible EHCP where applicable with a referral to Special Schools where appropriate</w:t>
      </w:r>
    </w:p>
    <w:p w:rsidR="546A8DB8" w:rsidP="121CAD64" w:rsidRDefault="546A8DB8" w14:paraId="47E6EDF4" w14:textId="0E77C306">
      <w:pPr>
        <w:pStyle w:val="ListParagraph"/>
        <w:widowControl w:val="0"/>
        <w:numPr>
          <w:ilvl w:val="0"/>
          <w:numId w:val="13"/>
        </w:numPr>
        <w:tabs>
          <w:tab w:val="left" w:leader="none" w:pos="1397"/>
          <w:tab w:val="left" w:leader="none" w:pos="1398"/>
        </w:tabs>
        <w:spacing w:before="1" w:after="0" w:line="240" w:lineRule="auto"/>
        <w:ind w:right="45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Examples of students’ work in core subjects and information to support continuity and progression in the curriculum</w:t>
      </w:r>
    </w:p>
    <w:p w:rsidR="546A8DB8" w:rsidP="121CAD64" w:rsidRDefault="546A8DB8" w14:paraId="03A90A23" w14:textId="652C6B73">
      <w:pPr>
        <w:pStyle w:val="ListParagraph"/>
        <w:widowControl w:val="0"/>
        <w:numPr>
          <w:ilvl w:val="0"/>
          <w:numId w:val="13"/>
        </w:numPr>
        <w:tabs>
          <w:tab w:val="left" w:leader="none" w:pos="1397"/>
          <w:tab w:val="left" w:leader="none" w:pos="1398"/>
        </w:tabs>
        <w:spacing w:after="0" w:line="240" w:lineRule="auto"/>
        <w:ind w:right="33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Information about approach to learning / learning style / response to teaching style etc.</w:t>
      </w:r>
    </w:p>
    <w:p w:rsidR="546A8DB8" w:rsidP="121CAD64" w:rsidRDefault="546A8DB8" w14:paraId="2ABA06DB" w14:textId="571AD36D">
      <w:pPr>
        <w:pStyle w:val="ListParagraph"/>
        <w:widowControl w:val="0"/>
        <w:numPr>
          <w:ilvl w:val="0"/>
          <w:numId w:val="13"/>
        </w:numPr>
        <w:tabs>
          <w:tab w:val="left" w:leader="none" w:pos="1397"/>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Any assessment scores/reports e.g. Boxall Profile</w:t>
      </w:r>
    </w:p>
    <w:p w:rsidR="546A8DB8" w:rsidP="121CAD64" w:rsidRDefault="546A8DB8" w14:paraId="25836370" w14:textId="5B1BD078">
      <w:pPr>
        <w:pStyle w:val="ListParagraph"/>
        <w:widowControl w:val="0"/>
        <w:numPr>
          <w:ilvl w:val="0"/>
          <w:numId w:val="13"/>
        </w:numPr>
        <w:tabs>
          <w:tab w:val="left" w:leader="none" w:pos="1397"/>
          <w:tab w:val="left" w:leader="none" w:pos="1398"/>
        </w:tabs>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Attendance certificate </w:t>
      </w:r>
    </w:p>
    <w:p w:rsidR="121CAD64" w:rsidP="121CAD64" w:rsidRDefault="121CAD64" w14:paraId="062753FD" w14:textId="5DD4C0F7">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4DCE5DA4" w14:textId="7257850B">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To ensure a positive and successful re-integration/transition, our school will:</w:t>
      </w:r>
    </w:p>
    <w:p w:rsidR="121CAD64" w:rsidP="121CAD64" w:rsidRDefault="121CAD64" w14:paraId="445ADEC0" w14:textId="48B6F17B">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18E86F53" w14:textId="45A88C48">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Take active steps to develop children’s social, emotional and behavioural skills</w:t>
      </w:r>
    </w:p>
    <w:p w:rsidR="546A8DB8" w:rsidP="121CAD64" w:rsidRDefault="546A8DB8" w14:paraId="195A73B1" w14:textId="5F6076E0">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Maintain positive relationships between sending and receiving schools</w:t>
      </w:r>
    </w:p>
    <w:p w:rsidR="546A8DB8" w:rsidP="121CAD64" w:rsidRDefault="546A8DB8" w14:paraId="50AC8455" w14:textId="4E5CA772">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Carefully plan joint arrangements between sending and receiving schools</w:t>
      </w:r>
    </w:p>
    <w:p w:rsidR="546A8DB8" w:rsidP="121CAD64" w:rsidRDefault="546A8DB8" w14:paraId="0D846449" w14:textId="2CAE6F9D">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Base our practice on an understanding of the process of change, and human        responses to it</w:t>
      </w:r>
    </w:p>
    <w:p w:rsidR="546A8DB8" w:rsidP="121CAD64" w:rsidRDefault="546A8DB8" w14:paraId="3DF54D2D" w14:textId="0C81AD2A">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Use effective administration procedures</w:t>
      </w:r>
    </w:p>
    <w:p w:rsidR="546A8DB8" w:rsidP="121CAD64" w:rsidRDefault="546A8DB8" w14:paraId="78382BC6" w14:textId="1BA7BC27">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Have curriculum support to develop the social,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emotional</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behavioural skills, knowledge and understanding that will enable students to manage the challenges and opportunities of closure and moving on with a positive attitude and emotional resilience</w:t>
      </w:r>
    </w:p>
    <w:p w:rsidR="546A8DB8" w:rsidP="121CAD64" w:rsidRDefault="546A8DB8" w14:paraId="3F4A41EF" w14:textId="12EB5168">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Work closely with families, drawing on the existing knowledge and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expertise</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from providing school and other agencies and building on the positive relationships and practice from mainstream schools.</w:t>
      </w:r>
    </w:p>
    <w:p w:rsidR="546A8DB8" w:rsidP="121CAD64" w:rsidRDefault="546A8DB8" w14:paraId="0520B1F9" w14:textId="2E527206">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Have an ethos in both pre- and post-transfer schools that enables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students  to</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effectively manage the social and emotional aspects of learning</w:t>
      </w:r>
    </w:p>
    <w:p w:rsidR="546A8DB8" w:rsidP="121CAD64" w:rsidRDefault="546A8DB8" w14:paraId="5BC5F9E7" w14:textId="16DD5852">
      <w:pPr>
        <w:pStyle w:val="ListParagraph"/>
        <w:numPr>
          <w:ilvl w:val="0"/>
          <w:numId w:val="14"/>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Work jointly planning practical and concrete activities that reduce children’s anxiety and support them in meeting the new organisational and learning demands of transfer</w:t>
      </w:r>
    </w:p>
    <w:p w:rsidR="121CAD64" w:rsidP="121CAD64" w:rsidRDefault="121CAD64" w14:paraId="6AFF4881" w14:textId="5F666C29">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7B2558ED" w14:textId="7836BE3B">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At the point of “Readiness to Return</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there would be 3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possible outcomes</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121CAD64" w:rsidP="121CAD64" w:rsidRDefault="121CAD64" w14:paraId="5E959C07" w14:textId="4502E727">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46A8DB8" w:rsidP="121CAD64" w:rsidRDefault="546A8DB8" w14:paraId="5B0C95DD" w14:textId="25638BEB">
      <w:pPr>
        <w:pStyle w:val="ListParagraph"/>
        <w:numPr>
          <w:ilvl w:val="0"/>
          <w:numId w:val="15"/>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Return to Mainstream (either commissioning school or negotiated placement with another mainstream school, </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allocated</w:t>
      </w: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through the Bristol Inclusion Panel)</w:t>
      </w:r>
    </w:p>
    <w:p w:rsidR="546A8DB8" w:rsidP="121CAD64" w:rsidRDefault="546A8DB8" w14:paraId="5B1B4A85" w14:textId="352B0D44">
      <w:pPr>
        <w:pStyle w:val="ListParagraph"/>
        <w:numPr>
          <w:ilvl w:val="0"/>
          <w:numId w:val="15"/>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Extend the period of assessment</w:t>
      </w:r>
    </w:p>
    <w:p w:rsidR="546A8DB8" w:rsidP="121CAD64" w:rsidRDefault="546A8DB8" w14:paraId="14AAFAD7" w14:textId="3304D77E">
      <w:pPr>
        <w:pStyle w:val="ListParagraph"/>
        <w:numPr>
          <w:ilvl w:val="0"/>
          <w:numId w:val="15"/>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546A8DB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Remain with NSA longer term</w:t>
      </w:r>
    </w:p>
    <w:p w:rsidR="121CAD64" w:rsidP="121CAD64" w:rsidRDefault="121CAD64" w14:paraId="089AB697" w14:textId="420B9CEA">
      <w:pPr>
        <w:pStyle w:val="Normal"/>
        <w:ind w:left="0"/>
        <w:rPr>
          <w:rFonts w:ascii="Aptos" w:hAnsi="Aptos" w:eastAsia="Aptos" w:cs="Aptos" w:asciiTheme="minorAscii" w:hAnsiTheme="minorAscii" w:eastAsiaTheme="minorAscii" w:cstheme="minorAscii"/>
          <w:noProof w:val="0"/>
          <w:sz w:val="24"/>
          <w:szCs w:val="24"/>
          <w:lang w:val="en-US"/>
        </w:rPr>
      </w:pPr>
    </w:p>
    <w:p w:rsidR="121CAD64" w:rsidP="121CAD64" w:rsidRDefault="121CAD64" w14:paraId="69E9FF71" w14:textId="77717C10">
      <w:pPr>
        <w:pStyle w:val="Normal"/>
        <w:rPr>
          <w:rFonts w:ascii="Aptos" w:hAnsi="Aptos" w:eastAsia="Aptos" w:cs="Aptos"/>
          <w:noProof w:val="0"/>
          <w:sz w:val="24"/>
          <w:szCs w:val="24"/>
          <w:lang w:val="en-US"/>
        </w:rPr>
      </w:pPr>
    </w:p>
    <w:p w:rsidR="416493FC" w:rsidP="121CAD64" w:rsidRDefault="416493FC" w14:paraId="3D12EDD4" w14:textId="38B4C8DF">
      <w:pPr>
        <w:pStyle w:val="Normal"/>
        <w:rPr>
          <w:rFonts w:ascii="Aptos" w:hAnsi="Aptos" w:eastAsia="Aptos" w:cs="Aptos" w:asciiTheme="minorAscii" w:hAnsiTheme="minorAscii" w:eastAsiaTheme="minorAscii" w:cstheme="minorAscii"/>
          <w:b w:val="1"/>
          <w:bCs w:val="1"/>
          <w:noProof w:val="0"/>
          <w:sz w:val="24"/>
          <w:szCs w:val="24"/>
          <w:lang w:val="en-US"/>
        </w:rPr>
      </w:pPr>
      <w:r w:rsidRPr="121CAD64" w:rsidR="416493FC">
        <w:rPr>
          <w:rFonts w:ascii="Aptos" w:hAnsi="Aptos" w:eastAsia="Aptos" w:cs="Aptos" w:asciiTheme="minorAscii" w:hAnsiTheme="minorAscii" w:eastAsiaTheme="minorAscii" w:cstheme="minorAscii"/>
          <w:b w:val="1"/>
          <w:bCs w:val="1"/>
          <w:noProof w:val="0"/>
          <w:sz w:val="24"/>
          <w:szCs w:val="24"/>
          <w:lang w:val="en-US"/>
        </w:rPr>
        <w:t>Working with Parents</w:t>
      </w:r>
    </w:p>
    <w:p w:rsidR="416493FC" w:rsidP="121CAD64" w:rsidRDefault="416493FC" w14:paraId="04675FF5" w14:textId="3A8ABE7B">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role of all parents and carers is essential in NSA. </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Many Parents / Carers of SEMH students have traditionally been reluctant to engage </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with  school</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121CAD64" w:rsidP="121CAD64" w:rsidRDefault="121CAD64" w14:paraId="758EE003" w14:textId="455C799D">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16493FC" w:rsidP="121CAD64" w:rsidRDefault="416493FC" w14:paraId="0FD43E30" w14:textId="3DB285DA">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We will encourage engagement by:</w:t>
      </w:r>
    </w:p>
    <w:p w:rsidR="121CAD64" w:rsidP="121CAD64" w:rsidRDefault="121CAD64" w14:paraId="6EB3AF49" w14:textId="71960F20">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16493FC" w:rsidP="121CAD64" w:rsidRDefault="416493FC" w14:paraId="07F7E889" w14:textId="3FEC521A">
      <w:pPr>
        <w:pStyle w:val="ListParagraph"/>
        <w:numPr>
          <w:ilvl w:val="0"/>
          <w:numId w:val="11"/>
        </w:num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Making regular (weekly) positive contact between school and home. The Tutor team will be key to this. (See below) It is important that they realise we have the best interests of their child at heart and want to work with them to achieve this. They are crucial in the success of their </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child</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we need to support them where necessary and </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appropriate</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416493FC" w:rsidP="121CAD64" w:rsidRDefault="416493FC" w14:paraId="749E8F1F" w14:textId="3AAEA4B2">
      <w:pPr>
        <w:pStyle w:val="ListParagraph"/>
        <w:numPr>
          <w:ilvl w:val="0"/>
          <w:numId w:val="11"/>
        </w:num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Holding regular events to encourage Parents / Carers to come into school. The aim will be to break down the barriers and concerns that have existed in the past. We need to work together to raise the achievement of the children. This may involve collecting them.</w:t>
      </w:r>
    </w:p>
    <w:p w:rsidR="416493FC" w:rsidP="121CAD64" w:rsidRDefault="416493FC" w14:paraId="7F2B6DE6" w14:textId="37633F6B">
      <w:pPr>
        <w:pStyle w:val="ListParagraph"/>
        <w:numPr>
          <w:ilvl w:val="0"/>
          <w:numId w:val="11"/>
        </w:num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Responding effectively to their concerns and any contact with school. Returning calls promptly. Listening to their concerns, supporting </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them</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taking action</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where and when necessary.</w:t>
      </w:r>
    </w:p>
    <w:p w:rsidR="416493FC" w:rsidP="121CAD64" w:rsidRDefault="416493FC" w14:paraId="1A452492" w14:textId="1387AA6C">
      <w:pPr>
        <w:pStyle w:val="ListParagraph"/>
        <w:numPr>
          <w:ilvl w:val="0"/>
          <w:numId w:val="11"/>
        </w:num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Supporting parents and carers with literacy and numeracy and other learning needs. Part of our vision is for education to be lifelong. This includes working with families and the wider community. Some of our parents / cares may not have had the best experiences of education but we need to work with them to show them that education </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doesn’t</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need to stop when they leave school.</w:t>
      </w:r>
    </w:p>
    <w:p w:rsidR="121CAD64" w:rsidP="121CAD64" w:rsidRDefault="121CAD64" w14:paraId="18FCEBD8" w14:textId="3D9066D8">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16493FC" w:rsidP="121CAD64" w:rsidRDefault="416493FC" w14:paraId="55AB3BA2" w14:textId="6AF9FA27">
      <w:pPr>
        <w:widowControl w:val="0"/>
        <w:spacing w:after="0" w:line="240" w:lineRule="auto"/>
        <w:ind w:right="41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As the school develops, we will look towards assigning a specific responsibility to a member of staff as Home School Liaison Lead worker. They will work with the SENDCO and our tutor teams to enhance inclusion. They will work with other schools to share and develop best practice, contributing to the available research in this area. Developing positive and productive relationships with parents and carers is necessary to remove obstacles to learning.</w:t>
      </w:r>
    </w:p>
    <w:p w:rsidR="121CAD64" w:rsidP="121CAD64" w:rsidRDefault="121CAD64" w14:paraId="102BFB1E" w14:textId="0B4DA5E5">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16493FC" w:rsidP="121CAD64" w:rsidRDefault="416493FC" w14:paraId="20CCCD3B" w14:textId="11C01F9E">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They will:</w:t>
      </w:r>
    </w:p>
    <w:p w:rsidR="121CAD64" w:rsidP="121CAD64" w:rsidRDefault="121CAD64" w14:paraId="23F8723D" w14:textId="54ABB04B">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16493FC" w:rsidP="121CAD64" w:rsidRDefault="416493FC" w14:paraId="64EB5DEC" w14:textId="32DB43B5">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Investigate the reasons behind a child’s underachievement</w:t>
      </w:r>
    </w:p>
    <w:p w:rsidR="416493FC" w:rsidP="121CAD64" w:rsidRDefault="416493FC" w14:paraId="41D75102" w14:textId="350699CD">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Keep detailed records of attendance and punctuality</w:t>
      </w:r>
    </w:p>
    <w:p w:rsidR="416493FC" w:rsidP="121CAD64" w:rsidRDefault="416493FC" w14:paraId="1FE93AD4" w14:textId="3AFA239A">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Consult with parents as to the reasons for underachievement</w:t>
      </w:r>
    </w:p>
    <w:p w:rsidR="416493FC" w:rsidP="121CAD64" w:rsidRDefault="416493FC" w14:paraId="4CBF6E6D" w14:textId="743F26C8">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Support parents in addressing issues affecting progress and achievement</w:t>
      </w:r>
    </w:p>
    <w:p w:rsidR="416493FC" w:rsidP="121CAD64" w:rsidRDefault="416493FC" w14:paraId="1963D145" w14:textId="6F70E372">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Assist</w:t>
      </w: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with confidence-building exercises</w:t>
      </w:r>
    </w:p>
    <w:p w:rsidR="416493FC" w:rsidP="121CAD64" w:rsidRDefault="416493FC" w14:paraId="1C0D097A" w14:textId="72DAF2E8">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Be involved in safeguarding and child protection</w:t>
      </w:r>
    </w:p>
    <w:p w:rsidR="416493FC" w:rsidP="121CAD64" w:rsidRDefault="416493FC" w14:paraId="7CD98CDB" w14:textId="6F9AD797">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Act as a role model</w:t>
      </w:r>
    </w:p>
    <w:p w:rsidR="416493FC" w:rsidP="121CAD64" w:rsidRDefault="416493FC" w14:paraId="049A2DD9" w14:textId="633C6A91">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Run after school activities</w:t>
      </w:r>
    </w:p>
    <w:p w:rsidR="416493FC" w:rsidP="121CAD64" w:rsidRDefault="416493FC" w14:paraId="058CEBC8" w14:textId="6852C2B6">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Work with students and parents/ carers together and individually</w:t>
      </w:r>
    </w:p>
    <w:p w:rsidR="416493FC" w:rsidP="121CAD64" w:rsidRDefault="416493FC" w14:paraId="3EDB53D9" w14:textId="4BF7EBC0">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Run parent drop-in sessions</w:t>
      </w:r>
    </w:p>
    <w:p w:rsidR="416493FC" w:rsidP="121CAD64" w:rsidRDefault="416493FC" w14:paraId="502B1EBA" w14:textId="7F4A8B48">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Visit home regularly</w:t>
      </w:r>
    </w:p>
    <w:p w:rsidR="416493FC" w:rsidP="121CAD64" w:rsidRDefault="416493FC" w14:paraId="1B0B1B64" w14:textId="00C3F20B">
      <w:pPr>
        <w:pStyle w:val="ListParagraph"/>
        <w:numPr>
          <w:ilvl w:val="0"/>
          <w:numId w:val="10"/>
        </w:numPr>
        <w:spacing w:after="0" w:line="240" w:lineRule="auto"/>
        <w:ind w:hanging="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21CAD64" w:rsidR="416493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Support mentees in class as part of a structured programme of mentoring, this may develop into specific mentoring programmes based on individual need linked to both EHCP specified provision and potentially also as part of PP funding.</w:t>
      </w:r>
    </w:p>
    <w:p w:rsidR="121CAD64" w:rsidP="121CAD64" w:rsidRDefault="121CAD64" w14:paraId="7540C60C" w14:textId="7657246E">
      <w:pPr>
        <w:pStyle w:val="Normal"/>
        <w:rPr>
          <w:rFonts w:ascii="Aptos" w:hAnsi="Aptos" w:eastAsia="Aptos" w:cs="Aptos"/>
          <w:b w:val="1"/>
          <w:bCs w:val="1"/>
          <w:noProof w:val="0"/>
          <w:sz w:val="24"/>
          <w:szCs w:val="24"/>
          <w:lang w:val="en-US"/>
        </w:rPr>
      </w:pPr>
    </w:p>
    <w:p w:rsidR="5CA65537" w:rsidP="121CAD64" w:rsidRDefault="5CA65537" w14:paraId="07C94DFD" w14:textId="359174B9">
      <w:pPr>
        <w:pStyle w:val="Normal"/>
        <w:rPr>
          <w:rFonts w:ascii="Aptos" w:hAnsi="Aptos" w:eastAsia="Aptos" w:cs="Aptos"/>
          <w:b w:val="1"/>
          <w:bCs w:val="1"/>
          <w:noProof w:val="0"/>
          <w:sz w:val="24"/>
          <w:szCs w:val="24"/>
          <w:u w:val="single"/>
          <w:lang w:val="en-US"/>
        </w:rPr>
      </w:pPr>
      <w:r w:rsidRPr="121CAD64" w:rsidR="5CA65537">
        <w:rPr>
          <w:rFonts w:ascii="Aptos" w:hAnsi="Aptos" w:eastAsia="Aptos" w:cs="Aptos"/>
          <w:b w:val="1"/>
          <w:bCs w:val="1"/>
          <w:noProof w:val="0"/>
          <w:sz w:val="24"/>
          <w:szCs w:val="24"/>
          <w:u w:val="single"/>
          <w:lang w:val="en-US"/>
        </w:rPr>
        <w:t>Impact</w:t>
      </w:r>
    </w:p>
    <w:p w:rsidR="5CA65537" w:rsidP="121CAD64" w:rsidRDefault="5CA65537" w14:paraId="5CBA417F" w14:textId="43A83130">
      <w:pPr>
        <w:pStyle w:val="Normal"/>
        <w:rPr>
          <w:rFonts w:ascii="Aptos" w:hAnsi="Aptos" w:eastAsia="Aptos" w:cs="Aptos"/>
          <w:b w:val="0"/>
          <w:bCs w:val="0"/>
          <w:noProof w:val="0"/>
          <w:sz w:val="24"/>
          <w:szCs w:val="24"/>
          <w:u w:val="none"/>
          <w:lang w:val="en-US"/>
        </w:rPr>
      </w:pPr>
      <w:r w:rsidRPr="121CAD64" w:rsidR="5CA65537">
        <w:rPr>
          <w:rFonts w:ascii="Aptos" w:hAnsi="Aptos" w:eastAsia="Aptos" w:cs="Aptos"/>
          <w:b w:val="0"/>
          <w:bCs w:val="0"/>
          <w:noProof w:val="0"/>
          <w:sz w:val="24"/>
          <w:szCs w:val="24"/>
          <w:u w:val="none"/>
          <w:lang w:val="en-US"/>
        </w:rPr>
        <w:t xml:space="preserve">As a result of implementing our Navigate curriculum our children will - </w:t>
      </w:r>
    </w:p>
    <w:p w:rsidR="5AB80A0D" w:rsidP="121CAD64" w:rsidRDefault="5AB80A0D" w14:paraId="3DFE7BFA" w14:textId="12857476">
      <w:pPr>
        <w:pStyle w:val="ListParagraph"/>
        <w:numPr>
          <w:ilvl w:val="0"/>
          <w:numId w:val="16"/>
        </w:numPr>
        <w:rPr>
          <w:rFonts w:ascii="Aptos" w:hAnsi="Aptos" w:eastAsia="Aptos" w:cs="Aptos"/>
          <w:b w:val="0"/>
          <w:bCs w:val="0"/>
          <w:noProof w:val="0"/>
          <w:sz w:val="24"/>
          <w:szCs w:val="24"/>
          <w:u w:val="none"/>
          <w:lang w:val="en-US"/>
        </w:rPr>
      </w:pPr>
      <w:r w:rsidRPr="121CAD64" w:rsidR="5AB80A0D">
        <w:rPr>
          <w:rFonts w:ascii="Aptos" w:hAnsi="Aptos" w:eastAsia="Aptos" w:cs="Aptos"/>
          <w:b w:val="0"/>
          <w:bCs w:val="0"/>
          <w:noProof w:val="0"/>
          <w:sz w:val="24"/>
          <w:szCs w:val="24"/>
          <w:u w:val="none"/>
          <w:lang w:val="en-US"/>
        </w:rPr>
        <w:t>make rapid and sustained progress in the basics and fill the gaps in their learning.</w:t>
      </w:r>
    </w:p>
    <w:p w:rsidR="5AB80A0D" w:rsidP="121CAD64" w:rsidRDefault="5AB80A0D" w14:paraId="01D768EF" w14:textId="2C85DEBA">
      <w:pPr>
        <w:pStyle w:val="ListParagraph"/>
        <w:numPr>
          <w:ilvl w:val="0"/>
          <w:numId w:val="16"/>
        </w:numPr>
        <w:rPr>
          <w:rFonts w:ascii="Aptos" w:hAnsi="Aptos" w:eastAsia="Aptos" w:cs="Aptos" w:asciiTheme="minorAscii" w:hAnsiTheme="minorAscii" w:eastAsiaTheme="minorAscii" w:cstheme="minorAscii"/>
          <w:noProof w:val="0"/>
          <w:lang w:val="en-US"/>
        </w:rPr>
      </w:pPr>
      <w:r w:rsidRPr="121CAD64" w:rsidR="5AB80A0D">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GB"/>
        </w:rPr>
        <w:t xml:space="preserve">be prepared for the world of work or further education rot heir next step in education. </w:t>
      </w:r>
    </w:p>
    <w:p w:rsidR="6BD23CC6" w:rsidP="121CAD64" w:rsidRDefault="6BD23CC6" w14:paraId="1BD34251" w14:textId="33C53933">
      <w:pPr>
        <w:pStyle w:val="ListParagraph"/>
        <w:numPr>
          <w:ilvl w:val="0"/>
          <w:numId w:val="16"/>
        </w:numPr>
        <w:rPr>
          <w:rFonts w:ascii="Aptos" w:hAnsi="Aptos" w:eastAsia="Aptos" w:cs="Aptos" w:asciiTheme="minorAscii" w:hAnsiTheme="minorAscii" w:eastAsiaTheme="minorAscii" w:cstheme="minorAscii"/>
          <w:noProof w:val="0"/>
          <w:lang w:val="en-US"/>
        </w:rPr>
      </w:pPr>
      <w:r w:rsidRPr="121CAD64" w:rsidR="6BD23CC6">
        <w:rPr>
          <w:rFonts w:ascii="Aptos" w:hAnsi="Aptos" w:eastAsia="Aptos" w:cs="Aptos" w:asciiTheme="minorAscii" w:hAnsiTheme="minorAscii" w:eastAsiaTheme="minorAscii" w:cstheme="minorAscii"/>
          <w:noProof w:val="0"/>
          <w:lang w:val="en-US"/>
        </w:rPr>
        <w:t xml:space="preserve">Be equipped with the skills they need to be happy, </w:t>
      </w:r>
      <w:r w:rsidRPr="121CAD64" w:rsidR="6BD23CC6">
        <w:rPr>
          <w:rFonts w:ascii="Aptos" w:hAnsi="Aptos" w:eastAsia="Aptos" w:cs="Aptos" w:asciiTheme="minorAscii" w:hAnsiTheme="minorAscii" w:eastAsiaTheme="minorAscii" w:cstheme="minorAscii"/>
          <w:noProof w:val="0"/>
          <w:lang w:val="en-US"/>
        </w:rPr>
        <w:t>p</w:t>
      </w:r>
      <w:r w:rsidRPr="121CAD64" w:rsidR="6BD23CC6">
        <w:rPr>
          <w:rFonts w:ascii="Aptos" w:hAnsi="Aptos" w:eastAsia="Aptos" w:cs="Aptos" w:asciiTheme="minorAscii" w:hAnsiTheme="minorAscii" w:eastAsiaTheme="minorAscii" w:cstheme="minorAscii"/>
          <w:noProof w:val="0"/>
          <w:lang w:val="en-US"/>
        </w:rPr>
        <w:t>roductive</w:t>
      </w:r>
      <w:r w:rsidRPr="121CAD64" w:rsidR="6BD23CC6">
        <w:rPr>
          <w:rFonts w:ascii="Aptos" w:hAnsi="Aptos" w:eastAsia="Aptos" w:cs="Aptos" w:asciiTheme="minorAscii" w:hAnsiTheme="minorAscii" w:eastAsiaTheme="minorAscii" w:cstheme="minorAscii"/>
          <w:noProof w:val="0"/>
          <w:lang w:val="en-US"/>
        </w:rPr>
        <w:t xml:space="preserve"> </w:t>
      </w:r>
      <w:r w:rsidRPr="121CAD64" w:rsidR="6BD23CC6">
        <w:rPr>
          <w:rFonts w:ascii="Aptos" w:hAnsi="Aptos" w:eastAsia="Aptos" w:cs="Aptos" w:asciiTheme="minorAscii" w:hAnsiTheme="minorAscii" w:eastAsiaTheme="minorAscii" w:cstheme="minorAscii"/>
          <w:noProof w:val="0"/>
          <w:lang w:val="en-US"/>
        </w:rPr>
        <w:t>and proactive members of society.</w:t>
      </w:r>
    </w:p>
    <w:p w:rsidR="6BD23CC6" w:rsidP="121CAD64" w:rsidRDefault="6BD23CC6" w14:paraId="1F1F68D8" w14:textId="027F4C9D">
      <w:pPr>
        <w:pStyle w:val="ListParagraph"/>
        <w:numPr>
          <w:ilvl w:val="0"/>
          <w:numId w:val="16"/>
        </w:numPr>
        <w:rPr>
          <w:rFonts w:ascii="Aptos" w:hAnsi="Aptos" w:eastAsia="Aptos" w:cs="Aptos" w:asciiTheme="minorAscii" w:hAnsiTheme="minorAscii" w:eastAsiaTheme="minorAscii" w:cstheme="minorAscii"/>
          <w:noProof w:val="0"/>
          <w:lang w:val="en-US"/>
        </w:rPr>
      </w:pPr>
      <w:r w:rsidRPr="121CAD64" w:rsidR="6BD23CC6">
        <w:rPr>
          <w:rFonts w:ascii="Aptos" w:hAnsi="Aptos" w:eastAsia="Aptos" w:cs="Aptos" w:asciiTheme="minorAscii" w:hAnsiTheme="minorAscii" w:eastAsiaTheme="minorAscii" w:cstheme="minorAscii"/>
          <w:noProof w:val="0"/>
          <w:lang w:val="en-US"/>
        </w:rPr>
        <w:t xml:space="preserve">Make </w:t>
      </w:r>
      <w:r w:rsidRPr="121CAD64" w:rsidR="6BD23CC6">
        <w:rPr>
          <w:rFonts w:ascii="Aptos" w:hAnsi="Aptos" w:eastAsia="Aptos" w:cs="Aptos" w:asciiTheme="minorAscii" w:hAnsiTheme="minorAscii" w:eastAsiaTheme="minorAscii" w:cstheme="minorAscii"/>
          <w:noProof w:val="0"/>
          <w:lang w:val="en-US"/>
        </w:rPr>
        <w:t>successful</w:t>
      </w:r>
      <w:r w:rsidRPr="121CAD64" w:rsidR="6BD23CC6">
        <w:rPr>
          <w:rFonts w:ascii="Aptos" w:hAnsi="Aptos" w:eastAsia="Aptos" w:cs="Aptos" w:asciiTheme="minorAscii" w:hAnsiTheme="minorAscii" w:eastAsiaTheme="minorAscii" w:cstheme="minorAscii"/>
          <w:noProof w:val="0"/>
          <w:lang w:val="en-US"/>
        </w:rPr>
        <w:t xml:space="preserve"> transition onto their next step in education and successfully manage to </w:t>
      </w:r>
      <w:r w:rsidRPr="121CAD64" w:rsidR="6BD23CC6">
        <w:rPr>
          <w:rFonts w:ascii="Aptos" w:hAnsi="Aptos" w:eastAsia="Aptos" w:cs="Aptos" w:asciiTheme="minorAscii" w:hAnsiTheme="minorAscii" w:eastAsiaTheme="minorAscii" w:cstheme="minorAscii"/>
          <w:noProof w:val="0"/>
          <w:lang w:val="en-US"/>
        </w:rPr>
        <w:t>maintain</w:t>
      </w:r>
      <w:r w:rsidRPr="121CAD64" w:rsidR="6BD23CC6">
        <w:rPr>
          <w:rFonts w:ascii="Aptos" w:hAnsi="Aptos" w:eastAsia="Aptos" w:cs="Aptos" w:asciiTheme="minorAscii" w:hAnsiTheme="minorAscii" w:eastAsiaTheme="minorAscii" w:cstheme="minorAscii"/>
          <w:noProof w:val="0"/>
          <w:lang w:val="en-US"/>
        </w:rPr>
        <w:t xml:space="preserve"> this. </w:t>
      </w:r>
    </w:p>
    <w:p w:rsidR="4BDC1008" w:rsidP="121CAD64" w:rsidRDefault="4BDC1008" w14:paraId="0DC7CB95" w14:textId="2368EADF">
      <w:pPr>
        <w:pStyle w:val="ListParagraph"/>
        <w:numPr>
          <w:ilvl w:val="0"/>
          <w:numId w:val="16"/>
        </w:numPr>
        <w:rPr>
          <w:rFonts w:ascii="Aptos" w:hAnsi="Aptos" w:eastAsia="Aptos" w:cs="Aptos" w:asciiTheme="minorAscii" w:hAnsiTheme="minorAscii" w:eastAsiaTheme="minorAscii" w:cstheme="minorAscii"/>
          <w:noProof w:val="0"/>
          <w:lang w:val="en-US"/>
        </w:rPr>
      </w:pPr>
      <w:r w:rsidRPr="121CAD64" w:rsidR="4BDC1008">
        <w:rPr>
          <w:rFonts w:ascii="Aptos" w:hAnsi="Aptos" w:eastAsia="Aptos" w:cs="Aptos" w:asciiTheme="minorAscii" w:hAnsiTheme="minorAscii" w:eastAsiaTheme="minorAscii" w:cstheme="minorAscii"/>
          <w:noProof w:val="0"/>
          <w:lang w:val="en-US"/>
        </w:rPr>
        <w:t xml:space="preserve">have filled the gaps in any literacy and numeracy learning. </w:t>
      </w:r>
    </w:p>
    <w:p w:rsidR="4E745737" w:rsidP="121CAD64" w:rsidRDefault="4E745737" w14:paraId="526BF0D8" w14:textId="494E03CE">
      <w:pPr>
        <w:pStyle w:val="ListParagraph"/>
        <w:numPr>
          <w:ilvl w:val="0"/>
          <w:numId w:val="16"/>
        </w:numPr>
        <w:rPr>
          <w:rFonts w:ascii="Aptos" w:hAnsi="Aptos" w:eastAsia="Aptos" w:cs="Aptos" w:asciiTheme="minorAscii" w:hAnsiTheme="minorAscii" w:eastAsiaTheme="minorAscii" w:cstheme="minorAscii"/>
          <w:noProof w:val="0"/>
          <w:lang w:val="en-US"/>
        </w:rPr>
      </w:pPr>
      <w:r w:rsidRPr="121CAD64" w:rsidR="4E745737">
        <w:rPr>
          <w:rFonts w:ascii="Aptos" w:hAnsi="Aptos" w:eastAsia="Aptos" w:cs="Aptos" w:asciiTheme="minorAscii" w:hAnsiTheme="minorAscii" w:eastAsiaTheme="minorAscii" w:cstheme="minorAscii"/>
          <w:noProof w:val="0"/>
          <w:lang w:val="en-US"/>
        </w:rPr>
        <w:t xml:space="preserve">Have a secure structure of support from wider agencies. </w:t>
      </w:r>
    </w:p>
    <w:p w:rsidR="121CAD64" w:rsidP="121CAD64" w:rsidRDefault="121CAD64" w14:paraId="77C1C97D" w14:textId="7AE29029">
      <w:pPr>
        <w:pStyle w:val="Normal"/>
        <w:ind w:left="0"/>
        <w:rPr>
          <w:rFonts w:ascii="Aptos" w:hAnsi="Aptos" w:eastAsia="Aptos" w:cs="Aptos" w:asciiTheme="minorAscii" w:hAnsiTheme="minorAscii" w:eastAsiaTheme="minorAscii" w:cstheme="minorAscii"/>
          <w:noProof w:val="0"/>
          <w:lang w:val="en-US"/>
        </w:rPr>
      </w:pPr>
    </w:p>
    <w:p w:rsidR="121CAD64" w:rsidP="121CAD64" w:rsidRDefault="121CAD64" w14:paraId="30AECACF" w14:textId="53672713">
      <w:pPr>
        <w:pStyle w:val="Normal"/>
        <w:rPr>
          <w:rFonts w:ascii="Aptos" w:hAnsi="Aptos" w:eastAsia="Aptos" w:cs="Aptos" w:asciiTheme="minorAscii" w:hAnsiTheme="minorAscii" w:eastAsiaTheme="minorAscii" w:cstheme="minorAscii"/>
          <w:b w:val="1"/>
          <w:bCs w:val="1"/>
          <w:noProof w:val="0"/>
          <w:sz w:val="24"/>
          <w:szCs w:val="24"/>
          <w:u w:val="single"/>
          <w:lang w:val="en-US"/>
        </w:rPr>
      </w:pPr>
    </w:p>
    <w:p w:rsidR="38F81655" w:rsidP="38F81655" w:rsidRDefault="38F81655" w14:paraId="782E2FC7" w14:textId="10C794A4">
      <w:pPr>
        <w:pStyle w:val="Normal"/>
      </w:pPr>
    </w:p>
    <w:p w:rsidR="121CAD64" w:rsidP="121CAD64" w:rsidRDefault="121CAD64" w14:paraId="4956E49A" w14:textId="3A017ED7">
      <w:pPr>
        <w:pStyle w:val="Normal"/>
      </w:pPr>
    </w:p>
    <w:p w:rsidR="121CAD64" w:rsidP="121CAD64" w:rsidRDefault="121CAD64" w14:paraId="4E2B44D7" w14:textId="7911BA9F">
      <w:pPr>
        <w:pStyle w:val="Normal"/>
      </w:pPr>
    </w:p>
    <w:p w:rsidR="5CA65537" w:rsidP="121CAD64" w:rsidRDefault="5CA65537" w14:paraId="45D5F2EA" w14:textId="4C218F18">
      <w:pPr>
        <w:pStyle w:val="Normal"/>
      </w:pPr>
      <w:r w:rsidR="5CA65537">
        <w:rPr/>
        <w:t xml:space="preserve">Appendix </w:t>
      </w:r>
      <w:r w:rsidR="1F49795D">
        <w:rPr/>
        <w:t>1</w:t>
      </w:r>
    </w:p>
    <w:p w:rsidR="4FD401C5" w:rsidP="4FD401C5" w:rsidRDefault="4FD401C5" w14:paraId="0D92F76E" w14:textId="75580ACF">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41E43625" w14:textId="6F75C060">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4FD401C5" w:rsidR="75E15AA0">
        <w:rPr>
          <w:rFonts w:ascii="Arial" w:hAnsi="Arial" w:eastAsia="Arial" w:cs="Arial"/>
          <w:b w:val="1"/>
          <w:bCs w:val="1"/>
          <w:i w:val="0"/>
          <w:iCs w:val="0"/>
          <w:caps w:val="0"/>
          <w:smallCaps w:val="0"/>
          <w:noProof w:val="0"/>
          <w:color w:val="000000" w:themeColor="text1" w:themeTint="FF" w:themeShade="FF"/>
          <w:sz w:val="28"/>
          <w:szCs w:val="28"/>
          <w:lang w:val="en-GB"/>
        </w:rPr>
        <w:t>Nurture Reintegration Readiness Scale</w:t>
      </w:r>
    </w:p>
    <w:p w:rsidR="4FD401C5" w:rsidP="4FD401C5" w:rsidRDefault="4FD401C5" w14:paraId="7F272890" w14:textId="65D339FA">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64D3E956" w14:textId="4988D10D">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 xml:space="preserve">Readiness scale for reintegrating children with social, emotional and behavioural difficulties into mainstream classrooms </w:t>
      </w:r>
      <w:r w:rsidRPr="4FD401C5" w:rsidR="75E15AA0">
        <w:rPr>
          <w:rFonts w:ascii="Arial" w:hAnsi="Arial" w:eastAsia="Arial" w:cs="Arial"/>
          <w:b w:val="0"/>
          <w:bCs w:val="0"/>
          <w:i w:val="1"/>
          <w:iCs w:val="1"/>
          <w:caps w:val="0"/>
          <w:smallCaps w:val="0"/>
          <w:noProof w:val="0"/>
          <w:color w:val="000000" w:themeColor="text1" w:themeTint="FF" w:themeShade="FF"/>
          <w:sz w:val="24"/>
          <w:szCs w:val="24"/>
          <w:lang w:val="en-GB"/>
        </w:rPr>
        <w:t>(Rebecca Doyle, Norfolk CC - BJSE vol 28, No3 (September 2001)</w:t>
      </w:r>
    </w:p>
    <w:p w:rsidR="4FD401C5" w:rsidP="4FD401C5" w:rsidRDefault="4FD401C5" w14:paraId="17698599" w14:textId="5B46296B">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36D623B2" w14:textId="75D16291">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This assessment is a screening for suitability for inclusion and gives a diagnostic developmental profile. Used over time it gives a clear measurement of pupil development skills in each area.</w:t>
      </w:r>
    </w:p>
    <w:p w:rsidR="4FD401C5" w:rsidP="4FD401C5" w:rsidRDefault="4FD401C5" w14:paraId="675094AA" w14:textId="29165502">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14C6827F" w14:textId="250B33CA">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 xml:space="preserve">This is a specific, quantitative assessment tool, which can support: </w:t>
      </w:r>
    </w:p>
    <w:p w:rsidR="75E15AA0" w:rsidP="4FD401C5" w:rsidRDefault="75E15AA0" w14:paraId="557E4478" w14:textId="4429642A">
      <w:pPr>
        <w:pStyle w:val="ListParagraph"/>
        <w:numPr>
          <w:ilvl w:val="0"/>
          <w:numId w:val="17"/>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 xml:space="preserve">analysing behaviour </w:t>
      </w:r>
    </w:p>
    <w:p w:rsidR="75E15AA0" w:rsidP="4FD401C5" w:rsidRDefault="75E15AA0" w14:paraId="7A0C8509" w14:textId="7CF71814">
      <w:pPr>
        <w:pStyle w:val="ListParagraph"/>
        <w:numPr>
          <w:ilvl w:val="0"/>
          <w:numId w:val="17"/>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 xml:space="preserve">measuring readiness to reintegrate; and </w:t>
      </w:r>
    </w:p>
    <w:p w:rsidR="75E15AA0" w:rsidP="4FD401C5" w:rsidRDefault="75E15AA0" w14:paraId="1231C852" w14:textId="17317B8E">
      <w:pPr>
        <w:pStyle w:val="ListParagraph"/>
        <w:numPr>
          <w:ilvl w:val="0"/>
          <w:numId w:val="17"/>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highlighting specific areas that need further development.</w:t>
      </w:r>
    </w:p>
    <w:p w:rsidR="4FD401C5" w:rsidP="4FD401C5" w:rsidRDefault="4FD401C5" w14:paraId="3AEEA648" w14:textId="4B6FA1A3">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43EFFECF" w14:textId="26492765">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The profile considers five main areas:</w:t>
      </w:r>
    </w:p>
    <w:p w:rsidR="75E15AA0" w:rsidP="4FD401C5" w:rsidRDefault="75E15AA0" w14:paraId="085D63D3" w14:textId="5BA2AFCC">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Self-control and management of behaviour</w:t>
      </w:r>
    </w:p>
    <w:p w:rsidR="75E15AA0" w:rsidP="4FD401C5" w:rsidRDefault="75E15AA0" w14:paraId="3904FB0A" w14:textId="5B668517">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Social skills</w:t>
      </w:r>
    </w:p>
    <w:p w:rsidR="75E15AA0" w:rsidP="4FD401C5" w:rsidRDefault="75E15AA0" w14:paraId="2DFE4363" w14:textId="5EDD995D">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Self-awareness and confidence</w:t>
      </w:r>
    </w:p>
    <w:p w:rsidR="75E15AA0" w:rsidP="4FD401C5" w:rsidRDefault="75E15AA0" w14:paraId="3BD4F1EC" w14:textId="53BD5BCF">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Skills for learning</w:t>
      </w:r>
    </w:p>
    <w:p w:rsidR="75E15AA0" w:rsidP="4FD401C5" w:rsidRDefault="75E15AA0" w14:paraId="6BDDF26D" w14:textId="42E30BD7">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Approach to learning</w:t>
      </w:r>
    </w:p>
    <w:p w:rsidR="4FD401C5" w:rsidP="4FD401C5" w:rsidRDefault="4FD401C5" w14:paraId="56ACD302" w14:textId="50EBA0A1">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38206209" w14:textId="21F1D702">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Allocate a score of between 1 and 4 to each of the statements as follows:</w:t>
      </w:r>
    </w:p>
    <w:p w:rsidR="75E15AA0" w:rsidP="4FD401C5" w:rsidRDefault="75E15AA0" w14:paraId="6F043CB8" w14:textId="47362899">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1= rarely fulfils this criterion</w:t>
      </w:r>
    </w:p>
    <w:p w:rsidR="75E15AA0" w:rsidP="4FD401C5" w:rsidRDefault="75E15AA0" w14:paraId="70B7D798" w14:textId="5530EE64">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2= sometimes fulfils this criterion</w:t>
      </w:r>
    </w:p>
    <w:p w:rsidR="75E15AA0" w:rsidP="4FD401C5" w:rsidRDefault="75E15AA0" w14:paraId="0B2FF5CC" w14:textId="78F7019B">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3= frequently fulfils this criterion</w:t>
      </w:r>
    </w:p>
    <w:p w:rsidR="75E15AA0" w:rsidP="4FD401C5" w:rsidRDefault="75E15AA0" w14:paraId="79F60043" w14:textId="0754DE89">
      <w:pPr>
        <w:pStyle w:val="ListParagraph"/>
        <w:numPr>
          <w:ilvl w:val="0"/>
          <w:numId w:val="18"/>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4= almost always fulfils this criterion</w:t>
      </w:r>
    </w:p>
    <w:p w:rsidR="4FD401C5" w:rsidP="4FD401C5" w:rsidRDefault="4FD401C5" w14:paraId="58603A9C" w14:textId="65DBD1B8">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1E1F5BFA" w14:textId="6C102A6C">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The numerical score at the end of each main area is totalled and plotted on the grid with a maximum score of 312; an overall score of 218 (70%) or above gives an indication that the pupil may be ready for transition into their mainstream classroom.</w:t>
      </w:r>
    </w:p>
    <w:p w:rsidR="4FD401C5" w:rsidP="4FD401C5" w:rsidRDefault="4FD401C5" w14:paraId="74DD8148" w14:textId="62A490A0">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5DC11B17" w14:textId="07A69117">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 xml:space="preserve">The profile will indicate areas of relative strength as well as areas for further development. </w:t>
      </w:r>
    </w:p>
    <w:p w:rsidR="4FD401C5" w:rsidP="4FD401C5" w:rsidRDefault="4FD401C5" w14:paraId="09643A7C" w14:textId="54E49A4E">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24F43F39" w14:textId="7B4C87C9">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 xml:space="preserve">Therefore, the profile can inform IEP targets, track progress and inform planning for reintegration. </w:t>
      </w:r>
    </w:p>
    <w:p w:rsidR="4FD401C5" w:rsidP="4FD401C5" w:rsidRDefault="4FD401C5" w14:paraId="12348E16" w14:textId="28D69510">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37EE9A4A" w14:textId="074E2DD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624290E8" w14:textId="18B4F93E">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079DCC60" w14:textId="66C4DB0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0F1E5967" w14:textId="51EE376E">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This profile is based on materials developed by Rebecca Doyle (2001) and Jane</w:t>
      </w:r>
    </w:p>
    <w:p w:rsidR="75E15AA0" w:rsidP="4FD401C5" w:rsidRDefault="75E15AA0" w14:paraId="79DF9363" w14:textId="63C570E8">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McSherry (1999).</w:t>
      </w:r>
    </w:p>
    <w:p w:rsidR="4FD401C5" w:rsidP="4FD401C5" w:rsidRDefault="4FD401C5" w14:paraId="54D2967D" w14:textId="3159236D">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6769B899" w14:textId="3F408AEE">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5588BCFE" w14:textId="205C3FF1">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6BD7D0D3" w14:textId="61946E9F">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78980AEC" w14:textId="5B5EA6C5">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040" w:firstRow="0" w:lastRow="1" w:firstColumn="0" w:lastColumn="0" w:noHBand="0" w:noVBand="0"/>
      </w:tblPr>
      <w:tblGrid>
        <w:gridCol w:w="4137"/>
        <w:gridCol w:w="1230"/>
        <w:gridCol w:w="1331"/>
        <w:gridCol w:w="1331"/>
        <w:gridCol w:w="1331"/>
      </w:tblGrid>
      <w:tr w:rsidR="4FD401C5" w:rsidTr="4FD401C5" w14:paraId="4CB0D0A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2858C19" w14:textId="5E7979AA">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5C3219B2" w14:textId="40DDFEDA">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On Arrival</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C663CD8" w14:textId="45FC9625">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1</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BA88069" w14:textId="5C99A038">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2</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61BCA64" w14:textId="53E7CCA5">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3</w:t>
            </w:r>
          </w:p>
        </w:tc>
      </w:tr>
      <w:tr w:rsidR="4FD401C5" w:rsidTr="4FD401C5" w14:paraId="104BBC1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40B2DC7" w14:textId="5D820C8A">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accept discipline without argument or sulking</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5BC0A8C0" w14:textId="3E7FCD5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3E56F36" w14:textId="6C7AB72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9A8C2BA" w14:textId="046A62F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030CD1F" w14:textId="00E30FF1">
            <w:pPr>
              <w:spacing w:after="0" w:line="240" w:lineRule="auto"/>
              <w:ind w:left="390"/>
              <w:rPr>
                <w:rFonts w:ascii="Arial" w:hAnsi="Arial" w:eastAsia="Arial" w:cs="Arial"/>
                <w:b w:val="0"/>
                <w:bCs w:val="0"/>
                <w:i w:val="0"/>
                <w:iCs w:val="0"/>
                <w:sz w:val="24"/>
                <w:szCs w:val="24"/>
              </w:rPr>
            </w:pPr>
          </w:p>
        </w:tc>
      </w:tr>
      <w:tr w:rsidR="4FD401C5" w:rsidTr="4FD401C5" w14:paraId="3B872CC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6F4BA95" w14:textId="4C3525FE">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arrive in classroom and settle down quietly and appropriately</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BB9FFD9" w14:textId="206AE8C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B8A841D" w14:textId="6549BBB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46B2138" w14:textId="0991D4D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1D1183F" w14:textId="6A5D2EC8">
            <w:pPr>
              <w:spacing w:after="0" w:line="240" w:lineRule="auto"/>
              <w:ind w:left="390"/>
              <w:rPr>
                <w:rFonts w:ascii="Arial" w:hAnsi="Arial" w:eastAsia="Arial" w:cs="Arial"/>
                <w:b w:val="0"/>
                <w:bCs w:val="0"/>
                <w:i w:val="0"/>
                <w:iCs w:val="0"/>
                <w:sz w:val="24"/>
                <w:szCs w:val="24"/>
              </w:rPr>
            </w:pPr>
          </w:p>
        </w:tc>
      </w:tr>
      <w:tr w:rsidR="4FD401C5" w:rsidTr="4FD401C5" w14:paraId="1A830563">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497EFAB7" w14:textId="3D29721B">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Does not leave the room without permission</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4801DA8E" w14:textId="709F4C1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401E51E" w14:textId="4DA4B93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B001AAC" w14:textId="36EC1E0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4D282D0" w14:textId="585674F6">
            <w:pPr>
              <w:spacing w:after="0" w:line="240" w:lineRule="auto"/>
              <w:ind w:left="390"/>
              <w:rPr>
                <w:rFonts w:ascii="Arial" w:hAnsi="Arial" w:eastAsia="Arial" w:cs="Arial"/>
                <w:b w:val="0"/>
                <w:bCs w:val="0"/>
                <w:i w:val="0"/>
                <w:iCs w:val="0"/>
                <w:sz w:val="24"/>
                <w:szCs w:val="24"/>
              </w:rPr>
            </w:pPr>
          </w:p>
        </w:tc>
      </w:tr>
      <w:tr w:rsidR="4FD401C5" w:rsidTr="4FD401C5" w14:paraId="51B3DDE1">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62BE393" w14:textId="35A4DCCA">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accept changes to plans or disappointments with an even temper</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216CAACD" w14:textId="2CF4E52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0514CC7" w14:textId="4DDD645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B63E4E5" w14:textId="641B4EB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67809F5" w14:textId="321406E6">
            <w:pPr>
              <w:spacing w:after="0" w:line="240" w:lineRule="auto"/>
              <w:ind w:left="390"/>
              <w:rPr>
                <w:rFonts w:ascii="Arial" w:hAnsi="Arial" w:eastAsia="Arial" w:cs="Arial"/>
                <w:b w:val="0"/>
                <w:bCs w:val="0"/>
                <w:i w:val="0"/>
                <w:iCs w:val="0"/>
                <w:sz w:val="24"/>
                <w:szCs w:val="24"/>
              </w:rPr>
            </w:pPr>
          </w:p>
        </w:tc>
      </w:tr>
      <w:tr w:rsidR="4FD401C5" w:rsidTr="4FD401C5" w14:paraId="2F9DC1C9">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8E56FA8" w14:textId="449BEC9C">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Shows some self-discipline when others try to encourage deviation</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15C36B3B" w14:textId="5E78424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B079C70" w14:textId="51A3CC4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42C1D4B" w14:textId="0B91BAD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3171BCE" w14:textId="3A1D5206">
            <w:pPr>
              <w:spacing w:after="0" w:line="240" w:lineRule="auto"/>
              <w:ind w:left="390"/>
              <w:rPr>
                <w:rFonts w:ascii="Arial" w:hAnsi="Arial" w:eastAsia="Arial" w:cs="Arial"/>
                <w:b w:val="0"/>
                <w:bCs w:val="0"/>
                <w:i w:val="0"/>
                <w:iCs w:val="0"/>
                <w:sz w:val="24"/>
                <w:szCs w:val="24"/>
              </w:rPr>
            </w:pPr>
          </w:p>
        </w:tc>
      </w:tr>
      <w:tr w:rsidR="4FD401C5" w:rsidTr="4FD401C5" w14:paraId="67372E32">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0A3BBA7" w14:textId="70DEB30B">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Is aware of normal sound levels and can be reminded of them and respond appropriately</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18F3CD87" w14:textId="514D410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0F0D193" w14:textId="23AA709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572A661" w14:textId="734C8BE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6045D4C" w14:textId="370CE8D3">
            <w:pPr>
              <w:spacing w:after="0" w:line="240" w:lineRule="auto"/>
              <w:ind w:left="390"/>
              <w:rPr>
                <w:rFonts w:ascii="Arial" w:hAnsi="Arial" w:eastAsia="Arial" w:cs="Arial"/>
                <w:b w:val="0"/>
                <w:bCs w:val="0"/>
                <w:i w:val="0"/>
                <w:iCs w:val="0"/>
                <w:sz w:val="24"/>
                <w:szCs w:val="24"/>
              </w:rPr>
            </w:pPr>
          </w:p>
        </w:tc>
      </w:tr>
      <w:tr w:rsidR="4FD401C5" w:rsidTr="4FD401C5" w14:paraId="68437242">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2672E49" w14:textId="014E5F59">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Does not seek confrontation during unrestricted times e.g. break</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676FB9B5" w14:textId="0E6F22E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23FBFAC" w14:textId="4A04968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8C03A95" w14:textId="3FFE73E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78EC884" w14:textId="446660C3">
            <w:pPr>
              <w:spacing w:after="0" w:line="240" w:lineRule="auto"/>
              <w:ind w:left="390"/>
              <w:rPr>
                <w:rFonts w:ascii="Arial" w:hAnsi="Arial" w:eastAsia="Arial" w:cs="Arial"/>
                <w:b w:val="0"/>
                <w:bCs w:val="0"/>
                <w:i w:val="0"/>
                <w:iCs w:val="0"/>
                <w:sz w:val="24"/>
                <w:szCs w:val="24"/>
              </w:rPr>
            </w:pPr>
          </w:p>
        </w:tc>
      </w:tr>
      <w:tr w:rsidR="4FD401C5" w:rsidTr="4FD401C5" w14:paraId="417DF59C">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E9C98C8" w14:textId="7B4DBD1D">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Behaves in socially acceptable manner in public e.g. outings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E13734D" w14:textId="595E867A">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74C9789" w14:textId="0E5DC20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B357395" w14:textId="12B038E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9B85A87" w14:textId="1921E704">
            <w:pPr>
              <w:spacing w:after="0" w:line="240" w:lineRule="auto"/>
              <w:ind w:left="390"/>
              <w:rPr>
                <w:rFonts w:ascii="Arial" w:hAnsi="Arial" w:eastAsia="Arial" w:cs="Arial"/>
                <w:b w:val="0"/>
                <w:bCs w:val="0"/>
                <w:i w:val="0"/>
                <w:iCs w:val="0"/>
                <w:sz w:val="24"/>
                <w:szCs w:val="24"/>
              </w:rPr>
            </w:pPr>
          </w:p>
        </w:tc>
      </w:tr>
      <w:tr w:rsidR="4FD401C5" w:rsidTr="4FD401C5" w14:paraId="5FA5AEED">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FBFF38F" w14:textId="5DFDF9C6">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maintain appropriate levels of behaviour when the classroom routine is disrupted</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6E04D0FE" w14:textId="22F342A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474246A" w14:textId="23F9DEF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5D2E9D1" w14:textId="7C98D2A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DBE069C" w14:textId="369F6A79">
            <w:pPr>
              <w:spacing w:after="0" w:line="240" w:lineRule="auto"/>
              <w:ind w:left="390"/>
              <w:rPr>
                <w:rFonts w:ascii="Arial" w:hAnsi="Arial" w:eastAsia="Arial" w:cs="Arial"/>
                <w:b w:val="0"/>
                <w:bCs w:val="0"/>
                <w:i w:val="0"/>
                <w:iCs w:val="0"/>
                <w:sz w:val="24"/>
                <w:szCs w:val="24"/>
              </w:rPr>
            </w:pPr>
          </w:p>
        </w:tc>
      </w:tr>
      <w:tr w:rsidR="4FD401C5" w:rsidTr="4FD401C5" w14:paraId="51A6F09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4F177B4A" w14:textId="440A0795">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Will abide by accepted rules of an organised game</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588406C" w14:textId="7A890E9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FD69376" w14:textId="08E350A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1F9EB2A" w14:textId="166F8F3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BC74FDD" w14:textId="36350EC0">
            <w:pPr>
              <w:spacing w:after="0" w:line="240" w:lineRule="auto"/>
              <w:ind w:left="390"/>
              <w:rPr>
                <w:rFonts w:ascii="Arial" w:hAnsi="Arial" w:eastAsia="Arial" w:cs="Arial"/>
                <w:b w:val="0"/>
                <w:bCs w:val="0"/>
                <w:i w:val="0"/>
                <w:iCs w:val="0"/>
                <w:sz w:val="24"/>
                <w:szCs w:val="24"/>
              </w:rPr>
            </w:pPr>
          </w:p>
        </w:tc>
      </w:tr>
      <w:tr w:rsidR="4FD401C5" w:rsidTr="4FD401C5" w14:paraId="60D1E7DD">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D40CFDA" w14:textId="689BEFD6">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Goes to and stays in designated areas when requested e.g. playground, hall, etc</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7C728579" w14:textId="56475AE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14CBC13" w14:textId="083C8B2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E59A78F" w14:textId="2E8B932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D0364E4" w14:textId="073371AA">
            <w:pPr>
              <w:spacing w:after="0" w:line="240" w:lineRule="auto"/>
              <w:ind w:left="390"/>
              <w:rPr>
                <w:rFonts w:ascii="Arial" w:hAnsi="Arial" w:eastAsia="Arial" w:cs="Arial"/>
                <w:b w:val="0"/>
                <w:bCs w:val="0"/>
                <w:i w:val="0"/>
                <w:iCs w:val="0"/>
                <w:sz w:val="24"/>
                <w:szCs w:val="24"/>
              </w:rPr>
            </w:pPr>
          </w:p>
        </w:tc>
      </w:tr>
      <w:tr w:rsidR="4FD401C5" w:rsidTr="4FD401C5" w14:paraId="3677110E">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790CDD2" w14:textId="06EC12F8">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Controls emotions appropriately when faced with difficulties e.g. does not fight, strike out immediately, run away and hide or become excessively withdrawn</w:t>
            </w:r>
          </w:p>
          <w:p w:rsidR="4FD401C5" w:rsidP="4FD401C5" w:rsidRDefault="4FD401C5" w14:paraId="30E24683" w14:textId="51D1B66B">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641D2EF1" w14:textId="4C36C85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40A653D" w14:textId="474B6DB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E9A23FA" w14:textId="25A06E7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78A9A9A" w14:textId="69560BC3">
            <w:pPr>
              <w:spacing w:after="0" w:line="240" w:lineRule="auto"/>
              <w:ind w:left="390"/>
              <w:rPr>
                <w:rFonts w:ascii="Arial" w:hAnsi="Arial" w:eastAsia="Arial" w:cs="Arial"/>
                <w:b w:val="0"/>
                <w:bCs w:val="0"/>
                <w:i w:val="0"/>
                <w:iCs w:val="0"/>
                <w:sz w:val="24"/>
                <w:szCs w:val="24"/>
              </w:rPr>
            </w:pPr>
          </w:p>
        </w:tc>
      </w:tr>
      <w:tr w:rsidR="4FD401C5" w:rsidTr="4FD401C5" w14:paraId="0085DCAD">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D843B1A" w14:textId="08C2D538">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Behaves appropriately in all areas of the school building</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555649F4" w14:textId="299F31F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F23F92A" w14:textId="7DB82BE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4A185D0" w14:textId="65FDB47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072FD7A" w14:textId="31DADFA2">
            <w:pPr>
              <w:spacing w:after="0" w:line="240" w:lineRule="auto"/>
              <w:ind w:left="390"/>
              <w:rPr>
                <w:rFonts w:ascii="Arial" w:hAnsi="Arial" w:eastAsia="Arial" w:cs="Arial"/>
                <w:b w:val="0"/>
                <w:bCs w:val="0"/>
                <w:i w:val="0"/>
                <w:iCs w:val="0"/>
                <w:sz w:val="24"/>
                <w:szCs w:val="24"/>
              </w:rPr>
            </w:pPr>
          </w:p>
        </w:tc>
      </w:tr>
      <w:tr w:rsidR="4FD401C5" w:rsidTr="4FD401C5" w14:paraId="17C9E443">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D91EDB6" w14:textId="6F4439B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Score</w:t>
            </w:r>
          </w:p>
          <w:p w:rsidR="4FD401C5" w:rsidP="4FD401C5" w:rsidRDefault="4FD401C5" w14:paraId="51952E4B" w14:textId="5C8F23A7">
            <w:pPr>
              <w:spacing w:after="0" w:line="240" w:lineRule="auto"/>
              <w:ind w:left="390"/>
              <w:rPr>
                <w:rFonts w:ascii="Arial" w:hAnsi="Arial" w:eastAsia="Arial" w:cs="Arial"/>
                <w:b w:val="0"/>
                <w:bCs w:val="0"/>
                <w:i w:val="0"/>
                <w:iCs w:val="0"/>
                <w:sz w:val="24"/>
                <w:szCs w:val="24"/>
              </w:rPr>
            </w:pPr>
          </w:p>
        </w:tc>
        <w:tc>
          <w:tcPr>
            <w:tcW w:w="5223" w:type="dxa"/>
            <w:gridSpan w:val="4"/>
            <w:tcBorders>
              <w:top w:val="single" w:sz="6"/>
              <w:left w:val="single" w:sz="6"/>
              <w:bottom w:val="single" w:sz="6"/>
              <w:right w:val="single" w:sz="6"/>
            </w:tcBorders>
            <w:tcMar>
              <w:left w:w="105" w:type="dxa"/>
              <w:right w:w="105" w:type="dxa"/>
            </w:tcMar>
            <w:vAlign w:val="top"/>
          </w:tcPr>
          <w:p w:rsidR="4FD401C5" w:rsidP="4FD401C5" w:rsidRDefault="4FD401C5" w14:paraId="79741DFA" w14:textId="2F095138">
            <w:pPr>
              <w:spacing w:after="0" w:line="240" w:lineRule="auto"/>
              <w:ind w:left="390"/>
              <w:jc w:val="center"/>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/52</w:t>
            </w:r>
          </w:p>
        </w:tc>
      </w:tr>
    </w:tbl>
    <w:p w:rsidR="75E15AA0" w:rsidP="4FD401C5" w:rsidRDefault="75E15AA0" w14:paraId="5B466E12" w14:textId="5A54DB87">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1. Self-Control and Management of Behaviour</w:t>
      </w:r>
    </w:p>
    <w:p w:rsidR="4FD401C5" w:rsidP="4FD401C5" w:rsidRDefault="4FD401C5" w14:paraId="4512C4F5" w14:textId="70C74077">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24E0CF33" w14:textId="5D375471">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4FD9E958" w14:textId="1FF48A29">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4D0AF0F4" w14:textId="0CA7EC4C">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6C8D6961" w14:textId="3C4CEAF7">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579A733C" w14:textId="20057801">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49F883DD" w14:textId="4EF20102">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2C6D9B57" w14:textId="728DD747">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2. Social Skills</w:t>
      </w:r>
    </w:p>
    <w:tbl>
      <w:tblPr>
        <w:tblStyle w:val="TableNormal"/>
        <w:tblW w:w="0" w:type="auto"/>
        <w:tblBorders>
          <w:top w:val="single" w:sz="6"/>
          <w:left w:val="single" w:sz="6"/>
          <w:bottom w:val="single" w:sz="6"/>
          <w:right w:val="single" w:sz="6"/>
        </w:tblBorders>
        <w:tblLayout w:type="fixed"/>
        <w:tblLook w:val="0040" w:firstRow="0" w:lastRow="1" w:firstColumn="0" w:lastColumn="0" w:noHBand="0" w:noVBand="0"/>
      </w:tblPr>
      <w:tblGrid>
        <w:gridCol w:w="4137"/>
        <w:gridCol w:w="608"/>
        <w:gridCol w:w="622"/>
        <w:gridCol w:w="658"/>
        <w:gridCol w:w="673"/>
        <w:gridCol w:w="1331"/>
        <w:gridCol w:w="1331"/>
      </w:tblGrid>
      <w:tr w:rsidR="4FD401C5" w:rsidTr="4FD401C5" w14:paraId="649969B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A25F367" w14:textId="1E752028">
            <w:pPr>
              <w:spacing w:after="0" w:line="240" w:lineRule="auto"/>
              <w:ind w:left="390"/>
              <w:rPr>
                <w:rFonts w:ascii="Arial" w:hAnsi="Arial" w:eastAsia="Arial" w:cs="Arial"/>
                <w:b w:val="0"/>
                <w:bCs w:val="0"/>
                <w:i w:val="0"/>
                <w:iCs w:val="0"/>
                <w:sz w:val="24"/>
                <w:szCs w:val="24"/>
              </w:rPr>
            </w:pP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DE1280D" w14:textId="402686D2">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On Arrival</w:t>
            </w: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3DB86967" w14:textId="7AC07038">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1</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EE26B71" w14:textId="33B0F9A4">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2</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327E91F" w14:textId="0E57BC2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3</w:t>
            </w:r>
          </w:p>
        </w:tc>
      </w:tr>
      <w:tr w:rsidR="4FD401C5" w:rsidTr="4FD401C5" w14:paraId="3F279F52">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F7EDE7F" w14:textId="2107092E">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cope with large numbers of people</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105CE0E1" w14:textId="51CFC88A">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7F6CB97C" w14:textId="18EE959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867254A" w14:textId="31FCF58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756AD78" w14:textId="374EEEA1">
            <w:pPr>
              <w:spacing w:after="0" w:line="240" w:lineRule="auto"/>
              <w:ind w:left="390"/>
              <w:rPr>
                <w:rFonts w:ascii="Arial" w:hAnsi="Arial" w:eastAsia="Arial" w:cs="Arial"/>
                <w:b w:val="0"/>
                <w:bCs w:val="0"/>
                <w:i w:val="0"/>
                <w:iCs w:val="0"/>
                <w:sz w:val="24"/>
                <w:szCs w:val="24"/>
              </w:rPr>
            </w:pPr>
          </w:p>
        </w:tc>
      </w:tr>
      <w:tr w:rsidR="4FD401C5" w:rsidTr="4FD401C5" w14:paraId="79576145">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84CF3B2" w14:textId="5F0D0BE4">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accept that teacher time needs to be shared</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29F8948E" w14:textId="114015C9">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3D16307E" w14:textId="391AE0A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73B5380" w14:textId="23C51AE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AB3E298" w14:textId="35D1F853">
            <w:pPr>
              <w:spacing w:after="0" w:line="240" w:lineRule="auto"/>
              <w:ind w:left="390"/>
              <w:rPr>
                <w:rFonts w:ascii="Arial" w:hAnsi="Arial" w:eastAsia="Arial" w:cs="Arial"/>
                <w:b w:val="0"/>
                <w:bCs w:val="0"/>
                <w:i w:val="0"/>
                <w:iCs w:val="0"/>
                <w:sz w:val="24"/>
                <w:szCs w:val="24"/>
              </w:rPr>
            </w:pPr>
          </w:p>
        </w:tc>
      </w:tr>
      <w:tr w:rsidR="4FD401C5" w:rsidTr="4FD401C5" w14:paraId="1BB7EDBC">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2396A25" w14:textId="222567E8">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ask a question and wait for the answer</w:t>
            </w:r>
          </w:p>
          <w:p w:rsidR="4FD401C5" w:rsidP="4FD401C5" w:rsidRDefault="4FD401C5" w14:paraId="5310A5E9" w14:textId="507C723F">
            <w:pPr>
              <w:spacing w:after="0" w:line="240" w:lineRule="auto"/>
              <w:ind w:left="390"/>
              <w:rPr>
                <w:rFonts w:ascii="Arial" w:hAnsi="Arial" w:eastAsia="Arial" w:cs="Arial"/>
                <w:b w:val="0"/>
                <w:bCs w:val="0"/>
                <w:i w:val="0"/>
                <w:iCs w:val="0"/>
                <w:sz w:val="24"/>
                <w:szCs w:val="24"/>
              </w:rPr>
            </w:pP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14AEEF7D" w14:textId="68EC821B">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3ED0E8A6" w14:textId="3DB1A3F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53A3588" w14:textId="692BAFC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ACBED42" w14:textId="5495F25C">
            <w:pPr>
              <w:spacing w:after="0" w:line="240" w:lineRule="auto"/>
              <w:ind w:left="390"/>
              <w:rPr>
                <w:rFonts w:ascii="Arial" w:hAnsi="Arial" w:eastAsia="Arial" w:cs="Arial"/>
                <w:b w:val="0"/>
                <w:bCs w:val="0"/>
                <w:i w:val="0"/>
                <w:iCs w:val="0"/>
                <w:sz w:val="24"/>
                <w:szCs w:val="24"/>
              </w:rPr>
            </w:pPr>
          </w:p>
        </w:tc>
      </w:tr>
      <w:tr w:rsidR="4FD401C5" w:rsidTr="4FD401C5" w14:paraId="1E5588FA">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D71DAE4" w14:textId="37465C82">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Has appropriate communication skills e.g. asking questions and listening</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3EBA4FA6" w14:textId="172FF4FF">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7214F03A" w14:textId="7B3D9AF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51C44BE" w14:textId="429ED91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20B3B54" w14:textId="31B532C0">
            <w:pPr>
              <w:spacing w:after="0" w:line="240" w:lineRule="auto"/>
              <w:ind w:left="390"/>
              <w:rPr>
                <w:rFonts w:ascii="Arial" w:hAnsi="Arial" w:eastAsia="Arial" w:cs="Arial"/>
                <w:b w:val="0"/>
                <w:bCs w:val="0"/>
                <w:i w:val="0"/>
                <w:iCs w:val="0"/>
                <w:sz w:val="24"/>
                <w:szCs w:val="24"/>
              </w:rPr>
            </w:pPr>
          </w:p>
        </w:tc>
      </w:tr>
      <w:tr w:rsidR="4FD401C5" w:rsidTr="4FD401C5" w14:paraId="25C1DE4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ECA614C" w14:textId="6F577F1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work alongside others in a group situation without disruption</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11605E09" w14:textId="11B3C252">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4C5928D1" w14:textId="479DD99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83ACCDC" w14:textId="692F855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498B914" w14:textId="0FA9D562">
            <w:pPr>
              <w:spacing w:after="0" w:line="240" w:lineRule="auto"/>
              <w:ind w:left="390"/>
              <w:rPr>
                <w:rFonts w:ascii="Arial" w:hAnsi="Arial" w:eastAsia="Arial" w:cs="Arial"/>
                <w:b w:val="0"/>
                <w:bCs w:val="0"/>
                <w:i w:val="0"/>
                <w:iCs w:val="0"/>
                <w:sz w:val="24"/>
                <w:szCs w:val="24"/>
              </w:rPr>
            </w:pPr>
          </w:p>
        </w:tc>
      </w:tr>
      <w:tr w:rsidR="4FD401C5" w:rsidTr="4FD401C5" w14:paraId="6F76E2A9">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D04538F" w14:textId="740AC83C">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Interacts and plays in positive ways with peers</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3AE0C6FD" w14:textId="40AEBDD5">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A0D92C8" w14:textId="27617C1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5E727AE" w14:textId="2BB980E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582D8CA" w14:textId="768A64A4">
            <w:pPr>
              <w:spacing w:after="0" w:line="240" w:lineRule="auto"/>
              <w:ind w:left="390"/>
              <w:rPr>
                <w:rFonts w:ascii="Arial" w:hAnsi="Arial" w:eastAsia="Arial" w:cs="Arial"/>
                <w:b w:val="0"/>
                <w:bCs w:val="0"/>
                <w:i w:val="0"/>
                <w:iCs w:val="0"/>
                <w:sz w:val="24"/>
                <w:szCs w:val="24"/>
              </w:rPr>
            </w:pPr>
          </w:p>
        </w:tc>
      </w:tr>
      <w:tr w:rsidR="4FD401C5" w:rsidTr="4FD401C5" w14:paraId="1D775FB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9CA1B9A" w14:textId="7EDB2996">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Apologises without reminder</w:t>
            </w:r>
          </w:p>
          <w:p w:rsidR="4FD401C5" w:rsidP="4FD401C5" w:rsidRDefault="4FD401C5" w14:paraId="6743C429" w14:textId="7801277D">
            <w:pPr>
              <w:spacing w:after="0" w:line="240" w:lineRule="auto"/>
              <w:ind w:left="390"/>
              <w:rPr>
                <w:rFonts w:ascii="Arial" w:hAnsi="Arial" w:eastAsia="Arial" w:cs="Arial"/>
                <w:b w:val="0"/>
                <w:bCs w:val="0"/>
                <w:i w:val="0"/>
                <w:iCs w:val="0"/>
                <w:sz w:val="24"/>
                <w:szCs w:val="24"/>
              </w:rPr>
            </w:pP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1741D8E" w14:textId="7D4EF8AD">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DC78F29" w14:textId="58C150A4">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07F4B17" w14:textId="2EE9EF7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D70426E" w14:textId="78885433">
            <w:pPr>
              <w:spacing w:after="0" w:line="240" w:lineRule="auto"/>
              <w:ind w:left="390"/>
              <w:rPr>
                <w:rFonts w:ascii="Arial" w:hAnsi="Arial" w:eastAsia="Arial" w:cs="Arial"/>
                <w:b w:val="0"/>
                <w:bCs w:val="0"/>
                <w:i w:val="0"/>
                <w:iCs w:val="0"/>
                <w:sz w:val="24"/>
                <w:szCs w:val="24"/>
              </w:rPr>
            </w:pPr>
          </w:p>
        </w:tc>
      </w:tr>
      <w:tr w:rsidR="4FD401C5" w:rsidTr="4FD401C5" w14:paraId="59A2A057">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E9C69A3" w14:textId="0EB19A99">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Asks permission to use objects belonging to another person</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74D3C626" w14:textId="495DDAF3">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536BD604" w14:textId="1A69D93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AE0FA3A" w14:textId="6C5F6F2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7417874" w14:textId="5F0C1E3C">
            <w:pPr>
              <w:spacing w:after="0" w:line="240" w:lineRule="auto"/>
              <w:ind w:left="390"/>
              <w:rPr>
                <w:rFonts w:ascii="Arial" w:hAnsi="Arial" w:eastAsia="Arial" w:cs="Arial"/>
                <w:b w:val="0"/>
                <w:bCs w:val="0"/>
                <w:i w:val="0"/>
                <w:iCs w:val="0"/>
                <w:sz w:val="24"/>
                <w:szCs w:val="24"/>
              </w:rPr>
            </w:pPr>
          </w:p>
        </w:tc>
      </w:tr>
      <w:tr w:rsidR="4FD401C5" w:rsidTr="4FD401C5" w14:paraId="23F3EAC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A7CFCB0" w14:textId="1DB22C73">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Shows empathy for and comforts playmates in distress</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58354463" w14:textId="735A74EC">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2BCC2ABD" w14:textId="1954B2A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9B2335A" w14:textId="76147FF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F7824B0" w14:textId="07EDC2D5">
            <w:pPr>
              <w:spacing w:after="0" w:line="240" w:lineRule="auto"/>
              <w:ind w:left="390"/>
              <w:rPr>
                <w:rFonts w:ascii="Arial" w:hAnsi="Arial" w:eastAsia="Arial" w:cs="Arial"/>
                <w:b w:val="0"/>
                <w:bCs w:val="0"/>
                <w:i w:val="0"/>
                <w:iCs w:val="0"/>
                <w:sz w:val="24"/>
                <w:szCs w:val="24"/>
              </w:rPr>
            </w:pPr>
          </w:p>
        </w:tc>
      </w:tr>
      <w:tr w:rsidR="4FD401C5" w:rsidTr="4FD401C5" w14:paraId="2DFB77A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BC3AC00" w14:textId="66660E7B">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Chooses own friends and maintains reciprocal friendships</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4AF342AF" w14:textId="3D50C103">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02C60387" w14:textId="2E077C4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D465669" w14:textId="742226E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FF8F6F5" w14:textId="6310ABFA">
            <w:pPr>
              <w:spacing w:after="0" w:line="240" w:lineRule="auto"/>
              <w:ind w:left="390"/>
              <w:rPr>
                <w:rFonts w:ascii="Arial" w:hAnsi="Arial" w:eastAsia="Arial" w:cs="Arial"/>
                <w:b w:val="0"/>
                <w:bCs w:val="0"/>
                <w:i w:val="0"/>
                <w:iCs w:val="0"/>
                <w:sz w:val="24"/>
                <w:szCs w:val="24"/>
              </w:rPr>
            </w:pPr>
          </w:p>
        </w:tc>
      </w:tr>
      <w:tr w:rsidR="4FD401C5" w:rsidTr="4FD401C5" w14:paraId="2892784D">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47CBA557" w14:textId="71307ED3">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Makes and accepts normal physical contact with others</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4633472F" w14:textId="51372B1E">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397BF84A" w14:textId="437ED95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87DDA64" w14:textId="4D13840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B6C420F" w14:textId="029A547F">
            <w:pPr>
              <w:spacing w:after="0" w:line="240" w:lineRule="auto"/>
              <w:ind w:left="390"/>
              <w:rPr>
                <w:rFonts w:ascii="Arial" w:hAnsi="Arial" w:eastAsia="Arial" w:cs="Arial"/>
                <w:b w:val="0"/>
                <w:bCs w:val="0"/>
                <w:i w:val="0"/>
                <w:iCs w:val="0"/>
                <w:sz w:val="24"/>
                <w:szCs w:val="24"/>
              </w:rPr>
            </w:pPr>
          </w:p>
        </w:tc>
      </w:tr>
      <w:tr w:rsidR="4FD401C5" w:rsidTr="4FD401C5" w14:paraId="2D269751">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A292FA6" w14:textId="74CE7FD9">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Accommodates other children who ask to join in an activity</w:t>
            </w:r>
          </w:p>
        </w:tc>
        <w:tc>
          <w:tcPr>
            <w:tcW w:w="123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734A8123" w14:textId="2F42D5B5">
            <w:pPr>
              <w:spacing w:after="0" w:line="240" w:lineRule="auto"/>
              <w:ind w:left="390"/>
              <w:rPr>
                <w:rFonts w:ascii="Arial" w:hAnsi="Arial" w:eastAsia="Arial" w:cs="Arial"/>
                <w:b w:val="0"/>
                <w:bCs w:val="0"/>
                <w:i w:val="0"/>
                <w:iCs w:val="0"/>
                <w:sz w:val="24"/>
                <w:szCs w:val="24"/>
              </w:rPr>
            </w:pPr>
          </w:p>
        </w:tc>
        <w:tc>
          <w:tcPr>
            <w:tcW w:w="1331"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7126BCF" w14:textId="1C4FF59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BB4925B" w14:textId="62E68C7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0B1A51E" w14:textId="3EDB0E9E">
            <w:pPr>
              <w:spacing w:after="0" w:line="240" w:lineRule="auto"/>
              <w:ind w:left="390"/>
              <w:rPr>
                <w:rFonts w:ascii="Arial" w:hAnsi="Arial" w:eastAsia="Arial" w:cs="Arial"/>
                <w:b w:val="0"/>
                <w:bCs w:val="0"/>
                <w:i w:val="0"/>
                <w:iCs w:val="0"/>
                <w:sz w:val="24"/>
                <w:szCs w:val="24"/>
              </w:rPr>
            </w:pPr>
          </w:p>
        </w:tc>
      </w:tr>
      <w:tr w:rsidR="4FD401C5" w:rsidTr="4FD401C5" w14:paraId="13E0F42D">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92FE874" w14:textId="7ED37ABC">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Is self-reliant in managing own hygiene and basic needs</w:t>
            </w:r>
          </w:p>
        </w:tc>
        <w:tc>
          <w:tcPr>
            <w:tcW w:w="608" w:type="dxa"/>
            <w:tcBorders>
              <w:top w:val="single" w:sz="6"/>
              <w:left w:val="single" w:sz="6"/>
              <w:bottom w:val="single" w:sz="6"/>
              <w:right w:val="single" w:sz="6"/>
            </w:tcBorders>
            <w:tcMar>
              <w:left w:w="105" w:type="dxa"/>
              <w:right w:w="105" w:type="dxa"/>
            </w:tcMar>
            <w:vAlign w:val="top"/>
          </w:tcPr>
          <w:p w:rsidR="4FD401C5" w:rsidP="4FD401C5" w:rsidRDefault="4FD401C5" w14:paraId="7A3B274A" w14:textId="0021F304">
            <w:pPr>
              <w:spacing w:after="0" w:line="240" w:lineRule="auto"/>
              <w:ind w:left="390"/>
              <w:rPr>
                <w:rFonts w:ascii="Arial" w:hAnsi="Arial" w:eastAsia="Arial" w:cs="Arial"/>
                <w:b w:val="0"/>
                <w:bCs w:val="0"/>
                <w:i w:val="0"/>
                <w:iCs w:val="0"/>
                <w:sz w:val="24"/>
                <w:szCs w:val="24"/>
              </w:rPr>
            </w:pPr>
          </w:p>
        </w:tc>
        <w:tc>
          <w:tcPr>
            <w:tcW w:w="128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7ADABADF" w14:textId="0848C71E">
            <w:pPr>
              <w:spacing w:after="0" w:line="240" w:lineRule="auto"/>
              <w:ind w:left="390"/>
              <w:rPr>
                <w:rFonts w:ascii="Arial" w:hAnsi="Arial" w:eastAsia="Arial" w:cs="Arial"/>
                <w:b w:val="0"/>
                <w:bCs w:val="0"/>
                <w:i w:val="0"/>
                <w:iCs w:val="0"/>
                <w:sz w:val="24"/>
                <w:szCs w:val="24"/>
              </w:rPr>
            </w:pPr>
          </w:p>
        </w:tc>
        <w:tc>
          <w:tcPr>
            <w:tcW w:w="2004"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21677D0B" w14:textId="476D652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34A6904" w14:textId="324E1C6D">
            <w:pPr>
              <w:spacing w:after="0" w:line="240" w:lineRule="auto"/>
              <w:ind w:left="390"/>
              <w:rPr>
                <w:rFonts w:ascii="Arial" w:hAnsi="Arial" w:eastAsia="Arial" w:cs="Arial"/>
                <w:b w:val="0"/>
                <w:bCs w:val="0"/>
                <w:i w:val="0"/>
                <w:iCs w:val="0"/>
                <w:sz w:val="24"/>
                <w:szCs w:val="24"/>
              </w:rPr>
            </w:pPr>
          </w:p>
        </w:tc>
      </w:tr>
      <w:tr w:rsidR="4FD401C5" w:rsidTr="4FD401C5" w14:paraId="79E2278E">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FE7C69A" w14:textId="70476AD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Shows genuine interest in the news and activities of another child</w:t>
            </w:r>
          </w:p>
        </w:tc>
        <w:tc>
          <w:tcPr>
            <w:tcW w:w="608" w:type="dxa"/>
            <w:tcBorders>
              <w:top w:val="single" w:sz="6"/>
              <w:left w:val="single" w:sz="6"/>
              <w:bottom w:val="single" w:sz="6"/>
              <w:right w:val="single" w:sz="6"/>
            </w:tcBorders>
            <w:tcMar>
              <w:left w:w="105" w:type="dxa"/>
              <w:right w:w="105" w:type="dxa"/>
            </w:tcMar>
            <w:vAlign w:val="top"/>
          </w:tcPr>
          <w:p w:rsidR="4FD401C5" w:rsidP="4FD401C5" w:rsidRDefault="4FD401C5" w14:paraId="4986AA7D" w14:textId="04289B7F">
            <w:pPr>
              <w:spacing w:after="0" w:line="240" w:lineRule="auto"/>
              <w:ind w:left="390"/>
              <w:rPr>
                <w:rFonts w:ascii="Arial" w:hAnsi="Arial" w:eastAsia="Arial" w:cs="Arial"/>
                <w:b w:val="0"/>
                <w:bCs w:val="0"/>
                <w:i w:val="0"/>
                <w:iCs w:val="0"/>
                <w:sz w:val="24"/>
                <w:szCs w:val="24"/>
              </w:rPr>
            </w:pPr>
          </w:p>
        </w:tc>
        <w:tc>
          <w:tcPr>
            <w:tcW w:w="128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00722B7C" w14:textId="475D071F">
            <w:pPr>
              <w:spacing w:after="0" w:line="240" w:lineRule="auto"/>
              <w:ind w:left="390"/>
              <w:rPr>
                <w:rFonts w:ascii="Arial" w:hAnsi="Arial" w:eastAsia="Arial" w:cs="Arial"/>
                <w:b w:val="0"/>
                <w:bCs w:val="0"/>
                <w:i w:val="0"/>
                <w:iCs w:val="0"/>
                <w:sz w:val="24"/>
                <w:szCs w:val="24"/>
              </w:rPr>
            </w:pPr>
          </w:p>
        </w:tc>
        <w:tc>
          <w:tcPr>
            <w:tcW w:w="2004"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751C33C4" w14:textId="50C60A1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26B7DE3" w14:textId="73B46928">
            <w:pPr>
              <w:spacing w:after="0" w:line="240" w:lineRule="auto"/>
              <w:ind w:left="390"/>
              <w:rPr>
                <w:rFonts w:ascii="Arial" w:hAnsi="Arial" w:eastAsia="Arial" w:cs="Arial"/>
                <w:b w:val="0"/>
                <w:bCs w:val="0"/>
                <w:i w:val="0"/>
                <w:iCs w:val="0"/>
                <w:sz w:val="24"/>
                <w:szCs w:val="24"/>
              </w:rPr>
            </w:pPr>
          </w:p>
        </w:tc>
      </w:tr>
      <w:tr w:rsidR="4FD401C5" w:rsidTr="4FD401C5" w14:paraId="4BBBAF43">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46555AAB" w14:textId="4DC242B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Contributes actively to play with two or more children</w:t>
            </w:r>
          </w:p>
        </w:tc>
        <w:tc>
          <w:tcPr>
            <w:tcW w:w="608" w:type="dxa"/>
            <w:tcBorders>
              <w:top w:val="single" w:sz="6"/>
              <w:left w:val="single" w:sz="6"/>
              <w:bottom w:val="single" w:sz="6"/>
              <w:right w:val="single" w:sz="6"/>
            </w:tcBorders>
            <w:tcMar>
              <w:left w:w="105" w:type="dxa"/>
              <w:right w:w="105" w:type="dxa"/>
            </w:tcMar>
            <w:vAlign w:val="top"/>
          </w:tcPr>
          <w:p w:rsidR="4FD401C5" w:rsidP="4FD401C5" w:rsidRDefault="4FD401C5" w14:paraId="28D0C6D3" w14:textId="60409B99">
            <w:pPr>
              <w:spacing w:after="0" w:line="240" w:lineRule="auto"/>
              <w:ind w:left="390"/>
              <w:rPr>
                <w:rFonts w:ascii="Arial" w:hAnsi="Arial" w:eastAsia="Arial" w:cs="Arial"/>
                <w:b w:val="0"/>
                <w:bCs w:val="0"/>
                <w:i w:val="0"/>
                <w:iCs w:val="0"/>
                <w:sz w:val="24"/>
                <w:szCs w:val="24"/>
              </w:rPr>
            </w:pPr>
          </w:p>
        </w:tc>
        <w:tc>
          <w:tcPr>
            <w:tcW w:w="128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2D823256" w14:textId="1358A710">
            <w:pPr>
              <w:spacing w:after="0" w:line="240" w:lineRule="auto"/>
              <w:ind w:left="390"/>
              <w:rPr>
                <w:rFonts w:ascii="Arial" w:hAnsi="Arial" w:eastAsia="Arial" w:cs="Arial"/>
                <w:b w:val="0"/>
                <w:bCs w:val="0"/>
                <w:i w:val="0"/>
                <w:iCs w:val="0"/>
                <w:sz w:val="24"/>
                <w:szCs w:val="24"/>
              </w:rPr>
            </w:pPr>
          </w:p>
        </w:tc>
        <w:tc>
          <w:tcPr>
            <w:tcW w:w="2004"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4DA32D1D" w14:textId="362B2C94">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CB42DA4" w14:textId="3FEB5A55">
            <w:pPr>
              <w:spacing w:after="0" w:line="240" w:lineRule="auto"/>
              <w:ind w:left="390"/>
              <w:rPr>
                <w:rFonts w:ascii="Arial" w:hAnsi="Arial" w:eastAsia="Arial" w:cs="Arial"/>
                <w:b w:val="0"/>
                <w:bCs w:val="0"/>
                <w:i w:val="0"/>
                <w:iCs w:val="0"/>
                <w:sz w:val="24"/>
                <w:szCs w:val="24"/>
              </w:rPr>
            </w:pPr>
          </w:p>
        </w:tc>
      </w:tr>
      <w:tr w:rsidR="4FD401C5" w:rsidTr="4FD401C5" w14:paraId="69F64AB7">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1BA6A0F" w14:textId="30A1B33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Shows variation in the roles undertaken during co-operative play e.g. is not always in the role of dominant character, etc</w:t>
            </w:r>
          </w:p>
        </w:tc>
        <w:tc>
          <w:tcPr>
            <w:tcW w:w="608" w:type="dxa"/>
            <w:tcBorders>
              <w:top w:val="single" w:sz="6"/>
              <w:left w:val="single" w:sz="6"/>
              <w:bottom w:val="single" w:sz="6"/>
              <w:right w:val="single" w:sz="6"/>
            </w:tcBorders>
            <w:tcMar>
              <w:left w:w="105" w:type="dxa"/>
              <w:right w:w="105" w:type="dxa"/>
            </w:tcMar>
            <w:vAlign w:val="top"/>
          </w:tcPr>
          <w:p w:rsidR="4FD401C5" w:rsidP="4FD401C5" w:rsidRDefault="4FD401C5" w14:paraId="37C99EFA" w14:textId="0F37BE7C">
            <w:pPr>
              <w:spacing w:after="0" w:line="240" w:lineRule="auto"/>
              <w:ind w:left="390"/>
              <w:rPr>
                <w:rFonts w:ascii="Arial" w:hAnsi="Arial" w:eastAsia="Arial" w:cs="Arial"/>
                <w:b w:val="0"/>
                <w:bCs w:val="0"/>
                <w:i w:val="0"/>
                <w:iCs w:val="0"/>
                <w:sz w:val="24"/>
                <w:szCs w:val="24"/>
              </w:rPr>
            </w:pPr>
          </w:p>
        </w:tc>
        <w:tc>
          <w:tcPr>
            <w:tcW w:w="128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346BDF70" w14:textId="322547BA">
            <w:pPr>
              <w:spacing w:after="0" w:line="240" w:lineRule="auto"/>
              <w:ind w:left="390"/>
              <w:rPr>
                <w:rFonts w:ascii="Arial" w:hAnsi="Arial" w:eastAsia="Arial" w:cs="Arial"/>
                <w:b w:val="0"/>
                <w:bCs w:val="0"/>
                <w:i w:val="0"/>
                <w:iCs w:val="0"/>
                <w:sz w:val="24"/>
                <w:szCs w:val="24"/>
              </w:rPr>
            </w:pPr>
          </w:p>
        </w:tc>
        <w:tc>
          <w:tcPr>
            <w:tcW w:w="2004"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CC88036" w14:textId="5C2D029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D368591" w14:textId="69090885">
            <w:pPr>
              <w:spacing w:after="0" w:line="240" w:lineRule="auto"/>
              <w:ind w:left="390"/>
              <w:rPr>
                <w:rFonts w:ascii="Arial" w:hAnsi="Arial" w:eastAsia="Arial" w:cs="Arial"/>
                <w:b w:val="0"/>
                <w:bCs w:val="0"/>
                <w:i w:val="0"/>
                <w:iCs w:val="0"/>
                <w:sz w:val="24"/>
                <w:szCs w:val="24"/>
              </w:rPr>
            </w:pPr>
          </w:p>
        </w:tc>
      </w:tr>
      <w:tr w:rsidR="4FD401C5" w:rsidTr="4FD401C5" w14:paraId="255A3D0E">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53B24D9" w14:textId="2BB42EC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Engages in appropriate conversation with another child, exchanging information and using appropriate dialogue</w:t>
            </w:r>
          </w:p>
        </w:tc>
        <w:tc>
          <w:tcPr>
            <w:tcW w:w="608" w:type="dxa"/>
            <w:tcBorders>
              <w:top w:val="single" w:sz="6"/>
              <w:left w:val="single" w:sz="6"/>
              <w:bottom w:val="single" w:sz="6"/>
              <w:right w:val="single" w:sz="6"/>
            </w:tcBorders>
            <w:tcMar>
              <w:left w:w="105" w:type="dxa"/>
              <w:right w:w="105" w:type="dxa"/>
            </w:tcMar>
            <w:vAlign w:val="top"/>
          </w:tcPr>
          <w:p w:rsidR="4FD401C5" w:rsidP="4FD401C5" w:rsidRDefault="4FD401C5" w14:paraId="3D08C1EE" w14:textId="2E107DDE">
            <w:pPr>
              <w:spacing w:after="0" w:line="240" w:lineRule="auto"/>
              <w:ind w:left="390"/>
              <w:rPr>
                <w:rFonts w:ascii="Arial" w:hAnsi="Arial" w:eastAsia="Arial" w:cs="Arial"/>
                <w:b w:val="0"/>
                <w:bCs w:val="0"/>
                <w:i w:val="0"/>
                <w:iCs w:val="0"/>
                <w:sz w:val="24"/>
                <w:szCs w:val="24"/>
              </w:rPr>
            </w:pPr>
          </w:p>
        </w:tc>
        <w:tc>
          <w:tcPr>
            <w:tcW w:w="128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17AE6C81" w14:textId="3D5BEA99">
            <w:pPr>
              <w:spacing w:after="0" w:line="240" w:lineRule="auto"/>
              <w:ind w:left="390"/>
              <w:rPr>
                <w:rFonts w:ascii="Arial" w:hAnsi="Arial" w:eastAsia="Arial" w:cs="Arial"/>
                <w:b w:val="0"/>
                <w:bCs w:val="0"/>
                <w:i w:val="0"/>
                <w:iCs w:val="0"/>
                <w:sz w:val="24"/>
                <w:szCs w:val="24"/>
              </w:rPr>
            </w:pPr>
          </w:p>
        </w:tc>
        <w:tc>
          <w:tcPr>
            <w:tcW w:w="2004"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686059E" w14:textId="51FB5AB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B15D463" w14:textId="0E00C255">
            <w:pPr>
              <w:spacing w:after="0" w:line="240" w:lineRule="auto"/>
              <w:ind w:left="390"/>
              <w:rPr>
                <w:rFonts w:ascii="Arial" w:hAnsi="Arial" w:eastAsia="Arial" w:cs="Arial"/>
                <w:b w:val="0"/>
                <w:bCs w:val="0"/>
                <w:i w:val="0"/>
                <w:iCs w:val="0"/>
                <w:sz w:val="24"/>
                <w:szCs w:val="24"/>
              </w:rPr>
            </w:pPr>
          </w:p>
        </w:tc>
      </w:tr>
      <w:tr w:rsidR="4FD401C5" w:rsidTr="4FD401C5" w14:paraId="6FE1DD46">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86AFAD8" w14:textId="0A79B88C">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Addresses adults and children appropriately by name and with eye contact</w:t>
            </w:r>
          </w:p>
        </w:tc>
        <w:tc>
          <w:tcPr>
            <w:tcW w:w="608" w:type="dxa"/>
            <w:tcBorders>
              <w:top w:val="single" w:sz="6"/>
              <w:left w:val="single" w:sz="6"/>
              <w:bottom w:val="single" w:sz="6"/>
              <w:right w:val="single" w:sz="6"/>
            </w:tcBorders>
            <w:tcMar>
              <w:left w:w="105" w:type="dxa"/>
              <w:right w:w="105" w:type="dxa"/>
            </w:tcMar>
            <w:vAlign w:val="top"/>
          </w:tcPr>
          <w:p w:rsidR="4FD401C5" w:rsidP="4FD401C5" w:rsidRDefault="4FD401C5" w14:paraId="3A1A8A0A" w14:textId="5F108A1E">
            <w:pPr>
              <w:spacing w:after="0" w:line="240" w:lineRule="auto"/>
              <w:ind w:left="390"/>
              <w:rPr>
                <w:rFonts w:ascii="Arial" w:hAnsi="Arial" w:eastAsia="Arial" w:cs="Arial"/>
                <w:b w:val="0"/>
                <w:bCs w:val="0"/>
                <w:i w:val="0"/>
                <w:iCs w:val="0"/>
                <w:sz w:val="24"/>
                <w:szCs w:val="24"/>
              </w:rPr>
            </w:pPr>
          </w:p>
        </w:tc>
        <w:tc>
          <w:tcPr>
            <w:tcW w:w="128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2F136316" w14:textId="50DDB437">
            <w:pPr>
              <w:spacing w:after="0" w:line="240" w:lineRule="auto"/>
              <w:ind w:left="390"/>
              <w:rPr>
                <w:rFonts w:ascii="Arial" w:hAnsi="Arial" w:eastAsia="Arial" w:cs="Arial"/>
                <w:b w:val="0"/>
                <w:bCs w:val="0"/>
                <w:i w:val="0"/>
                <w:iCs w:val="0"/>
                <w:sz w:val="24"/>
                <w:szCs w:val="24"/>
              </w:rPr>
            </w:pPr>
          </w:p>
        </w:tc>
        <w:tc>
          <w:tcPr>
            <w:tcW w:w="2004"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10E35738" w14:textId="5C67B20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48ED284" w14:textId="624F0174">
            <w:pPr>
              <w:spacing w:after="0" w:line="240" w:lineRule="auto"/>
              <w:ind w:left="390"/>
              <w:rPr>
                <w:rFonts w:ascii="Arial" w:hAnsi="Arial" w:eastAsia="Arial" w:cs="Arial"/>
                <w:b w:val="0"/>
                <w:bCs w:val="0"/>
                <w:i w:val="0"/>
                <w:iCs w:val="0"/>
                <w:sz w:val="24"/>
                <w:szCs w:val="24"/>
              </w:rPr>
            </w:pPr>
          </w:p>
        </w:tc>
      </w:tr>
      <w:tr w:rsidR="4FD401C5" w:rsidTr="4FD401C5" w14:paraId="7F42186B">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B9F9FB9" w14:textId="566DFC93">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Shares legitimately required equipment with another pupil</w:t>
            </w:r>
          </w:p>
        </w:tc>
        <w:tc>
          <w:tcPr>
            <w:tcW w:w="608" w:type="dxa"/>
            <w:tcBorders>
              <w:top w:val="single" w:sz="6"/>
              <w:left w:val="single" w:sz="6"/>
              <w:bottom w:val="single" w:sz="6"/>
              <w:right w:val="single" w:sz="6"/>
            </w:tcBorders>
            <w:tcMar>
              <w:left w:w="105" w:type="dxa"/>
              <w:right w:w="105" w:type="dxa"/>
            </w:tcMar>
            <w:vAlign w:val="top"/>
          </w:tcPr>
          <w:p w:rsidR="4FD401C5" w:rsidP="4FD401C5" w:rsidRDefault="4FD401C5" w14:paraId="3445A025" w14:textId="2E2A3FE6">
            <w:pPr>
              <w:spacing w:after="0" w:line="240" w:lineRule="auto"/>
              <w:ind w:left="390"/>
              <w:rPr>
                <w:rFonts w:ascii="Arial" w:hAnsi="Arial" w:eastAsia="Arial" w:cs="Arial"/>
                <w:b w:val="0"/>
                <w:bCs w:val="0"/>
                <w:i w:val="0"/>
                <w:iCs w:val="0"/>
                <w:sz w:val="24"/>
                <w:szCs w:val="24"/>
              </w:rPr>
            </w:pPr>
          </w:p>
        </w:tc>
        <w:tc>
          <w:tcPr>
            <w:tcW w:w="128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101F471" w14:textId="1E99726A">
            <w:pPr>
              <w:spacing w:after="0" w:line="240" w:lineRule="auto"/>
              <w:ind w:left="390"/>
              <w:rPr>
                <w:rFonts w:ascii="Arial" w:hAnsi="Arial" w:eastAsia="Arial" w:cs="Arial"/>
                <w:b w:val="0"/>
                <w:bCs w:val="0"/>
                <w:i w:val="0"/>
                <w:iCs w:val="0"/>
                <w:sz w:val="24"/>
                <w:szCs w:val="24"/>
              </w:rPr>
            </w:pPr>
          </w:p>
        </w:tc>
        <w:tc>
          <w:tcPr>
            <w:tcW w:w="2004"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6829F1BE" w14:textId="615F1D8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ABEF7AE" w14:textId="547A31FB">
            <w:pPr>
              <w:spacing w:after="0" w:line="240" w:lineRule="auto"/>
              <w:ind w:left="390"/>
              <w:rPr>
                <w:rFonts w:ascii="Arial" w:hAnsi="Arial" w:eastAsia="Arial" w:cs="Arial"/>
                <w:b w:val="0"/>
                <w:bCs w:val="0"/>
                <w:i w:val="0"/>
                <w:iCs w:val="0"/>
                <w:sz w:val="24"/>
                <w:szCs w:val="24"/>
              </w:rPr>
            </w:pPr>
          </w:p>
        </w:tc>
      </w:tr>
      <w:tr w:rsidR="4FD401C5" w:rsidTr="4FD401C5" w14:paraId="168D6D55">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DD6B2EE" w14:textId="53C6DB32">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take turns in question and answer sessions</w:t>
            </w:r>
          </w:p>
        </w:tc>
        <w:tc>
          <w:tcPr>
            <w:tcW w:w="608" w:type="dxa"/>
            <w:tcBorders>
              <w:top w:val="single" w:sz="6"/>
              <w:left w:val="single" w:sz="6"/>
              <w:bottom w:val="single" w:sz="6"/>
              <w:right w:val="single" w:sz="6"/>
            </w:tcBorders>
            <w:tcMar>
              <w:left w:w="105" w:type="dxa"/>
              <w:right w:w="105" w:type="dxa"/>
            </w:tcMar>
            <w:vAlign w:val="top"/>
          </w:tcPr>
          <w:p w:rsidR="4FD401C5" w:rsidP="4FD401C5" w:rsidRDefault="4FD401C5" w14:paraId="584ADAF4" w14:textId="31A3F8A2">
            <w:pPr>
              <w:spacing w:after="0" w:line="240" w:lineRule="auto"/>
              <w:ind w:left="390"/>
              <w:rPr>
                <w:rFonts w:ascii="Arial" w:hAnsi="Arial" w:eastAsia="Arial" w:cs="Arial"/>
                <w:b w:val="0"/>
                <w:bCs w:val="0"/>
                <w:i w:val="0"/>
                <w:iCs w:val="0"/>
                <w:sz w:val="24"/>
                <w:szCs w:val="24"/>
              </w:rPr>
            </w:pPr>
          </w:p>
        </w:tc>
        <w:tc>
          <w:tcPr>
            <w:tcW w:w="1280"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19D8B2DC" w14:textId="3B0218AF">
            <w:pPr>
              <w:spacing w:after="0" w:line="240" w:lineRule="auto"/>
              <w:ind w:left="390"/>
              <w:rPr>
                <w:rFonts w:ascii="Arial" w:hAnsi="Arial" w:eastAsia="Arial" w:cs="Arial"/>
                <w:b w:val="0"/>
                <w:bCs w:val="0"/>
                <w:i w:val="0"/>
                <w:iCs w:val="0"/>
                <w:sz w:val="24"/>
                <w:szCs w:val="24"/>
              </w:rPr>
            </w:pPr>
          </w:p>
        </w:tc>
        <w:tc>
          <w:tcPr>
            <w:tcW w:w="2004" w:type="dxa"/>
            <w:gridSpan w:val="2"/>
            <w:tcBorders>
              <w:top w:val="single" w:sz="6"/>
              <w:left w:val="single" w:sz="6"/>
              <w:bottom w:val="single" w:sz="6"/>
              <w:right w:val="single" w:sz="6"/>
            </w:tcBorders>
            <w:tcMar>
              <w:left w:w="105" w:type="dxa"/>
              <w:right w:w="105" w:type="dxa"/>
            </w:tcMar>
            <w:vAlign w:val="top"/>
          </w:tcPr>
          <w:p w:rsidR="4FD401C5" w:rsidP="4FD401C5" w:rsidRDefault="4FD401C5" w14:paraId="273689F9" w14:textId="77E11A6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6E22613" w14:textId="67C162E1">
            <w:pPr>
              <w:spacing w:after="0" w:line="240" w:lineRule="auto"/>
              <w:ind w:left="390"/>
              <w:rPr>
                <w:rFonts w:ascii="Arial" w:hAnsi="Arial" w:eastAsia="Arial" w:cs="Arial"/>
                <w:b w:val="0"/>
                <w:bCs w:val="0"/>
                <w:i w:val="0"/>
                <w:iCs w:val="0"/>
                <w:sz w:val="24"/>
                <w:szCs w:val="24"/>
              </w:rPr>
            </w:pPr>
          </w:p>
        </w:tc>
      </w:tr>
      <w:tr w:rsidR="4FD401C5" w:rsidTr="4FD401C5" w14:paraId="781617A9">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28F3A0D" w14:textId="51434015">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Score</w:t>
            </w:r>
          </w:p>
        </w:tc>
        <w:tc>
          <w:tcPr>
            <w:tcW w:w="5223" w:type="dxa"/>
            <w:gridSpan w:val="6"/>
            <w:tcBorders>
              <w:top w:val="single" w:sz="6"/>
              <w:left w:val="single" w:sz="6"/>
              <w:bottom w:val="single" w:sz="6"/>
              <w:right w:val="single" w:sz="6"/>
            </w:tcBorders>
            <w:tcMar>
              <w:left w:w="105" w:type="dxa"/>
              <w:right w:w="105" w:type="dxa"/>
            </w:tcMar>
            <w:vAlign w:val="top"/>
          </w:tcPr>
          <w:p w:rsidR="4FD401C5" w:rsidP="4FD401C5" w:rsidRDefault="4FD401C5" w14:paraId="64484EB0" w14:textId="0BC11D6D">
            <w:pPr>
              <w:spacing w:after="0" w:line="240" w:lineRule="auto"/>
              <w:ind w:left="390"/>
              <w:jc w:val="center"/>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/80</w:t>
            </w:r>
          </w:p>
        </w:tc>
      </w:tr>
    </w:tbl>
    <w:p w:rsidR="75E15AA0" w:rsidP="4FD401C5" w:rsidRDefault="75E15AA0" w14:paraId="46586028" w14:textId="077BEC89">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3. Self-awareness and confidence</w:t>
      </w:r>
    </w:p>
    <w:tbl>
      <w:tblPr>
        <w:tblStyle w:val="TableNormal"/>
        <w:tblW w:w="0" w:type="auto"/>
        <w:tblBorders>
          <w:top w:val="single" w:sz="6"/>
          <w:left w:val="single" w:sz="6"/>
          <w:bottom w:val="single" w:sz="6"/>
          <w:right w:val="single" w:sz="6"/>
        </w:tblBorders>
        <w:tblLayout w:type="fixed"/>
        <w:tblLook w:val="0040" w:firstRow="0" w:lastRow="1" w:firstColumn="0" w:lastColumn="0" w:noHBand="0" w:noVBand="0"/>
      </w:tblPr>
      <w:tblGrid>
        <w:gridCol w:w="4137"/>
        <w:gridCol w:w="1230"/>
        <w:gridCol w:w="1331"/>
        <w:gridCol w:w="1331"/>
        <w:gridCol w:w="1331"/>
      </w:tblGrid>
      <w:tr w:rsidR="4FD401C5" w:rsidTr="4FD401C5" w14:paraId="78E2E136">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B2259A0" w14:textId="3C6A1441">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8563B1D" w14:textId="15350DE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On Arrival</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D461466" w14:textId="627D1C44">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1</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ED1C780" w14:textId="024F3732">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2</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6944A10" w14:textId="15917BC9">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3</w:t>
            </w:r>
          </w:p>
        </w:tc>
      </w:tr>
      <w:tr w:rsidR="4FD401C5" w:rsidTr="4FD401C5" w14:paraId="475B0E71">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A6A1466" w14:textId="066006E9">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Willing to ask for help</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AE1103F" w14:textId="3225B8E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C49891C" w14:textId="5B8C7FF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5E599F6" w14:textId="77068AB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EFD1E79" w14:textId="3D121BDE">
            <w:pPr>
              <w:spacing w:after="0" w:line="240" w:lineRule="auto"/>
              <w:ind w:left="390"/>
              <w:rPr>
                <w:rFonts w:ascii="Arial" w:hAnsi="Arial" w:eastAsia="Arial" w:cs="Arial"/>
                <w:b w:val="0"/>
                <w:bCs w:val="0"/>
                <w:i w:val="0"/>
                <w:iCs w:val="0"/>
                <w:sz w:val="24"/>
                <w:szCs w:val="24"/>
              </w:rPr>
            </w:pPr>
          </w:p>
        </w:tc>
      </w:tr>
      <w:tr w:rsidR="4FD401C5" w:rsidTr="4FD401C5" w14:paraId="7162199D">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0C2E889" w14:textId="6D953875">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accept responsibility for actions without denial</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63FCDBBA" w14:textId="1BC86BD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9783EF6" w14:textId="513CD91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20C57FA" w14:textId="0832538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9C566F5" w14:textId="73AB7F3D">
            <w:pPr>
              <w:spacing w:after="0" w:line="240" w:lineRule="auto"/>
              <w:ind w:left="390"/>
              <w:rPr>
                <w:rFonts w:ascii="Arial" w:hAnsi="Arial" w:eastAsia="Arial" w:cs="Arial"/>
                <w:b w:val="0"/>
                <w:bCs w:val="0"/>
                <w:i w:val="0"/>
                <w:iCs w:val="0"/>
                <w:sz w:val="24"/>
                <w:szCs w:val="24"/>
              </w:rPr>
            </w:pPr>
          </w:p>
        </w:tc>
      </w:tr>
      <w:tr w:rsidR="4FD401C5" w:rsidTr="4FD401C5" w14:paraId="412DA1EE">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E2F2EE0" w14:textId="6DD58AA2">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acknowledge own problems and is willing to discuss them</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D1DD1CA" w14:textId="2DD4F65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FDB182D" w14:textId="29FD63E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56B8D1B" w14:textId="59FBBF6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278CDE5" w14:textId="7E23FB65">
            <w:pPr>
              <w:spacing w:after="0" w:line="240" w:lineRule="auto"/>
              <w:ind w:left="390"/>
              <w:rPr>
                <w:rFonts w:ascii="Arial" w:hAnsi="Arial" w:eastAsia="Arial" w:cs="Arial"/>
                <w:b w:val="0"/>
                <w:bCs w:val="0"/>
                <w:i w:val="0"/>
                <w:iCs w:val="0"/>
                <w:sz w:val="24"/>
                <w:szCs w:val="24"/>
              </w:rPr>
            </w:pPr>
          </w:p>
        </w:tc>
      </w:tr>
      <w:tr w:rsidR="4FD401C5" w:rsidTr="4FD401C5" w14:paraId="06A5A16E">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04BD667" w14:textId="15CAD57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risk failure</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1463103E" w14:textId="59504A1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AEA0DC4" w14:textId="21C170D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7E36AAC" w14:textId="5577AAA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3B5B99A" w14:textId="41C8A2A7">
            <w:pPr>
              <w:spacing w:after="0" w:line="240" w:lineRule="auto"/>
              <w:ind w:left="390"/>
              <w:rPr>
                <w:rFonts w:ascii="Arial" w:hAnsi="Arial" w:eastAsia="Arial" w:cs="Arial"/>
                <w:b w:val="0"/>
                <w:bCs w:val="0"/>
                <w:i w:val="0"/>
                <w:iCs w:val="0"/>
                <w:sz w:val="24"/>
                <w:szCs w:val="24"/>
              </w:rPr>
            </w:pPr>
          </w:p>
        </w:tc>
      </w:tr>
      <w:tr w:rsidR="4FD401C5" w:rsidTr="4FD401C5" w14:paraId="2F4F2AD2">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94E97B1" w14:textId="42B11188">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States feelings about self, e.g. happy angry, sad, etc</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7F60A8EB" w14:textId="7849B20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93FF5CE" w14:textId="5B51642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44D4E36" w14:textId="67D09B1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C568CC7" w14:textId="4005500F">
            <w:pPr>
              <w:spacing w:after="0" w:line="240" w:lineRule="auto"/>
              <w:ind w:left="390"/>
              <w:rPr>
                <w:rFonts w:ascii="Arial" w:hAnsi="Arial" w:eastAsia="Arial" w:cs="Arial"/>
                <w:b w:val="0"/>
                <w:bCs w:val="0"/>
                <w:i w:val="0"/>
                <w:iCs w:val="0"/>
                <w:sz w:val="24"/>
                <w:szCs w:val="24"/>
              </w:rPr>
            </w:pPr>
          </w:p>
        </w:tc>
      </w:tr>
      <w:tr w:rsidR="4FD401C5" w:rsidTr="4FD401C5" w14:paraId="22532218">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943614D" w14:textId="247F867B">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Maintains appropriate eye contact</w:t>
            </w:r>
          </w:p>
          <w:p w:rsidR="4FD401C5" w:rsidP="4FD401C5" w:rsidRDefault="4FD401C5" w14:paraId="2E0734C0" w14:textId="2FDAF9E6">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2D21FBF" w14:textId="610370A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C6A6093" w14:textId="5D0F2CB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E0C74A0" w14:textId="01B5D4B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02ABC58" w14:textId="38BCC926">
            <w:pPr>
              <w:spacing w:after="0" w:line="240" w:lineRule="auto"/>
              <w:ind w:left="390"/>
              <w:rPr>
                <w:rFonts w:ascii="Arial" w:hAnsi="Arial" w:eastAsia="Arial" w:cs="Arial"/>
                <w:b w:val="0"/>
                <w:bCs w:val="0"/>
                <w:i w:val="0"/>
                <w:iCs w:val="0"/>
                <w:sz w:val="24"/>
                <w:szCs w:val="24"/>
              </w:rPr>
            </w:pPr>
          </w:p>
        </w:tc>
      </w:tr>
      <w:tr w:rsidR="4FD401C5" w:rsidTr="4FD401C5" w14:paraId="60B30EDB">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1786AB8" w14:textId="56EFFE56">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Contributes to class discussions</w:t>
            </w:r>
          </w:p>
          <w:p w:rsidR="4FD401C5" w:rsidP="4FD401C5" w:rsidRDefault="4FD401C5" w14:paraId="5EAAE1EB" w14:textId="4EAC47C9">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8F3DEF9" w14:textId="2457F85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0718D43" w14:textId="624EB03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92E2D2B" w14:textId="5099923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171D5B9" w14:textId="21873C37">
            <w:pPr>
              <w:spacing w:after="0" w:line="240" w:lineRule="auto"/>
              <w:ind w:left="390"/>
              <w:rPr>
                <w:rFonts w:ascii="Arial" w:hAnsi="Arial" w:eastAsia="Arial" w:cs="Arial"/>
                <w:b w:val="0"/>
                <w:bCs w:val="0"/>
                <w:i w:val="0"/>
                <w:iCs w:val="0"/>
                <w:sz w:val="24"/>
                <w:szCs w:val="24"/>
              </w:rPr>
            </w:pPr>
          </w:p>
        </w:tc>
      </w:tr>
      <w:tr w:rsidR="4FD401C5" w:rsidTr="4FD401C5" w14:paraId="1AF9D8B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9633BF5" w14:textId="57C45B1A">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Participates in group work, making constructive suggestions and adapting ideas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4AB69B0C" w14:textId="195CEA7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A4F872C" w14:textId="27AC471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D5579A1" w14:textId="222F7A4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6A69E74" w14:textId="0D2FC4D2">
            <w:pPr>
              <w:spacing w:after="0" w:line="240" w:lineRule="auto"/>
              <w:ind w:left="390"/>
              <w:rPr>
                <w:rFonts w:ascii="Arial" w:hAnsi="Arial" w:eastAsia="Arial" w:cs="Arial"/>
                <w:b w:val="0"/>
                <w:bCs w:val="0"/>
                <w:i w:val="0"/>
                <w:iCs w:val="0"/>
                <w:sz w:val="24"/>
                <w:szCs w:val="24"/>
              </w:rPr>
            </w:pPr>
          </w:p>
        </w:tc>
      </w:tr>
      <w:tr w:rsidR="4FD401C5" w:rsidTr="4FD401C5" w14:paraId="0657F7F9">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50A776F" w14:textId="0BB6F306">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Responds appropriately to stories, identifying the characters e.g. funny, kind, scary, bad, etc</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F0314C1" w14:textId="61B07AD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FEADA6F" w14:textId="6A15E97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040B7DB" w14:textId="1030068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3AF16DD" w14:textId="590AB4FA">
            <w:pPr>
              <w:spacing w:after="0" w:line="240" w:lineRule="auto"/>
              <w:ind w:left="390"/>
              <w:rPr>
                <w:rFonts w:ascii="Arial" w:hAnsi="Arial" w:eastAsia="Arial" w:cs="Arial"/>
                <w:b w:val="0"/>
                <w:bCs w:val="0"/>
                <w:i w:val="0"/>
                <w:iCs w:val="0"/>
                <w:sz w:val="24"/>
                <w:szCs w:val="24"/>
              </w:rPr>
            </w:pPr>
          </w:p>
        </w:tc>
      </w:tr>
      <w:tr w:rsidR="4FD401C5" w:rsidTr="4FD401C5" w14:paraId="6FA391E6">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DF97FF3" w14:textId="79FE1EDA">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Participates in large class activities e.g. dance, role plays, performances, etc</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35FDAA2" w14:textId="62ACD7DA">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FA317E4" w14:textId="078440C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AFCDFE9" w14:textId="4BE3D33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2EB90DF" w14:textId="2D4368D5">
            <w:pPr>
              <w:spacing w:after="0" w:line="240" w:lineRule="auto"/>
              <w:ind w:left="390"/>
              <w:rPr>
                <w:rFonts w:ascii="Arial" w:hAnsi="Arial" w:eastAsia="Arial" w:cs="Arial"/>
                <w:b w:val="0"/>
                <w:bCs w:val="0"/>
                <w:i w:val="0"/>
                <w:iCs w:val="0"/>
                <w:sz w:val="24"/>
                <w:szCs w:val="24"/>
              </w:rPr>
            </w:pPr>
          </w:p>
        </w:tc>
      </w:tr>
      <w:tr w:rsidR="4FD401C5" w:rsidTr="4FD401C5" w14:paraId="50781373">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712572A" w14:textId="66A226A5">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Accepts public praise and congratulation appropriately e.g. when good work is shown to peers, etc</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2C5F4219" w14:textId="6F8311A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C9D023E" w14:textId="00E10AD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0DAFA67" w14:textId="27E81D1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233D844" w14:textId="71D4F9FA">
            <w:pPr>
              <w:spacing w:after="0" w:line="240" w:lineRule="auto"/>
              <w:ind w:left="390"/>
              <w:rPr>
                <w:rFonts w:ascii="Arial" w:hAnsi="Arial" w:eastAsia="Arial" w:cs="Arial"/>
                <w:b w:val="0"/>
                <w:bCs w:val="0"/>
                <w:i w:val="0"/>
                <w:iCs w:val="0"/>
                <w:sz w:val="24"/>
                <w:szCs w:val="24"/>
              </w:rPr>
            </w:pPr>
          </w:p>
        </w:tc>
      </w:tr>
      <w:tr w:rsidR="4FD401C5" w:rsidTr="4FD401C5" w14:paraId="1EDE5542">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999C2DA" w14:textId="1040F963">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Shows pride in achievements and presentation of work</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56DA9438" w14:textId="7D375B8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DD85451" w14:textId="0340DAF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51E746A" w14:textId="571500F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0791D3E" w14:textId="7CB020DD">
            <w:pPr>
              <w:spacing w:after="0" w:line="240" w:lineRule="auto"/>
              <w:ind w:left="390"/>
              <w:rPr>
                <w:rFonts w:ascii="Arial" w:hAnsi="Arial" w:eastAsia="Arial" w:cs="Arial"/>
                <w:b w:val="0"/>
                <w:bCs w:val="0"/>
                <w:i w:val="0"/>
                <w:iCs w:val="0"/>
                <w:sz w:val="24"/>
                <w:szCs w:val="24"/>
              </w:rPr>
            </w:pPr>
          </w:p>
        </w:tc>
      </w:tr>
      <w:tr w:rsidR="4FD401C5" w:rsidTr="4FD401C5" w14:paraId="4BDA1B0B">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5B47F73" w14:textId="49D9BAEA">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Has self-esteem for self</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757D74B2" w14:textId="2A92E07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E58E489" w14:textId="06AF5B1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7755F9E" w14:textId="70615BA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5C4DF6A" w14:textId="7731A887">
            <w:pPr>
              <w:spacing w:after="0" w:line="240" w:lineRule="auto"/>
              <w:ind w:left="390"/>
              <w:rPr>
                <w:rFonts w:ascii="Arial" w:hAnsi="Arial" w:eastAsia="Arial" w:cs="Arial"/>
                <w:b w:val="0"/>
                <w:bCs w:val="0"/>
                <w:i w:val="0"/>
                <w:iCs w:val="0"/>
                <w:sz w:val="24"/>
                <w:szCs w:val="24"/>
              </w:rPr>
            </w:pPr>
          </w:p>
        </w:tc>
      </w:tr>
      <w:tr w:rsidR="4FD401C5" w:rsidTr="4FD401C5" w14:paraId="2F9BE3F5">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93D98F0" w14:textId="7638F407">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score</w:t>
            </w:r>
          </w:p>
          <w:p w:rsidR="4FD401C5" w:rsidP="4FD401C5" w:rsidRDefault="4FD401C5" w14:paraId="202D5B14" w14:textId="3D5FCDF9">
            <w:pPr>
              <w:spacing w:after="0" w:line="240" w:lineRule="auto"/>
              <w:ind w:left="390"/>
              <w:rPr>
                <w:rFonts w:ascii="Arial" w:hAnsi="Arial" w:eastAsia="Arial" w:cs="Arial"/>
                <w:b w:val="0"/>
                <w:bCs w:val="0"/>
                <w:i w:val="0"/>
                <w:iCs w:val="0"/>
                <w:sz w:val="24"/>
                <w:szCs w:val="24"/>
              </w:rPr>
            </w:pPr>
          </w:p>
        </w:tc>
        <w:tc>
          <w:tcPr>
            <w:tcW w:w="5223" w:type="dxa"/>
            <w:gridSpan w:val="4"/>
            <w:tcBorders>
              <w:top w:val="single" w:sz="6"/>
              <w:left w:val="single" w:sz="6"/>
              <w:bottom w:val="single" w:sz="6"/>
              <w:right w:val="single" w:sz="6"/>
            </w:tcBorders>
            <w:tcMar>
              <w:left w:w="105" w:type="dxa"/>
              <w:right w:w="105" w:type="dxa"/>
            </w:tcMar>
            <w:vAlign w:val="top"/>
          </w:tcPr>
          <w:p w:rsidR="4FD401C5" w:rsidP="4FD401C5" w:rsidRDefault="4FD401C5" w14:paraId="3AD46053" w14:textId="6A305C63">
            <w:pPr>
              <w:spacing w:after="0" w:line="240" w:lineRule="auto"/>
              <w:ind w:left="390"/>
              <w:jc w:val="center"/>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/52</w:t>
            </w:r>
          </w:p>
        </w:tc>
      </w:tr>
    </w:tbl>
    <w:p w:rsidR="4FD401C5" w:rsidP="4FD401C5" w:rsidRDefault="4FD401C5" w14:paraId="19EA6C0A" w14:textId="1871A1A7">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420DF78A" w14:textId="3E19E393">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329DB2E7" w14:textId="0C6A3840">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366E9A9E" w14:textId="60AE917F">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6ABBC585" w14:textId="46CEDFD8">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12D6A663" w14:textId="6ADABC08">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35849B70" w14:textId="42B86A10">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7ADD2B11" w14:textId="39C316F9">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22EAF19C" w14:textId="0E081B3E">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4. Skills for learning</w:t>
      </w:r>
    </w:p>
    <w:tbl>
      <w:tblPr>
        <w:tblStyle w:val="TableNormal"/>
        <w:tblW w:w="0" w:type="auto"/>
        <w:tblBorders>
          <w:top w:val="single" w:sz="6"/>
          <w:left w:val="single" w:sz="6"/>
          <w:bottom w:val="single" w:sz="6"/>
          <w:right w:val="single" w:sz="6"/>
        </w:tblBorders>
        <w:tblLayout w:type="fixed"/>
        <w:tblLook w:val="0040" w:firstRow="0" w:lastRow="1" w:firstColumn="0" w:lastColumn="0" w:noHBand="0" w:noVBand="0"/>
      </w:tblPr>
      <w:tblGrid>
        <w:gridCol w:w="4137"/>
        <w:gridCol w:w="1230"/>
        <w:gridCol w:w="1331"/>
        <w:gridCol w:w="1331"/>
        <w:gridCol w:w="1331"/>
      </w:tblGrid>
      <w:tr w:rsidR="4FD401C5" w:rsidTr="4FD401C5" w14:paraId="6FC41D2D">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7722ABA" w14:textId="31A5C366">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A5EF9EF" w14:textId="0E7F65C6">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On Arrival</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C722A80" w14:textId="31F5869D">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1</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23D5C03" w14:textId="6A8EBB82">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2</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8566E4E" w14:textId="1B933833">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3</w:t>
            </w:r>
          </w:p>
        </w:tc>
      </w:tr>
      <w:tr w:rsidR="4FD401C5" w:rsidTr="4FD401C5" w14:paraId="32EFE2A6">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AFF59A2" w14:textId="7BFF4730">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work alone without constant attention for brief periods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7381B9BF" w14:textId="5BC96C2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9328667" w14:textId="30A83D34">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FD85AA3" w14:textId="2D1C714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77F5915" w14:textId="6062B6F9">
            <w:pPr>
              <w:spacing w:after="0" w:line="240" w:lineRule="auto"/>
              <w:ind w:left="390"/>
              <w:rPr>
                <w:rFonts w:ascii="Arial" w:hAnsi="Arial" w:eastAsia="Arial" w:cs="Arial"/>
                <w:b w:val="0"/>
                <w:bCs w:val="0"/>
                <w:i w:val="0"/>
                <w:iCs w:val="0"/>
                <w:sz w:val="24"/>
                <w:szCs w:val="24"/>
              </w:rPr>
            </w:pPr>
          </w:p>
        </w:tc>
      </w:tr>
      <w:tr w:rsidR="4FD401C5" w:rsidTr="4FD401C5" w14:paraId="34B3D1D3">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1FB01BC" w14:textId="7B585B92">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attempt to listen to explanations and instructions and attempt to act on them</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2272A1C" w14:textId="04488DA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6F05EE0" w14:textId="29EFC96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A96ECD6" w14:textId="447AA85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EE75369" w14:textId="4BE92597">
            <w:pPr>
              <w:spacing w:after="0" w:line="240" w:lineRule="auto"/>
              <w:ind w:left="390"/>
              <w:rPr>
                <w:rFonts w:ascii="Arial" w:hAnsi="Arial" w:eastAsia="Arial" w:cs="Arial"/>
                <w:b w:val="0"/>
                <w:bCs w:val="0"/>
                <w:i w:val="0"/>
                <w:iCs w:val="0"/>
                <w:sz w:val="24"/>
                <w:szCs w:val="24"/>
              </w:rPr>
            </w:pPr>
          </w:p>
        </w:tc>
      </w:tr>
      <w:tr w:rsidR="4FD401C5" w:rsidTr="4FD401C5" w14:paraId="3D5E6B76">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A1889B2" w14:textId="7D8DD414">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Understands the structure of the day</w:t>
            </w:r>
          </w:p>
          <w:p w:rsidR="4FD401C5" w:rsidP="4FD401C5" w:rsidRDefault="4FD401C5" w14:paraId="6BEED7F5" w14:textId="743E6257">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66EC3923" w14:textId="29A633A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B3794BD" w14:textId="0BB5AF2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8CB83D9" w14:textId="7B79C05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F68834B" w14:textId="5A71B032">
            <w:pPr>
              <w:spacing w:after="0" w:line="240" w:lineRule="auto"/>
              <w:ind w:left="390"/>
              <w:rPr>
                <w:rFonts w:ascii="Arial" w:hAnsi="Arial" w:eastAsia="Arial" w:cs="Arial"/>
                <w:b w:val="0"/>
                <w:bCs w:val="0"/>
                <w:i w:val="0"/>
                <w:iCs w:val="0"/>
                <w:sz w:val="24"/>
                <w:szCs w:val="24"/>
              </w:rPr>
            </w:pPr>
          </w:p>
        </w:tc>
      </w:tr>
      <w:tr w:rsidR="4FD401C5" w:rsidTr="4FD401C5" w14:paraId="77A3DFFC">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F090F6D" w14:textId="5054A9D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Understands the role of the teacher and other adults in the room</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63626E25" w14:textId="5BDFBE2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1A16909" w14:textId="0C9E031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1E420AC" w14:textId="0B6E897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BB52B3B" w14:textId="76CC99B8">
            <w:pPr>
              <w:spacing w:after="0" w:line="240" w:lineRule="auto"/>
              <w:ind w:left="390"/>
              <w:rPr>
                <w:rFonts w:ascii="Arial" w:hAnsi="Arial" w:eastAsia="Arial" w:cs="Arial"/>
                <w:b w:val="0"/>
                <w:bCs w:val="0"/>
                <w:i w:val="0"/>
                <w:iCs w:val="0"/>
                <w:sz w:val="24"/>
                <w:szCs w:val="24"/>
              </w:rPr>
            </w:pPr>
          </w:p>
        </w:tc>
      </w:tr>
      <w:tr w:rsidR="4FD401C5" w:rsidTr="4FD401C5" w14:paraId="36D52AF8">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02746E5" w14:textId="3E427283">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Understands the structure of discipline – what happens if he/she does not complete work, does not conform to playground rules etc</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4C968603" w14:textId="432172A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6F00EDC" w14:textId="6A8DA04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E003BC7" w14:textId="42F1E43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B07A1C8" w14:textId="3D090538">
            <w:pPr>
              <w:spacing w:after="0" w:line="240" w:lineRule="auto"/>
              <w:ind w:left="390"/>
              <w:rPr>
                <w:rFonts w:ascii="Arial" w:hAnsi="Arial" w:eastAsia="Arial" w:cs="Arial"/>
                <w:b w:val="0"/>
                <w:bCs w:val="0"/>
                <w:i w:val="0"/>
                <w:iCs w:val="0"/>
                <w:sz w:val="24"/>
                <w:szCs w:val="24"/>
              </w:rPr>
            </w:pPr>
          </w:p>
        </w:tc>
      </w:tr>
      <w:tr w:rsidR="4FD401C5" w:rsidTr="4FD401C5" w14:paraId="2D5AE6D8">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DD57F3E" w14:textId="1793137B">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Understands that there are different places for lessons other that the classroom e.g. library, hall, etc and behaves appropriately</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2276055B" w14:textId="6D3763A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2066940" w14:textId="16B0707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BF27C72" w14:textId="3142ED2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9A5F10D" w14:textId="5186C136">
            <w:pPr>
              <w:spacing w:after="0" w:line="240" w:lineRule="auto"/>
              <w:ind w:left="390"/>
              <w:rPr>
                <w:rFonts w:ascii="Arial" w:hAnsi="Arial" w:eastAsia="Arial" w:cs="Arial"/>
                <w:b w:val="0"/>
                <w:bCs w:val="0"/>
                <w:i w:val="0"/>
                <w:iCs w:val="0"/>
                <w:sz w:val="24"/>
                <w:szCs w:val="24"/>
              </w:rPr>
            </w:pPr>
          </w:p>
        </w:tc>
      </w:tr>
      <w:tr w:rsidR="4FD401C5" w:rsidTr="4FD401C5" w14:paraId="2A6FAE64">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87775EB" w14:textId="615CDBFD">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constructively use unstructured time in the classroom</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76158C7F" w14:textId="117EBCF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EEE1F4D" w14:textId="33AD840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B2FB50F" w14:textId="07912EE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457982A" w14:textId="5DD34304">
            <w:pPr>
              <w:spacing w:after="0" w:line="240" w:lineRule="auto"/>
              <w:ind w:left="390"/>
              <w:rPr>
                <w:rFonts w:ascii="Arial" w:hAnsi="Arial" w:eastAsia="Arial" w:cs="Arial"/>
                <w:b w:val="0"/>
                <w:bCs w:val="0"/>
                <w:i w:val="0"/>
                <w:iCs w:val="0"/>
                <w:sz w:val="24"/>
                <w:szCs w:val="24"/>
              </w:rPr>
            </w:pPr>
          </w:p>
        </w:tc>
      </w:tr>
      <w:tr w:rsidR="4FD401C5" w:rsidTr="4FD401C5" w14:paraId="729828EB">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E660039" w14:textId="51D774A7">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organise him/herself if help is not immediately available</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20E02206" w14:textId="035AFBCA">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94775DE" w14:textId="38BCECF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D3D7097" w14:textId="3904534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A59C958" w14:textId="525B35CB">
            <w:pPr>
              <w:spacing w:after="0" w:line="240" w:lineRule="auto"/>
              <w:ind w:left="390"/>
              <w:rPr>
                <w:rFonts w:ascii="Arial" w:hAnsi="Arial" w:eastAsia="Arial" w:cs="Arial"/>
                <w:b w:val="0"/>
                <w:bCs w:val="0"/>
                <w:i w:val="0"/>
                <w:iCs w:val="0"/>
                <w:sz w:val="24"/>
                <w:szCs w:val="24"/>
              </w:rPr>
            </w:pPr>
          </w:p>
        </w:tc>
      </w:tr>
      <w:tr w:rsidR="4FD401C5" w:rsidTr="4FD401C5" w14:paraId="7B5BD847">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351C181" w14:textId="689DC30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Responds appropriately to personal request from teacher</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B333235" w14:textId="3EC88FB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1CA0E0A" w14:textId="1F7049F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1F4B762" w14:textId="4943A2B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64E6439" w14:textId="45F65440">
            <w:pPr>
              <w:spacing w:after="0" w:line="240" w:lineRule="auto"/>
              <w:ind w:left="390"/>
              <w:rPr>
                <w:rFonts w:ascii="Arial" w:hAnsi="Arial" w:eastAsia="Arial" w:cs="Arial"/>
                <w:b w:val="0"/>
                <w:bCs w:val="0"/>
                <w:i w:val="0"/>
                <w:iCs w:val="0"/>
                <w:sz w:val="24"/>
                <w:szCs w:val="24"/>
              </w:rPr>
            </w:pPr>
          </w:p>
        </w:tc>
      </w:tr>
      <w:tr w:rsidR="4FD401C5" w:rsidTr="4FD401C5" w14:paraId="75D86AF8">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52A3F86" w14:textId="595C4BE8">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Will work alongside another pupil without attempting any distractions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63F28ECC" w14:textId="25E49DB4">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E05298A" w14:textId="532EFB6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6CFCB62" w14:textId="7D61DB7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AC450B0" w14:textId="082A58AD">
            <w:pPr>
              <w:spacing w:after="0" w:line="240" w:lineRule="auto"/>
              <w:ind w:left="390"/>
              <w:rPr>
                <w:rFonts w:ascii="Arial" w:hAnsi="Arial" w:eastAsia="Arial" w:cs="Arial"/>
                <w:b w:val="0"/>
                <w:bCs w:val="0"/>
                <w:i w:val="0"/>
                <w:iCs w:val="0"/>
                <w:sz w:val="24"/>
                <w:szCs w:val="24"/>
              </w:rPr>
            </w:pPr>
          </w:p>
        </w:tc>
      </w:tr>
      <w:tr w:rsidR="4FD401C5" w:rsidTr="4FD401C5" w14:paraId="29530C5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C89C230" w14:textId="2CCC6A7D">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organise the materials needed for a task and clear them away appropriately</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5ABB869E" w14:textId="10A077C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945D23D" w14:textId="00C9674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8C50C65" w14:textId="4EC073C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5898577" w14:textId="69F5A06C">
            <w:pPr>
              <w:spacing w:after="0" w:line="240" w:lineRule="auto"/>
              <w:ind w:left="390"/>
              <w:rPr>
                <w:rFonts w:ascii="Arial" w:hAnsi="Arial" w:eastAsia="Arial" w:cs="Arial"/>
                <w:b w:val="0"/>
                <w:bCs w:val="0"/>
                <w:i w:val="0"/>
                <w:iCs w:val="0"/>
                <w:sz w:val="24"/>
                <w:szCs w:val="24"/>
              </w:rPr>
            </w:pPr>
          </w:p>
        </w:tc>
      </w:tr>
      <w:tr w:rsidR="4FD401C5" w:rsidTr="4FD401C5" w14:paraId="6B21D06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6CB95E6" w14:textId="53C2DD4C">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Shows appropriate levels of curiosity when changes to the room routines are observed</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44A1BED" w14:textId="3F4714D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A82C205" w14:textId="382E1A6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529A1F0" w14:textId="0C6C653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354E1E4" w14:textId="7A11864F">
            <w:pPr>
              <w:spacing w:after="0" w:line="240" w:lineRule="auto"/>
              <w:ind w:left="390"/>
              <w:rPr>
                <w:rFonts w:ascii="Arial" w:hAnsi="Arial" w:eastAsia="Arial" w:cs="Arial"/>
                <w:b w:val="0"/>
                <w:bCs w:val="0"/>
                <w:i w:val="0"/>
                <w:iCs w:val="0"/>
                <w:sz w:val="24"/>
                <w:szCs w:val="24"/>
              </w:rPr>
            </w:pPr>
          </w:p>
        </w:tc>
      </w:tr>
      <w:tr w:rsidR="4FD401C5" w:rsidTr="4FD401C5" w14:paraId="30D8C6E5">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DF8F3D5" w14:textId="1FEFF89E">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Reading and numeracy up to level that can be coped with in a mainstream classroom given reasonable support</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108A2B5E" w14:textId="42C36A5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69D5570" w14:textId="7574C06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FC11B30" w14:textId="43CCBD04">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C348D8D" w14:textId="5F93CCCF">
            <w:pPr>
              <w:spacing w:after="0" w:line="240" w:lineRule="auto"/>
              <w:ind w:left="390"/>
              <w:rPr>
                <w:rFonts w:ascii="Arial" w:hAnsi="Arial" w:eastAsia="Arial" w:cs="Arial"/>
                <w:b w:val="0"/>
                <w:bCs w:val="0"/>
                <w:i w:val="0"/>
                <w:iCs w:val="0"/>
                <w:sz w:val="24"/>
                <w:szCs w:val="24"/>
              </w:rPr>
            </w:pPr>
          </w:p>
        </w:tc>
      </w:tr>
      <w:tr w:rsidR="4FD401C5" w:rsidTr="4FD401C5" w14:paraId="6532DE7D">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E4E84ED" w14:textId="45CE84A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Shows a willingness to improve own literacy and numeracy</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49B66032" w14:textId="4A398F6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3BA10E4" w14:textId="48D19B4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028CA44" w14:textId="2CB95DD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478F4B6" w14:textId="2C724118">
            <w:pPr>
              <w:spacing w:after="0" w:line="240" w:lineRule="auto"/>
              <w:ind w:left="390"/>
              <w:rPr>
                <w:rFonts w:ascii="Arial" w:hAnsi="Arial" w:eastAsia="Arial" w:cs="Arial"/>
                <w:b w:val="0"/>
                <w:bCs w:val="0"/>
                <w:i w:val="0"/>
                <w:iCs w:val="0"/>
                <w:sz w:val="24"/>
                <w:szCs w:val="24"/>
              </w:rPr>
            </w:pPr>
          </w:p>
        </w:tc>
      </w:tr>
      <w:tr w:rsidR="4FD401C5" w:rsidTr="4FD401C5" w14:paraId="6A2BAA7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EF0F554" w14:textId="0F5AE86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read sufficiently well to understand basic instructions needed for completion of tasks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23FA7E6" w14:textId="7F7CE5B4">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46D8653" w14:textId="796B91B4">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AB99B3E" w14:textId="461848C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90E3301" w14:textId="6E2F44A0">
            <w:pPr>
              <w:spacing w:after="0" w:line="240" w:lineRule="auto"/>
              <w:ind w:left="390"/>
              <w:rPr>
                <w:rFonts w:ascii="Arial" w:hAnsi="Arial" w:eastAsia="Arial" w:cs="Arial"/>
                <w:b w:val="0"/>
                <w:bCs w:val="0"/>
                <w:i w:val="0"/>
                <w:iCs w:val="0"/>
                <w:sz w:val="24"/>
                <w:szCs w:val="24"/>
              </w:rPr>
            </w:pPr>
          </w:p>
        </w:tc>
      </w:tr>
      <w:tr w:rsidR="4FD401C5" w:rsidTr="4FD401C5" w14:paraId="601DFEDE">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690D35E" w14:textId="5D10B9DB">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Has developed some self-help strategies (at own level) e.g. using reference materials as word banks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29C27CC2" w14:textId="7AFFC6D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2A5E241" w14:textId="7F7B91C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9A33124" w14:textId="09CBD42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89C58AE" w14:textId="7E0A1290">
            <w:pPr>
              <w:spacing w:after="0" w:line="240" w:lineRule="auto"/>
              <w:ind w:left="390"/>
              <w:rPr>
                <w:rFonts w:ascii="Arial" w:hAnsi="Arial" w:eastAsia="Arial" w:cs="Arial"/>
                <w:b w:val="0"/>
                <w:bCs w:val="0"/>
                <w:i w:val="0"/>
                <w:iCs w:val="0"/>
                <w:sz w:val="24"/>
                <w:szCs w:val="24"/>
              </w:rPr>
            </w:pPr>
          </w:p>
        </w:tc>
      </w:tr>
      <w:tr w:rsidR="4FD401C5" w:rsidTr="4FD401C5" w14:paraId="42A97391">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7BEDEF6" w14:textId="31C74A7B">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Does not get up and wander around the classroom without a purpose</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516B494D" w14:textId="7CE3FB6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3DE365A" w14:textId="448D263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2C2E7F7" w14:textId="335A438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D7A5B37" w14:textId="6BFFFB95">
            <w:pPr>
              <w:spacing w:after="0" w:line="240" w:lineRule="auto"/>
              <w:ind w:left="390"/>
              <w:rPr>
                <w:rFonts w:ascii="Arial" w:hAnsi="Arial" w:eastAsia="Arial" w:cs="Arial"/>
                <w:b w:val="0"/>
                <w:bCs w:val="0"/>
                <w:i w:val="0"/>
                <w:iCs w:val="0"/>
                <w:sz w:val="24"/>
                <w:szCs w:val="24"/>
              </w:rPr>
            </w:pPr>
          </w:p>
        </w:tc>
      </w:tr>
      <w:tr w:rsidR="4FD401C5" w:rsidTr="4FD401C5" w14:paraId="1FF47C7B">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4B1D85C" w14:textId="146F8E1B">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Needs a mainstream curriculum</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70DF1CF" w14:textId="5E99347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5712970" w14:textId="74BED35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10212A9" w14:textId="056C6BA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37F9EF8" w14:textId="4AB025EE">
            <w:pPr>
              <w:spacing w:after="0" w:line="240" w:lineRule="auto"/>
              <w:ind w:left="390"/>
              <w:rPr>
                <w:rFonts w:ascii="Arial" w:hAnsi="Arial" w:eastAsia="Arial" w:cs="Arial"/>
                <w:b w:val="0"/>
                <w:bCs w:val="0"/>
                <w:i w:val="0"/>
                <w:iCs w:val="0"/>
                <w:sz w:val="24"/>
                <w:szCs w:val="24"/>
              </w:rPr>
            </w:pPr>
          </w:p>
        </w:tc>
      </w:tr>
      <w:tr w:rsidR="4FD401C5" w:rsidTr="4FD401C5" w14:paraId="47BFFC36">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2AF5115" w14:textId="06923A0E">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Does not get impatient if help is not immediately forthcoming</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2D9F0220" w14:textId="6B505C8A">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F24E79C" w14:textId="608D29DA">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5F98FEA" w14:textId="4FB2152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055B227" w14:textId="3396AA45">
            <w:pPr>
              <w:spacing w:after="0" w:line="240" w:lineRule="auto"/>
              <w:ind w:left="390"/>
              <w:rPr>
                <w:rFonts w:ascii="Arial" w:hAnsi="Arial" w:eastAsia="Arial" w:cs="Arial"/>
                <w:b w:val="0"/>
                <w:bCs w:val="0"/>
                <w:i w:val="0"/>
                <w:iCs w:val="0"/>
                <w:sz w:val="24"/>
                <w:szCs w:val="24"/>
              </w:rPr>
            </w:pPr>
          </w:p>
        </w:tc>
      </w:tr>
      <w:tr w:rsidR="4FD401C5" w:rsidTr="4FD401C5" w14:paraId="4D3C902B">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3615741" w14:textId="3CBF0646">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Is willing to try complete a task independently</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4942FB5D" w14:textId="7B1EC36A">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D3A58C3" w14:textId="19527B7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8DBA41F" w14:textId="5CC5430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C175248" w14:textId="476EAE8D">
            <w:pPr>
              <w:spacing w:after="0" w:line="240" w:lineRule="auto"/>
              <w:ind w:left="390"/>
              <w:rPr>
                <w:rFonts w:ascii="Arial" w:hAnsi="Arial" w:eastAsia="Arial" w:cs="Arial"/>
                <w:b w:val="0"/>
                <w:bCs w:val="0"/>
                <w:i w:val="0"/>
                <w:iCs w:val="0"/>
                <w:sz w:val="24"/>
                <w:szCs w:val="24"/>
              </w:rPr>
            </w:pPr>
          </w:p>
        </w:tc>
      </w:tr>
      <w:tr w:rsidR="4FD401C5" w:rsidTr="4FD401C5" w14:paraId="078F891B">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D7B983B" w14:textId="5730A3D4">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Pays attentions to class discussion and instructions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3500FD3B" w14:textId="238C2B9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8038380" w14:textId="47A200F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CF5D308" w14:textId="6FCEE74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2582928" w14:textId="4243DDC8">
            <w:pPr>
              <w:spacing w:after="0" w:line="240" w:lineRule="auto"/>
              <w:ind w:left="390"/>
              <w:rPr>
                <w:rFonts w:ascii="Arial" w:hAnsi="Arial" w:eastAsia="Arial" w:cs="Arial"/>
                <w:b w:val="0"/>
                <w:bCs w:val="0"/>
                <w:i w:val="0"/>
                <w:iCs w:val="0"/>
                <w:sz w:val="24"/>
                <w:szCs w:val="24"/>
              </w:rPr>
            </w:pPr>
          </w:p>
        </w:tc>
      </w:tr>
      <w:tr w:rsidR="4FD401C5" w:rsidTr="4FD401C5" w14:paraId="7D376B6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E4A70AB" w14:textId="30285242">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Score</w:t>
            </w:r>
          </w:p>
          <w:p w:rsidR="4FD401C5" w:rsidP="4FD401C5" w:rsidRDefault="4FD401C5" w14:paraId="1A9BD314" w14:textId="7C932F2C">
            <w:pPr>
              <w:spacing w:after="0" w:line="240" w:lineRule="auto"/>
              <w:ind w:left="390"/>
              <w:rPr>
                <w:rFonts w:ascii="Arial" w:hAnsi="Arial" w:eastAsia="Arial" w:cs="Arial"/>
                <w:b w:val="0"/>
                <w:bCs w:val="0"/>
                <w:i w:val="0"/>
                <w:iCs w:val="0"/>
                <w:sz w:val="24"/>
                <w:szCs w:val="24"/>
              </w:rPr>
            </w:pPr>
          </w:p>
        </w:tc>
        <w:tc>
          <w:tcPr>
            <w:tcW w:w="5223" w:type="dxa"/>
            <w:gridSpan w:val="4"/>
            <w:tcBorders>
              <w:top w:val="single" w:sz="6"/>
              <w:left w:val="single" w:sz="6"/>
              <w:bottom w:val="single" w:sz="6"/>
              <w:right w:val="single" w:sz="6"/>
            </w:tcBorders>
            <w:tcMar>
              <w:left w:w="105" w:type="dxa"/>
              <w:right w:w="105" w:type="dxa"/>
            </w:tcMar>
            <w:vAlign w:val="top"/>
          </w:tcPr>
          <w:p w:rsidR="4FD401C5" w:rsidP="4FD401C5" w:rsidRDefault="4FD401C5" w14:paraId="57C33630" w14:textId="4575E075">
            <w:pPr>
              <w:spacing w:after="0" w:line="240" w:lineRule="auto"/>
              <w:ind w:left="390"/>
              <w:jc w:val="center"/>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/84</w:t>
            </w:r>
          </w:p>
        </w:tc>
      </w:tr>
    </w:tbl>
    <w:p w:rsidR="75E15AA0" w:rsidP="4FD401C5" w:rsidRDefault="75E15AA0" w14:paraId="20487B65" w14:textId="3ADD3E70">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5. Approach to learning</w:t>
      </w:r>
    </w:p>
    <w:tbl>
      <w:tblPr>
        <w:tblStyle w:val="TableNormal"/>
        <w:tblW w:w="0" w:type="auto"/>
        <w:tblBorders>
          <w:top w:val="single" w:sz="6"/>
          <w:left w:val="single" w:sz="6"/>
          <w:bottom w:val="single" w:sz="6"/>
          <w:right w:val="single" w:sz="6"/>
        </w:tblBorders>
        <w:tblLayout w:type="fixed"/>
        <w:tblLook w:val="0040" w:firstRow="0" w:lastRow="1" w:firstColumn="0" w:lastColumn="0" w:noHBand="0" w:noVBand="0"/>
      </w:tblPr>
      <w:tblGrid>
        <w:gridCol w:w="4137"/>
        <w:gridCol w:w="1230"/>
        <w:gridCol w:w="1331"/>
        <w:gridCol w:w="1331"/>
        <w:gridCol w:w="1331"/>
      </w:tblGrid>
      <w:tr w:rsidR="4FD401C5" w:rsidTr="4FD401C5" w14:paraId="6400553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54B03B9" w14:textId="20FA03B3">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4CFDAFA7" w14:textId="639EFBFC">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On Arrival</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641A265" w14:textId="1C4FDEB9">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1</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927C53C" w14:textId="06C2C5F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2</w:t>
            </w: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773CEC2" w14:textId="26AF4CB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Review 3</w:t>
            </w:r>
          </w:p>
        </w:tc>
      </w:tr>
      <w:tr w:rsidR="4FD401C5" w:rsidTr="4FD401C5" w14:paraId="7ED4E24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077ED907" w14:textId="56DDB09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Is prepared to work in lessons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297FBC81" w14:textId="5C59237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F19065B" w14:textId="504A89BA">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83FEE83" w14:textId="0C41C9BE">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2900C57" w14:textId="0E06A008">
            <w:pPr>
              <w:spacing w:after="0" w:line="240" w:lineRule="auto"/>
              <w:ind w:left="390"/>
              <w:rPr>
                <w:rFonts w:ascii="Arial" w:hAnsi="Arial" w:eastAsia="Arial" w:cs="Arial"/>
                <w:b w:val="0"/>
                <w:bCs w:val="0"/>
                <w:i w:val="0"/>
                <w:iCs w:val="0"/>
                <w:sz w:val="24"/>
                <w:szCs w:val="24"/>
              </w:rPr>
            </w:pPr>
          </w:p>
        </w:tc>
      </w:tr>
      <w:tr w:rsidR="4FD401C5" w:rsidTr="4FD401C5" w14:paraId="451926C0">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FD0AA36" w14:textId="049678DD">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Uses appropriate language and gestures</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4A595C69" w14:textId="62EA99B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3B2B742" w14:textId="0754396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A3831A0" w14:textId="173D3E3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B45CF33" w14:textId="76D4AE69">
            <w:pPr>
              <w:spacing w:after="0" w:line="240" w:lineRule="auto"/>
              <w:ind w:left="390"/>
              <w:rPr>
                <w:rFonts w:ascii="Arial" w:hAnsi="Arial" w:eastAsia="Arial" w:cs="Arial"/>
                <w:b w:val="0"/>
                <w:bCs w:val="0"/>
                <w:i w:val="0"/>
                <w:iCs w:val="0"/>
                <w:sz w:val="24"/>
                <w:szCs w:val="24"/>
              </w:rPr>
            </w:pPr>
          </w:p>
        </w:tc>
      </w:tr>
      <w:tr w:rsidR="4FD401C5" w:rsidTr="4FD401C5" w14:paraId="3685851B">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27C272E" w14:textId="7D768230">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Wants to be reintegrated</w:t>
            </w:r>
          </w:p>
          <w:p w:rsidR="4FD401C5" w:rsidP="4FD401C5" w:rsidRDefault="4FD401C5" w14:paraId="2730AAFC" w14:textId="7B8F133A">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15BC487" w14:textId="3929EA59">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0373954" w14:textId="3CA5369A">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506599D" w14:textId="7EDF5D2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63A4A6D" w14:textId="7D83FD83">
            <w:pPr>
              <w:spacing w:after="0" w:line="240" w:lineRule="auto"/>
              <w:ind w:left="390"/>
              <w:rPr>
                <w:rFonts w:ascii="Arial" w:hAnsi="Arial" w:eastAsia="Arial" w:cs="Arial"/>
                <w:b w:val="0"/>
                <w:bCs w:val="0"/>
                <w:i w:val="0"/>
                <w:iCs w:val="0"/>
                <w:sz w:val="24"/>
                <w:szCs w:val="24"/>
              </w:rPr>
            </w:pPr>
          </w:p>
        </w:tc>
      </w:tr>
      <w:tr w:rsidR="4FD401C5" w:rsidTr="4FD401C5" w14:paraId="19E1F3D5">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4688D44A" w14:textId="564ED6A3">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Has parental support</w:t>
            </w:r>
          </w:p>
          <w:p w:rsidR="4FD401C5" w:rsidP="4FD401C5" w:rsidRDefault="4FD401C5" w14:paraId="4501D4D1" w14:textId="7D40DD49">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568834D" w14:textId="7F68BB5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FE6574A" w14:textId="5BBF1FF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36DA67D" w14:textId="67CF86E4">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DDDE831" w14:textId="68DFE420">
            <w:pPr>
              <w:spacing w:after="0" w:line="240" w:lineRule="auto"/>
              <w:ind w:left="390"/>
              <w:rPr>
                <w:rFonts w:ascii="Arial" w:hAnsi="Arial" w:eastAsia="Arial" w:cs="Arial"/>
                <w:b w:val="0"/>
                <w:bCs w:val="0"/>
                <w:i w:val="0"/>
                <w:iCs w:val="0"/>
                <w:sz w:val="24"/>
                <w:szCs w:val="24"/>
              </w:rPr>
            </w:pPr>
          </w:p>
        </w:tc>
      </w:tr>
      <w:tr w:rsidR="4FD401C5" w:rsidTr="4FD401C5" w14:paraId="3B385429">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1ABCC02" w14:textId="799A45F5">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Is courteous, and shows positive attitude towards staff</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19EABA20" w14:textId="7293AB3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0F990AE" w14:textId="22A5CAE2">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615271E" w14:textId="0E21747D">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0F799F8" w14:textId="19034C40">
            <w:pPr>
              <w:spacing w:after="0" w:line="240" w:lineRule="auto"/>
              <w:ind w:left="390"/>
              <w:rPr>
                <w:rFonts w:ascii="Arial" w:hAnsi="Arial" w:eastAsia="Arial" w:cs="Arial"/>
                <w:b w:val="0"/>
                <w:bCs w:val="0"/>
                <w:i w:val="0"/>
                <w:iCs w:val="0"/>
                <w:sz w:val="24"/>
                <w:szCs w:val="24"/>
              </w:rPr>
            </w:pPr>
          </w:p>
        </w:tc>
      </w:tr>
      <w:tr w:rsidR="4FD401C5" w:rsidTr="4FD401C5" w14:paraId="15C6476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695F648" w14:textId="64B303A8">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show an interest in lessons</w:t>
            </w:r>
          </w:p>
          <w:p w:rsidR="4FD401C5" w:rsidP="4FD401C5" w:rsidRDefault="4FD401C5" w14:paraId="0F617E0E" w14:textId="623D0161">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713C6328" w14:textId="5FE405B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7587D98" w14:textId="7B769EA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B034DCB" w14:textId="11CFB68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C2D48B3" w14:textId="70A4AFC3">
            <w:pPr>
              <w:spacing w:after="0" w:line="240" w:lineRule="auto"/>
              <w:ind w:left="390"/>
              <w:rPr>
                <w:rFonts w:ascii="Arial" w:hAnsi="Arial" w:eastAsia="Arial" w:cs="Arial"/>
                <w:b w:val="0"/>
                <w:bCs w:val="0"/>
                <w:i w:val="0"/>
                <w:iCs w:val="0"/>
                <w:sz w:val="24"/>
                <w:szCs w:val="24"/>
              </w:rPr>
            </w:pPr>
          </w:p>
        </w:tc>
      </w:tr>
      <w:tr w:rsidR="4FD401C5" w:rsidTr="4FD401C5" w14:paraId="099E474F">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15CE3328" w14:textId="7920EBAF">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Treats school property with care</w:t>
            </w:r>
          </w:p>
          <w:p w:rsidR="4FD401C5" w:rsidP="4FD401C5" w:rsidRDefault="4FD401C5" w14:paraId="02F202A4" w14:textId="09CFF882">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783485C4" w14:textId="568D085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E1B5621" w14:textId="7EE40E0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62E80AD" w14:textId="58EEA2C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3366C77A" w14:textId="2F01046B">
            <w:pPr>
              <w:spacing w:after="0" w:line="240" w:lineRule="auto"/>
              <w:ind w:left="390"/>
              <w:rPr>
                <w:rFonts w:ascii="Arial" w:hAnsi="Arial" w:eastAsia="Arial" w:cs="Arial"/>
                <w:b w:val="0"/>
                <w:bCs w:val="0"/>
                <w:i w:val="0"/>
                <w:iCs w:val="0"/>
                <w:sz w:val="24"/>
                <w:szCs w:val="24"/>
              </w:rPr>
            </w:pPr>
          </w:p>
        </w:tc>
      </w:tr>
      <w:tr w:rsidR="4FD401C5" w:rsidTr="4FD401C5" w14:paraId="7D2BD7C2">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60C8D331" w14:textId="2C0E8836">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Listens with interest to class explanations</w:t>
            </w:r>
          </w:p>
          <w:p w:rsidR="4FD401C5" w:rsidP="4FD401C5" w:rsidRDefault="4FD401C5" w14:paraId="6F282C7B" w14:textId="6CABA916">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898D0D6" w14:textId="5A0D6115">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B671EA9" w14:textId="6EE0201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2148B77" w14:textId="285AF57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26C87722" w14:textId="76BF65F3">
            <w:pPr>
              <w:spacing w:after="0" w:line="240" w:lineRule="auto"/>
              <w:ind w:left="390"/>
              <w:rPr>
                <w:rFonts w:ascii="Arial" w:hAnsi="Arial" w:eastAsia="Arial" w:cs="Arial"/>
                <w:b w:val="0"/>
                <w:bCs w:val="0"/>
                <w:i w:val="0"/>
                <w:iCs w:val="0"/>
                <w:sz w:val="24"/>
                <w:szCs w:val="24"/>
              </w:rPr>
            </w:pPr>
          </w:p>
        </w:tc>
      </w:tr>
      <w:tr w:rsidR="4FD401C5" w:rsidTr="4FD401C5" w14:paraId="047578E2">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5AA5FCB2" w14:textId="302248DA">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Can accept disappointments e.g. when not chosen to participate in an activity</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0A834B7D" w14:textId="2CF0A310">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4090BE4" w14:textId="3814E958">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E7AAE12" w14:textId="66CA3B93">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986017B" w14:textId="492CB223">
            <w:pPr>
              <w:spacing w:after="0" w:line="240" w:lineRule="auto"/>
              <w:ind w:left="390"/>
              <w:rPr>
                <w:rFonts w:ascii="Arial" w:hAnsi="Arial" w:eastAsia="Arial" w:cs="Arial"/>
                <w:b w:val="0"/>
                <w:bCs w:val="0"/>
                <w:i w:val="0"/>
                <w:iCs w:val="0"/>
                <w:sz w:val="24"/>
                <w:szCs w:val="24"/>
              </w:rPr>
            </w:pPr>
          </w:p>
        </w:tc>
      </w:tr>
      <w:tr w:rsidR="4FD401C5" w:rsidTr="4FD401C5" w14:paraId="65AE943A">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751F78AA" w14:textId="6ADE8FA1">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Will sit appropriately without causing a disturbance in both class and general school areas on request</w:t>
            </w: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6ABEBE94" w14:textId="79DB95F1">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0BA799EE" w14:textId="2DA54EB7">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17BC279C" w14:textId="14E3D5A6">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47EA759D" w14:textId="15C021AC">
            <w:pPr>
              <w:spacing w:after="0" w:line="240" w:lineRule="auto"/>
              <w:ind w:left="390"/>
              <w:rPr>
                <w:rFonts w:ascii="Arial" w:hAnsi="Arial" w:eastAsia="Arial" w:cs="Arial"/>
                <w:b w:val="0"/>
                <w:bCs w:val="0"/>
                <w:i w:val="0"/>
                <w:iCs w:val="0"/>
                <w:sz w:val="24"/>
                <w:szCs w:val="24"/>
              </w:rPr>
            </w:pPr>
          </w:p>
        </w:tc>
      </w:tr>
      <w:tr w:rsidR="4FD401C5" w:rsidTr="4FD401C5" w14:paraId="66C1100E">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3793009C" w14:textId="0BA22457">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Shows a sense of humour</w:t>
            </w:r>
          </w:p>
          <w:p w:rsidR="4FD401C5" w:rsidP="4FD401C5" w:rsidRDefault="4FD401C5" w14:paraId="5688C037" w14:textId="249FD60B">
            <w:pPr>
              <w:spacing w:after="0" w:line="240" w:lineRule="auto"/>
              <w:ind w:left="390"/>
              <w:rPr>
                <w:rFonts w:ascii="Arial" w:hAnsi="Arial" w:eastAsia="Arial" w:cs="Arial"/>
                <w:b w:val="0"/>
                <w:bCs w:val="0"/>
                <w:i w:val="0"/>
                <w:iCs w:val="0"/>
                <w:sz w:val="24"/>
                <w:szCs w:val="24"/>
              </w:rPr>
            </w:pPr>
          </w:p>
        </w:tc>
        <w:tc>
          <w:tcPr>
            <w:tcW w:w="1230" w:type="dxa"/>
            <w:tcBorders>
              <w:top w:val="single" w:sz="6"/>
              <w:left w:val="single" w:sz="6"/>
              <w:bottom w:val="single" w:sz="6"/>
              <w:right w:val="single" w:sz="6"/>
            </w:tcBorders>
            <w:tcMar>
              <w:left w:w="105" w:type="dxa"/>
              <w:right w:w="105" w:type="dxa"/>
            </w:tcMar>
            <w:vAlign w:val="top"/>
          </w:tcPr>
          <w:p w:rsidR="4FD401C5" w:rsidP="4FD401C5" w:rsidRDefault="4FD401C5" w14:paraId="2845AC2B" w14:textId="0A7D125C">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69133E1B" w14:textId="7B11140F">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5DE29930" w14:textId="1115575B">
            <w:pPr>
              <w:spacing w:after="0" w:line="240" w:lineRule="auto"/>
              <w:ind w:left="390"/>
              <w:rPr>
                <w:rFonts w:ascii="Arial" w:hAnsi="Arial" w:eastAsia="Arial" w:cs="Arial"/>
                <w:b w:val="0"/>
                <w:bCs w:val="0"/>
                <w:i w:val="0"/>
                <w:iCs w:val="0"/>
                <w:sz w:val="24"/>
                <w:szCs w:val="24"/>
              </w:rPr>
            </w:pPr>
          </w:p>
        </w:tc>
        <w:tc>
          <w:tcPr>
            <w:tcW w:w="1331" w:type="dxa"/>
            <w:tcBorders>
              <w:top w:val="single" w:sz="6"/>
              <w:left w:val="single" w:sz="6"/>
              <w:bottom w:val="single" w:sz="6"/>
              <w:right w:val="single" w:sz="6"/>
            </w:tcBorders>
            <w:tcMar>
              <w:left w:w="105" w:type="dxa"/>
              <w:right w:w="105" w:type="dxa"/>
            </w:tcMar>
            <w:vAlign w:val="top"/>
          </w:tcPr>
          <w:p w:rsidR="4FD401C5" w:rsidP="4FD401C5" w:rsidRDefault="4FD401C5" w14:paraId="703DE638" w14:textId="6092AD30">
            <w:pPr>
              <w:spacing w:after="0" w:line="240" w:lineRule="auto"/>
              <w:ind w:left="390"/>
              <w:rPr>
                <w:rFonts w:ascii="Arial" w:hAnsi="Arial" w:eastAsia="Arial" w:cs="Arial"/>
                <w:b w:val="0"/>
                <w:bCs w:val="0"/>
                <w:i w:val="0"/>
                <w:iCs w:val="0"/>
                <w:sz w:val="24"/>
                <w:szCs w:val="24"/>
              </w:rPr>
            </w:pPr>
          </w:p>
        </w:tc>
      </w:tr>
      <w:tr w:rsidR="4FD401C5" w:rsidTr="4FD401C5" w14:paraId="30BD2A68">
        <w:trPr>
          <w:trHeight w:val="300"/>
        </w:trPr>
        <w:tc>
          <w:tcPr>
            <w:tcW w:w="4137" w:type="dxa"/>
            <w:tcBorders>
              <w:top w:val="single" w:sz="6"/>
              <w:left w:val="single" w:sz="6"/>
              <w:bottom w:val="single" w:sz="6"/>
              <w:right w:val="single" w:sz="6"/>
            </w:tcBorders>
            <w:tcMar>
              <w:left w:w="105" w:type="dxa"/>
              <w:right w:w="105" w:type="dxa"/>
            </w:tcMar>
            <w:vAlign w:val="top"/>
          </w:tcPr>
          <w:p w:rsidR="4FD401C5" w:rsidP="4FD401C5" w:rsidRDefault="4FD401C5" w14:paraId="26881AE9" w14:textId="2FB26CCE">
            <w:pPr>
              <w:spacing w:after="0" w:line="240" w:lineRule="auto"/>
              <w:ind w:left="390"/>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Score</w:t>
            </w:r>
          </w:p>
          <w:p w:rsidR="4FD401C5" w:rsidP="4FD401C5" w:rsidRDefault="4FD401C5" w14:paraId="404AC750" w14:textId="2D9F07DB">
            <w:pPr>
              <w:spacing w:after="0" w:line="240" w:lineRule="auto"/>
              <w:ind w:left="390"/>
              <w:rPr>
                <w:rFonts w:ascii="Arial" w:hAnsi="Arial" w:eastAsia="Arial" w:cs="Arial"/>
                <w:b w:val="0"/>
                <w:bCs w:val="0"/>
                <w:i w:val="0"/>
                <w:iCs w:val="0"/>
                <w:sz w:val="24"/>
                <w:szCs w:val="24"/>
              </w:rPr>
            </w:pPr>
          </w:p>
        </w:tc>
        <w:tc>
          <w:tcPr>
            <w:tcW w:w="5223" w:type="dxa"/>
            <w:gridSpan w:val="4"/>
            <w:tcBorders>
              <w:top w:val="single" w:sz="6"/>
              <w:left w:val="single" w:sz="6"/>
              <w:bottom w:val="single" w:sz="6"/>
              <w:right w:val="single" w:sz="6"/>
            </w:tcBorders>
            <w:tcMar>
              <w:left w:w="105" w:type="dxa"/>
              <w:right w:w="105" w:type="dxa"/>
            </w:tcMar>
            <w:vAlign w:val="top"/>
          </w:tcPr>
          <w:p w:rsidR="4FD401C5" w:rsidP="4FD401C5" w:rsidRDefault="4FD401C5" w14:paraId="0EF627FE" w14:textId="582D6CCB">
            <w:pPr>
              <w:spacing w:after="0" w:line="240" w:lineRule="auto"/>
              <w:ind w:left="390"/>
              <w:jc w:val="center"/>
              <w:rPr>
                <w:rFonts w:ascii="Arial" w:hAnsi="Arial" w:eastAsia="Arial" w:cs="Arial"/>
                <w:b w:val="0"/>
                <w:bCs w:val="0"/>
                <w:i w:val="0"/>
                <w:iCs w:val="0"/>
                <w:sz w:val="24"/>
                <w:szCs w:val="24"/>
              </w:rPr>
            </w:pPr>
            <w:r w:rsidRPr="4FD401C5" w:rsidR="4FD401C5">
              <w:rPr>
                <w:rFonts w:ascii="Arial" w:hAnsi="Arial" w:eastAsia="Arial" w:cs="Arial"/>
                <w:b w:val="1"/>
                <w:bCs w:val="1"/>
                <w:i w:val="0"/>
                <w:iCs w:val="0"/>
                <w:sz w:val="24"/>
                <w:szCs w:val="24"/>
                <w:lang w:val="en-GB"/>
              </w:rPr>
              <w:t>/44</w:t>
            </w:r>
          </w:p>
        </w:tc>
      </w:tr>
    </w:tbl>
    <w:p w:rsidR="4FD401C5" w:rsidP="4FD401C5" w:rsidRDefault="4FD401C5" w14:paraId="27745963" w14:textId="4A981280">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3926321C" w14:textId="50526C00">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77528270" w14:textId="0BA561BC">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43B2F427" w14:textId="292BC68C">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2488BBF8" w14:textId="65903883">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17A0FE49" w14:textId="4576BC4D">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0A42FE6D" w14:textId="05EAB40A">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2EBE8ECC" w14:textId="0CE0F8A9">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2351001F" w14:textId="0587C10E">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7765C7BA" w14:textId="78B21FDA">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03678DE4" w14:textId="0AF23504">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00BBEFD7" w14:textId="6FF4FF47">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5A13D117" w14:textId="3E0AEEEA">
      <w:pPr>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4FD401C5" w:rsidR="75E15AA0">
        <w:rPr>
          <w:rFonts w:ascii="Arial" w:hAnsi="Arial" w:eastAsia="Arial" w:cs="Arial"/>
          <w:b w:val="1"/>
          <w:bCs w:val="1"/>
          <w:i w:val="0"/>
          <w:iCs w:val="0"/>
          <w:caps w:val="0"/>
          <w:smallCaps w:val="0"/>
          <w:noProof w:val="0"/>
          <w:color w:val="000000" w:themeColor="text1" w:themeTint="FF" w:themeShade="FF"/>
          <w:sz w:val="28"/>
          <w:szCs w:val="28"/>
          <w:lang w:val="en-GB"/>
        </w:rPr>
        <w:t>Record of progress</w:t>
      </w:r>
    </w:p>
    <w:p w:rsidR="75E15AA0" w:rsidP="4FD401C5" w:rsidRDefault="75E15AA0" w14:paraId="1EE8180A" w14:textId="2E35DFF8">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 xml:space="preserve">Pupil name:  </w:t>
      </w:r>
    </w:p>
    <w:p w:rsidR="75E15AA0" w:rsidP="4FD401C5" w:rsidRDefault="75E15AA0" w14:paraId="5044B659" w14:textId="7F091170">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1"/>
          <w:bCs w:val="1"/>
          <w:i w:val="0"/>
          <w:iCs w:val="0"/>
          <w:caps w:val="0"/>
          <w:smallCaps w:val="0"/>
          <w:noProof w:val="0"/>
          <w:color w:val="000000" w:themeColor="text1" w:themeTint="FF" w:themeShade="FF"/>
          <w:sz w:val="24"/>
          <w:szCs w:val="24"/>
          <w:lang w:val="en-GB"/>
        </w:rPr>
        <w:t>Date of Birth:</w:t>
      </w:r>
    </w:p>
    <w:p w:rsidR="75E15AA0" w:rsidP="4FD401C5" w:rsidRDefault="75E15AA0" w14:paraId="1A1AF0AC" w14:textId="2BC6A626">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Medical conditions, which may impact on assessment scores:</w:t>
      </w:r>
    </w:p>
    <w:p w:rsidR="4FD401C5" w:rsidP="4FD401C5" w:rsidRDefault="4FD401C5" w14:paraId="70B029EB" w14:textId="17882E71">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48877738" w14:textId="59FC826F">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0B046F52" w14:textId="114AC2F8">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 xml:space="preserve">Does their attachment profile (from their Boxall profile – linking attachments, emotions, behaviour and learning) suggest some learning loss, which may also affect scores? </w:t>
      </w:r>
    </w:p>
    <w:p w:rsidR="4FD401C5" w:rsidP="4FD401C5" w:rsidRDefault="4FD401C5" w14:paraId="7F3B2DAA" w14:textId="05E48A36">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5E15AA0" w:rsidP="4FD401C5" w:rsidRDefault="75E15AA0" w14:paraId="7FB09F9F" w14:textId="1DE6644A">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FD401C5" w:rsidR="75E15AA0">
        <w:rPr>
          <w:rFonts w:ascii="Arial" w:hAnsi="Arial" w:eastAsia="Arial" w:cs="Arial"/>
          <w:b w:val="0"/>
          <w:bCs w:val="0"/>
          <w:i w:val="0"/>
          <w:iCs w:val="0"/>
          <w:caps w:val="0"/>
          <w:smallCaps w:val="0"/>
          <w:noProof w:val="0"/>
          <w:color w:val="000000" w:themeColor="text1" w:themeTint="FF" w:themeShade="FF"/>
          <w:sz w:val="24"/>
          <w:szCs w:val="24"/>
          <w:lang w:val="en-GB"/>
        </w:rPr>
        <w:t>Start date in behaviour centre:</w:t>
      </w:r>
    </w:p>
    <w:tbl>
      <w:tblPr>
        <w:tblStyle w:val="TableNormal"/>
        <w:tblW w:w="0" w:type="auto"/>
        <w:tblBorders>
          <w:top w:val="single" w:sz="6"/>
          <w:left w:val="single" w:sz="6"/>
          <w:bottom w:val="single" w:sz="6"/>
          <w:right w:val="single" w:sz="6"/>
        </w:tblBorders>
        <w:tblLayout w:type="fixed"/>
        <w:tblLook w:val="00A0" w:firstRow="1" w:lastRow="0" w:firstColumn="1" w:lastColumn="0" w:noHBand="0" w:noVBand="0"/>
      </w:tblPr>
      <w:tblGrid>
        <w:gridCol w:w="2295"/>
        <w:gridCol w:w="2295"/>
        <w:gridCol w:w="2310"/>
        <w:gridCol w:w="2310"/>
      </w:tblGrid>
      <w:tr w:rsidR="4FD401C5" w:rsidTr="4FD401C5" w14:paraId="7C5952BC">
        <w:trPr>
          <w:trHeight w:val="300"/>
        </w:trPr>
        <w:tc>
          <w:tcPr>
            <w:tcW w:w="2295" w:type="dxa"/>
            <w:tcBorders>
              <w:top w:val="single" w:sz="6"/>
              <w:left w:val="single" w:sz="6"/>
              <w:bottom w:val="single" w:sz="6"/>
              <w:right w:val="single" w:sz="6"/>
            </w:tcBorders>
            <w:tcMar>
              <w:left w:w="105" w:type="dxa"/>
              <w:right w:w="105" w:type="dxa"/>
            </w:tcMar>
            <w:vAlign w:val="top"/>
          </w:tcPr>
          <w:p w:rsidR="4FD401C5" w:rsidP="4FD401C5" w:rsidRDefault="4FD401C5" w14:paraId="5C8DA95B" w14:textId="03EE233A">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 xml:space="preserve">Date </w:t>
            </w:r>
          </w:p>
        </w:tc>
        <w:tc>
          <w:tcPr>
            <w:tcW w:w="2295" w:type="dxa"/>
            <w:tcBorders>
              <w:top w:val="single" w:sz="6"/>
              <w:left w:val="single" w:sz="6"/>
              <w:bottom w:val="single" w:sz="6"/>
              <w:right w:val="single" w:sz="6"/>
            </w:tcBorders>
            <w:tcMar>
              <w:left w:w="105" w:type="dxa"/>
              <w:right w:w="105" w:type="dxa"/>
            </w:tcMar>
            <w:vAlign w:val="top"/>
          </w:tcPr>
          <w:p w:rsidR="4FD401C5" w:rsidP="4FD401C5" w:rsidRDefault="4FD401C5" w14:paraId="4723427E" w14:textId="25E2F346">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Colour pen</w:t>
            </w:r>
          </w:p>
        </w:tc>
        <w:tc>
          <w:tcPr>
            <w:tcW w:w="2310" w:type="dxa"/>
            <w:tcBorders>
              <w:top w:val="single" w:sz="6"/>
              <w:left w:val="single" w:sz="6"/>
              <w:bottom w:val="single" w:sz="6"/>
              <w:right w:val="single" w:sz="6"/>
            </w:tcBorders>
            <w:tcMar>
              <w:left w:w="105" w:type="dxa"/>
              <w:right w:w="105" w:type="dxa"/>
            </w:tcMar>
            <w:vAlign w:val="top"/>
          </w:tcPr>
          <w:p w:rsidR="4FD401C5" w:rsidP="4FD401C5" w:rsidRDefault="4FD401C5" w14:paraId="4D9245ED" w14:textId="59D84E8B">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Date</w:t>
            </w:r>
          </w:p>
        </w:tc>
        <w:tc>
          <w:tcPr>
            <w:tcW w:w="2310" w:type="dxa"/>
            <w:tcBorders>
              <w:top w:val="single" w:sz="6"/>
              <w:left w:val="single" w:sz="6"/>
              <w:bottom w:val="single" w:sz="6"/>
              <w:right w:val="single" w:sz="6"/>
            </w:tcBorders>
            <w:tcMar>
              <w:left w:w="105" w:type="dxa"/>
              <w:right w:w="105" w:type="dxa"/>
            </w:tcMar>
            <w:vAlign w:val="top"/>
          </w:tcPr>
          <w:p w:rsidR="4FD401C5" w:rsidP="4FD401C5" w:rsidRDefault="4FD401C5" w14:paraId="1B60D305" w14:textId="555FD53C">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Colour pen</w:t>
            </w:r>
          </w:p>
        </w:tc>
      </w:tr>
      <w:tr w:rsidR="4FD401C5" w:rsidTr="4FD401C5" w14:paraId="65D1AB09">
        <w:trPr>
          <w:trHeight w:val="300"/>
        </w:trPr>
        <w:tc>
          <w:tcPr>
            <w:tcW w:w="2295" w:type="dxa"/>
            <w:tcBorders>
              <w:top w:val="single" w:sz="6"/>
              <w:left w:val="single" w:sz="6"/>
              <w:bottom w:val="single" w:sz="6"/>
              <w:right w:val="single" w:sz="6"/>
            </w:tcBorders>
            <w:tcMar>
              <w:left w:w="105" w:type="dxa"/>
              <w:right w:w="105" w:type="dxa"/>
            </w:tcMar>
            <w:vAlign w:val="top"/>
          </w:tcPr>
          <w:p w:rsidR="4FD401C5" w:rsidP="4FD401C5" w:rsidRDefault="4FD401C5" w14:paraId="1C77B1A0" w14:textId="65D16F5B">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 xml:space="preserve">Date </w:t>
            </w:r>
          </w:p>
        </w:tc>
        <w:tc>
          <w:tcPr>
            <w:tcW w:w="2295" w:type="dxa"/>
            <w:tcBorders>
              <w:top w:val="single" w:sz="6"/>
              <w:left w:val="single" w:sz="6"/>
              <w:bottom w:val="single" w:sz="6"/>
              <w:right w:val="single" w:sz="6"/>
            </w:tcBorders>
            <w:tcMar>
              <w:left w:w="105" w:type="dxa"/>
              <w:right w:w="105" w:type="dxa"/>
            </w:tcMar>
            <w:vAlign w:val="top"/>
          </w:tcPr>
          <w:p w:rsidR="4FD401C5" w:rsidP="4FD401C5" w:rsidRDefault="4FD401C5" w14:paraId="29A4FAB8" w14:textId="0F23EEFF">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Colour pen</w:t>
            </w:r>
          </w:p>
        </w:tc>
        <w:tc>
          <w:tcPr>
            <w:tcW w:w="2310" w:type="dxa"/>
            <w:tcBorders>
              <w:top w:val="single" w:sz="6"/>
              <w:left w:val="single" w:sz="6"/>
              <w:bottom w:val="single" w:sz="6"/>
              <w:right w:val="single" w:sz="6"/>
            </w:tcBorders>
            <w:tcMar>
              <w:left w:w="105" w:type="dxa"/>
              <w:right w:w="105" w:type="dxa"/>
            </w:tcMar>
            <w:vAlign w:val="top"/>
          </w:tcPr>
          <w:p w:rsidR="4FD401C5" w:rsidP="4FD401C5" w:rsidRDefault="4FD401C5" w14:paraId="72FD6F75" w14:textId="0EB6697B">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Date</w:t>
            </w:r>
          </w:p>
        </w:tc>
        <w:tc>
          <w:tcPr>
            <w:tcW w:w="2310" w:type="dxa"/>
            <w:tcBorders>
              <w:top w:val="single" w:sz="6"/>
              <w:left w:val="single" w:sz="6"/>
              <w:bottom w:val="single" w:sz="6"/>
              <w:right w:val="single" w:sz="6"/>
            </w:tcBorders>
            <w:tcMar>
              <w:left w:w="105" w:type="dxa"/>
              <w:right w:w="105" w:type="dxa"/>
            </w:tcMar>
            <w:vAlign w:val="top"/>
          </w:tcPr>
          <w:p w:rsidR="4FD401C5" w:rsidP="4FD401C5" w:rsidRDefault="4FD401C5" w14:paraId="48B11D44" w14:textId="3E8F14AF">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Colour pen</w:t>
            </w:r>
          </w:p>
        </w:tc>
      </w:tr>
      <w:tr w:rsidR="4FD401C5" w:rsidTr="4FD401C5" w14:paraId="044CC63C">
        <w:trPr>
          <w:trHeight w:val="300"/>
        </w:trPr>
        <w:tc>
          <w:tcPr>
            <w:tcW w:w="2295" w:type="dxa"/>
            <w:tcBorders>
              <w:top w:val="single" w:sz="6"/>
              <w:left w:val="single" w:sz="6"/>
              <w:bottom w:val="single" w:sz="6"/>
              <w:right w:val="single" w:sz="6"/>
            </w:tcBorders>
            <w:tcMar>
              <w:left w:w="105" w:type="dxa"/>
              <w:right w:w="105" w:type="dxa"/>
            </w:tcMar>
            <w:vAlign w:val="top"/>
          </w:tcPr>
          <w:p w:rsidR="4FD401C5" w:rsidP="4FD401C5" w:rsidRDefault="4FD401C5" w14:paraId="06006E3A" w14:textId="50B19456">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 xml:space="preserve">Date </w:t>
            </w:r>
          </w:p>
        </w:tc>
        <w:tc>
          <w:tcPr>
            <w:tcW w:w="2295" w:type="dxa"/>
            <w:tcBorders>
              <w:top w:val="single" w:sz="6"/>
              <w:left w:val="single" w:sz="6"/>
              <w:bottom w:val="single" w:sz="6"/>
              <w:right w:val="single" w:sz="6"/>
            </w:tcBorders>
            <w:tcMar>
              <w:left w:w="105" w:type="dxa"/>
              <w:right w:w="105" w:type="dxa"/>
            </w:tcMar>
            <w:vAlign w:val="top"/>
          </w:tcPr>
          <w:p w:rsidR="4FD401C5" w:rsidP="4FD401C5" w:rsidRDefault="4FD401C5" w14:paraId="45C8A63F" w14:textId="48407079">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Colour pen</w:t>
            </w:r>
          </w:p>
        </w:tc>
        <w:tc>
          <w:tcPr>
            <w:tcW w:w="2310" w:type="dxa"/>
            <w:tcBorders>
              <w:top w:val="single" w:sz="6"/>
              <w:left w:val="single" w:sz="6"/>
              <w:bottom w:val="single" w:sz="6"/>
              <w:right w:val="single" w:sz="6"/>
            </w:tcBorders>
            <w:tcMar>
              <w:left w:w="105" w:type="dxa"/>
              <w:right w:w="105" w:type="dxa"/>
            </w:tcMar>
            <w:vAlign w:val="top"/>
          </w:tcPr>
          <w:p w:rsidR="4FD401C5" w:rsidP="4FD401C5" w:rsidRDefault="4FD401C5" w14:paraId="3715F2D1" w14:textId="7A4924F8">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Date</w:t>
            </w:r>
          </w:p>
        </w:tc>
        <w:tc>
          <w:tcPr>
            <w:tcW w:w="2310" w:type="dxa"/>
            <w:tcBorders>
              <w:top w:val="single" w:sz="6"/>
              <w:left w:val="single" w:sz="6"/>
              <w:bottom w:val="single" w:sz="6"/>
              <w:right w:val="single" w:sz="6"/>
            </w:tcBorders>
            <w:tcMar>
              <w:left w:w="105" w:type="dxa"/>
              <w:right w:w="105" w:type="dxa"/>
            </w:tcMar>
            <w:vAlign w:val="top"/>
          </w:tcPr>
          <w:p w:rsidR="4FD401C5" w:rsidP="4FD401C5" w:rsidRDefault="4FD401C5" w14:paraId="47C330C0" w14:textId="46BB01B1">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Colour pen</w:t>
            </w:r>
          </w:p>
        </w:tc>
      </w:tr>
      <w:tr w:rsidR="4FD401C5" w:rsidTr="4FD401C5" w14:paraId="569E246E">
        <w:trPr>
          <w:trHeight w:val="300"/>
        </w:trPr>
        <w:tc>
          <w:tcPr>
            <w:tcW w:w="2295" w:type="dxa"/>
            <w:tcBorders>
              <w:top w:val="single" w:sz="6"/>
              <w:left w:val="single" w:sz="6"/>
              <w:bottom w:val="single" w:sz="6"/>
              <w:right w:val="single" w:sz="6"/>
            </w:tcBorders>
            <w:tcMar>
              <w:left w:w="105" w:type="dxa"/>
              <w:right w:w="105" w:type="dxa"/>
            </w:tcMar>
            <w:vAlign w:val="top"/>
          </w:tcPr>
          <w:p w:rsidR="4FD401C5" w:rsidP="4FD401C5" w:rsidRDefault="4FD401C5" w14:paraId="634C5750" w14:textId="1DDFCD6C">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 xml:space="preserve">Date </w:t>
            </w:r>
          </w:p>
        </w:tc>
        <w:tc>
          <w:tcPr>
            <w:tcW w:w="2295" w:type="dxa"/>
            <w:tcBorders>
              <w:top w:val="single" w:sz="6"/>
              <w:left w:val="single" w:sz="6"/>
              <w:bottom w:val="single" w:sz="6"/>
              <w:right w:val="single" w:sz="6"/>
            </w:tcBorders>
            <w:tcMar>
              <w:left w:w="105" w:type="dxa"/>
              <w:right w:w="105" w:type="dxa"/>
            </w:tcMar>
            <w:vAlign w:val="top"/>
          </w:tcPr>
          <w:p w:rsidR="4FD401C5" w:rsidP="4FD401C5" w:rsidRDefault="4FD401C5" w14:paraId="0F22394F" w14:textId="3D2F6835">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Colour pen</w:t>
            </w:r>
          </w:p>
        </w:tc>
        <w:tc>
          <w:tcPr>
            <w:tcW w:w="2310" w:type="dxa"/>
            <w:tcBorders>
              <w:top w:val="single" w:sz="6"/>
              <w:left w:val="single" w:sz="6"/>
              <w:bottom w:val="single" w:sz="6"/>
              <w:right w:val="single" w:sz="6"/>
            </w:tcBorders>
            <w:tcMar>
              <w:left w:w="105" w:type="dxa"/>
              <w:right w:w="105" w:type="dxa"/>
            </w:tcMar>
            <w:vAlign w:val="top"/>
          </w:tcPr>
          <w:p w:rsidR="4FD401C5" w:rsidP="4FD401C5" w:rsidRDefault="4FD401C5" w14:paraId="74BE62DE" w14:textId="637EF789">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Date</w:t>
            </w:r>
          </w:p>
        </w:tc>
        <w:tc>
          <w:tcPr>
            <w:tcW w:w="2310" w:type="dxa"/>
            <w:tcBorders>
              <w:top w:val="single" w:sz="6"/>
              <w:left w:val="single" w:sz="6"/>
              <w:bottom w:val="single" w:sz="6"/>
              <w:right w:val="single" w:sz="6"/>
            </w:tcBorders>
            <w:tcMar>
              <w:left w:w="105" w:type="dxa"/>
              <w:right w:w="105" w:type="dxa"/>
            </w:tcMar>
            <w:vAlign w:val="top"/>
          </w:tcPr>
          <w:p w:rsidR="4FD401C5" w:rsidP="4FD401C5" w:rsidRDefault="4FD401C5" w14:paraId="35CD446A" w14:textId="08863842">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Colour pen</w:t>
            </w:r>
          </w:p>
        </w:tc>
      </w:tr>
    </w:tbl>
    <w:p w:rsidR="4FD401C5" w:rsidP="4FD401C5" w:rsidRDefault="4FD401C5" w14:paraId="0CD00B1F" w14:textId="5C0C1404">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0A0" w:firstRow="1" w:lastRow="0" w:firstColumn="1" w:lastColumn="0" w:noHBand="0" w:noVBand="0"/>
      </w:tblPr>
      <w:tblGrid>
        <w:gridCol w:w="1530"/>
        <w:gridCol w:w="1530"/>
        <w:gridCol w:w="1530"/>
        <w:gridCol w:w="1890"/>
        <w:gridCol w:w="1170"/>
        <w:gridCol w:w="1530"/>
      </w:tblGrid>
      <w:tr w:rsidR="4FD401C5" w:rsidTr="4FD401C5" w14:paraId="5AAEDC75">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54A4B40" w14:textId="7169A276">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100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715F9BAE" w14:textId="66CADC88">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56368A5" w14:textId="6FE957E3">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253A36E4" w14:textId="2C901C49">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032B4ECF" w14:textId="3DBF005B">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5945C470" w14:textId="695D89FA">
            <w:pPr>
              <w:spacing w:after="0" w:line="240" w:lineRule="auto"/>
              <w:rPr>
                <w:rFonts w:ascii="Arial" w:hAnsi="Arial" w:eastAsia="Arial" w:cs="Arial"/>
                <w:b w:val="0"/>
                <w:bCs w:val="0"/>
                <w:i w:val="0"/>
                <w:iCs w:val="0"/>
                <w:sz w:val="24"/>
                <w:szCs w:val="24"/>
              </w:rPr>
            </w:pPr>
          </w:p>
        </w:tc>
      </w:tr>
      <w:tr w:rsidR="4FD401C5" w:rsidTr="4FD401C5" w14:paraId="5B1DD9BB">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28A343B7" w14:textId="1D89DD3B">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90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8A3CC0E" w14:textId="5817F0F7">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A354794" w14:textId="7301EB2F">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5445C818" w14:textId="4DF5D46C">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1E6DA608" w14:textId="1C0C0E6A">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35D2CEF2" w14:textId="6061D521">
            <w:pPr>
              <w:spacing w:after="0" w:line="240" w:lineRule="auto"/>
              <w:rPr>
                <w:rFonts w:ascii="Arial" w:hAnsi="Arial" w:eastAsia="Arial" w:cs="Arial"/>
                <w:b w:val="0"/>
                <w:bCs w:val="0"/>
                <w:i w:val="0"/>
                <w:iCs w:val="0"/>
                <w:sz w:val="24"/>
                <w:szCs w:val="24"/>
              </w:rPr>
            </w:pPr>
          </w:p>
        </w:tc>
      </w:tr>
      <w:tr w:rsidR="4FD401C5" w:rsidTr="4FD401C5" w14:paraId="11480122">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7CD89FF2" w14:textId="4C1D0754">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80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F6E904E" w14:textId="3122F2A5">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7B97E99E" w14:textId="4475D455">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7290D635" w14:textId="2933D25F">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77F4B7D3" w14:textId="4BB02BF8">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F4F105F" w14:textId="54F2D37C">
            <w:pPr>
              <w:spacing w:after="0" w:line="240" w:lineRule="auto"/>
              <w:rPr>
                <w:rFonts w:ascii="Arial" w:hAnsi="Arial" w:eastAsia="Arial" w:cs="Arial"/>
                <w:b w:val="0"/>
                <w:bCs w:val="0"/>
                <w:i w:val="0"/>
                <w:iCs w:val="0"/>
                <w:sz w:val="24"/>
                <w:szCs w:val="24"/>
              </w:rPr>
            </w:pPr>
          </w:p>
        </w:tc>
      </w:tr>
      <w:tr w:rsidR="4FD401C5" w:rsidTr="4FD401C5" w14:paraId="5063A634">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1B8FF360" w14:textId="3B217282">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70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DE7678C" w14:textId="69703D8D">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950BFAF" w14:textId="5DE8FBB3">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3AD01933" w14:textId="3804732F">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48B5D9A0" w14:textId="091C9A4A">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3223C4AB" w14:textId="2EEE7C5C">
            <w:pPr>
              <w:spacing w:after="0" w:line="240" w:lineRule="auto"/>
              <w:rPr>
                <w:rFonts w:ascii="Arial" w:hAnsi="Arial" w:eastAsia="Arial" w:cs="Arial"/>
                <w:b w:val="0"/>
                <w:bCs w:val="0"/>
                <w:i w:val="0"/>
                <w:iCs w:val="0"/>
                <w:sz w:val="24"/>
                <w:szCs w:val="24"/>
              </w:rPr>
            </w:pPr>
          </w:p>
        </w:tc>
      </w:tr>
      <w:tr w:rsidR="4FD401C5" w:rsidTr="4FD401C5" w14:paraId="303E69E2">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3C18FC31" w14:textId="1B4F2DEB">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60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140AE424" w14:textId="7EB4F149">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7514D33C" w14:textId="7BCBBC0B">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39A47192" w14:textId="0C27150F">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23F8F57D" w14:textId="39888177">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013386F5" w14:textId="2CC713E9">
            <w:pPr>
              <w:spacing w:after="0" w:line="240" w:lineRule="auto"/>
              <w:rPr>
                <w:rFonts w:ascii="Arial" w:hAnsi="Arial" w:eastAsia="Arial" w:cs="Arial"/>
                <w:b w:val="0"/>
                <w:bCs w:val="0"/>
                <w:i w:val="0"/>
                <w:iCs w:val="0"/>
                <w:sz w:val="24"/>
                <w:szCs w:val="24"/>
              </w:rPr>
            </w:pPr>
          </w:p>
        </w:tc>
      </w:tr>
      <w:tr w:rsidR="4FD401C5" w:rsidTr="4FD401C5" w14:paraId="69D4BA13">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B139357" w14:textId="261F56BE">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50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782682C" w14:textId="1D930C17">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59556E0C" w14:textId="179524E4">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1391598B" w14:textId="56F3B311">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44975191" w14:textId="5B081CD3">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39D69E60" w14:textId="7C80EFEF">
            <w:pPr>
              <w:spacing w:after="0" w:line="240" w:lineRule="auto"/>
              <w:rPr>
                <w:rFonts w:ascii="Arial" w:hAnsi="Arial" w:eastAsia="Arial" w:cs="Arial"/>
                <w:b w:val="0"/>
                <w:bCs w:val="0"/>
                <w:i w:val="0"/>
                <w:iCs w:val="0"/>
                <w:sz w:val="24"/>
                <w:szCs w:val="24"/>
              </w:rPr>
            </w:pPr>
          </w:p>
        </w:tc>
      </w:tr>
      <w:tr w:rsidR="4FD401C5" w:rsidTr="4FD401C5" w14:paraId="795B0441">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24F2B1E0" w14:textId="432FFDDC">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40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C61D04E" w14:textId="61D087A8">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96A9C79" w14:textId="176C6ECA">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0E93DF66" w14:textId="46CBE077">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3D9FCEEB" w14:textId="4562459C">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7C1919B" w14:textId="0C4710F8">
            <w:pPr>
              <w:spacing w:after="0" w:line="240" w:lineRule="auto"/>
              <w:rPr>
                <w:rFonts w:ascii="Arial" w:hAnsi="Arial" w:eastAsia="Arial" w:cs="Arial"/>
                <w:b w:val="0"/>
                <w:bCs w:val="0"/>
                <w:i w:val="0"/>
                <w:iCs w:val="0"/>
                <w:sz w:val="24"/>
                <w:szCs w:val="24"/>
              </w:rPr>
            </w:pPr>
          </w:p>
        </w:tc>
      </w:tr>
      <w:tr w:rsidR="4FD401C5" w:rsidTr="4FD401C5" w14:paraId="728A2AC4">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2F7A866B" w14:textId="0B58967C">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30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5D10FEB3" w14:textId="6461CA9B">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6A68DF1C" w14:textId="59D14232">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36EAEC43" w14:textId="2357E97B">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36A2C867" w14:textId="57DA81FB">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3C05B0B4" w14:textId="1B16E739">
            <w:pPr>
              <w:spacing w:after="0" w:line="240" w:lineRule="auto"/>
              <w:rPr>
                <w:rFonts w:ascii="Arial" w:hAnsi="Arial" w:eastAsia="Arial" w:cs="Arial"/>
                <w:b w:val="0"/>
                <w:bCs w:val="0"/>
                <w:i w:val="0"/>
                <w:iCs w:val="0"/>
                <w:sz w:val="24"/>
                <w:szCs w:val="24"/>
              </w:rPr>
            </w:pPr>
          </w:p>
        </w:tc>
      </w:tr>
      <w:tr w:rsidR="4FD401C5" w:rsidTr="4FD401C5" w14:paraId="7C9215EE">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71D31F11" w14:textId="0D21415A">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20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2B69FCC6" w14:textId="59806247">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72EA9A7" w14:textId="16C4804B">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357A97F2" w14:textId="3F197ED6">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2BD09B18" w14:textId="0E8FD965">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297FF5F8" w14:textId="5546F933">
            <w:pPr>
              <w:spacing w:after="0" w:line="240" w:lineRule="auto"/>
              <w:rPr>
                <w:rFonts w:ascii="Arial" w:hAnsi="Arial" w:eastAsia="Arial" w:cs="Arial"/>
                <w:b w:val="0"/>
                <w:bCs w:val="0"/>
                <w:i w:val="0"/>
                <w:iCs w:val="0"/>
                <w:sz w:val="24"/>
                <w:szCs w:val="24"/>
              </w:rPr>
            </w:pPr>
          </w:p>
        </w:tc>
      </w:tr>
      <w:tr w:rsidR="4FD401C5" w:rsidTr="4FD401C5" w14:paraId="528616B9">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C28DD58" w14:textId="32A412F4">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10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11CC0879" w14:textId="48824499">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2E0E6B4A" w14:textId="137509A5">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49DD00AA" w14:textId="0DB0E409">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7AF28425" w14:textId="27C380F5">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73A3D6FC" w14:textId="179028A5">
            <w:pPr>
              <w:spacing w:after="0" w:line="240" w:lineRule="auto"/>
              <w:rPr>
                <w:rFonts w:ascii="Arial" w:hAnsi="Arial" w:eastAsia="Arial" w:cs="Arial"/>
                <w:b w:val="0"/>
                <w:bCs w:val="0"/>
                <w:i w:val="0"/>
                <w:iCs w:val="0"/>
                <w:sz w:val="24"/>
                <w:szCs w:val="24"/>
              </w:rPr>
            </w:pPr>
          </w:p>
        </w:tc>
      </w:tr>
      <w:tr w:rsidR="4FD401C5" w:rsidTr="4FD401C5" w14:paraId="4C9734C5">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07BBE704" w14:textId="22DE65CB">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0</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7AF5A00" w14:textId="0C9689CA">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DA981FC" w14:textId="0FC484A3">
            <w:pPr>
              <w:spacing w:after="0" w:line="240" w:lineRule="auto"/>
              <w:rPr>
                <w:rFonts w:ascii="Arial" w:hAnsi="Arial" w:eastAsia="Arial" w:cs="Arial"/>
                <w:b w:val="0"/>
                <w:bCs w:val="0"/>
                <w:i w:val="0"/>
                <w:iCs w:val="0"/>
                <w:sz w:val="24"/>
                <w:szCs w:val="24"/>
              </w:rPr>
            </w:pP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11D18A56" w14:textId="4CC2D8A6">
            <w:pPr>
              <w:spacing w:after="0" w:line="240" w:lineRule="auto"/>
              <w:rPr>
                <w:rFonts w:ascii="Arial" w:hAnsi="Arial" w:eastAsia="Arial" w:cs="Arial"/>
                <w:b w:val="0"/>
                <w:bCs w:val="0"/>
                <w:i w:val="0"/>
                <w:iCs w:val="0"/>
                <w:sz w:val="24"/>
                <w:szCs w:val="24"/>
              </w:rPr>
            </w:pP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74B26D75" w14:textId="0104677D">
            <w:pPr>
              <w:spacing w:after="0" w:line="240" w:lineRule="auto"/>
              <w:rPr>
                <w:rFonts w:ascii="Arial" w:hAnsi="Arial" w:eastAsia="Arial" w:cs="Arial"/>
                <w:b w:val="0"/>
                <w:bCs w:val="0"/>
                <w:i w:val="0"/>
                <w:iCs w:val="0"/>
                <w:sz w:val="24"/>
                <w:szCs w:val="24"/>
              </w:rPr>
            </w:pP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25AA6C1A" w14:textId="23F05D4B">
            <w:pPr>
              <w:spacing w:after="0" w:line="240" w:lineRule="auto"/>
              <w:rPr>
                <w:rFonts w:ascii="Arial" w:hAnsi="Arial" w:eastAsia="Arial" w:cs="Arial"/>
                <w:b w:val="0"/>
                <w:bCs w:val="0"/>
                <w:i w:val="0"/>
                <w:iCs w:val="0"/>
                <w:sz w:val="24"/>
                <w:szCs w:val="24"/>
              </w:rPr>
            </w:pPr>
          </w:p>
        </w:tc>
      </w:tr>
      <w:tr w:rsidR="4FD401C5" w:rsidTr="4FD401C5" w14:paraId="16E69C12">
        <w:trPr>
          <w:trHeight w:val="300"/>
        </w:trPr>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39482A4B" w14:textId="72B7699F">
            <w:pPr>
              <w:spacing w:after="0" w:line="240" w:lineRule="auto"/>
              <w:rPr>
                <w:rFonts w:ascii="Arial" w:hAnsi="Arial" w:eastAsia="Arial" w:cs="Arial"/>
                <w:b w:val="0"/>
                <w:bCs w:val="0"/>
                <w:i w:val="0"/>
                <w:iCs w:val="0"/>
                <w:sz w:val="24"/>
                <w:szCs w:val="24"/>
              </w:rPr>
            </w:pPr>
            <w:r w:rsidR="4FD401C5">
              <w:drawing>
                <wp:inline wp14:editId="150133B5" wp14:anchorId="7C01991C">
                  <wp:extent cx="161925" cy="257175"/>
                  <wp:effectExtent l="0" t="0" r="0" b="0"/>
                  <wp:docPr id="967922715" name="" descr="Shape" title=""/>
                  <wp:cNvGraphicFramePr>
                    <a:graphicFrameLocks noChangeAspect="1"/>
                  </wp:cNvGraphicFramePr>
                  <a:graphic>
                    <a:graphicData uri="http://schemas.openxmlformats.org/drawingml/2006/picture">
                      <pic:pic>
                        <pic:nvPicPr>
                          <pic:cNvPr id="0" name=""/>
                          <pic:cNvPicPr/>
                        </pic:nvPicPr>
                        <pic:blipFill>
                          <a:blip r:embed="Rd57d8e2fa41547af">
                            <a:extLst>
                              <a:ext xmlns:a="http://schemas.openxmlformats.org/drawingml/2006/main" uri="{28A0092B-C50C-407E-A947-70E740481C1C}">
                                <a14:useLocalDpi val="0"/>
                              </a:ext>
                            </a:extLst>
                          </a:blip>
                          <a:stretch>
                            <a:fillRect/>
                          </a:stretch>
                        </pic:blipFill>
                        <pic:spPr>
                          <a:xfrm>
                            <a:off x="0" y="0"/>
                            <a:ext cx="161925" cy="257175"/>
                          </a:xfrm>
                          <a:prstGeom prst="rect">
                            <a:avLst/>
                          </a:prstGeom>
                        </pic:spPr>
                      </pic:pic>
                    </a:graphicData>
                  </a:graphic>
                </wp:inline>
              </w:drawing>
            </w:r>
            <w:r w:rsidRPr="4FD401C5" w:rsidR="4FD401C5">
              <w:rPr>
                <w:rFonts w:ascii="Arial" w:hAnsi="Arial" w:eastAsia="Arial" w:cs="Arial"/>
                <w:b w:val="0"/>
                <w:bCs w:val="0"/>
                <w:i w:val="0"/>
                <w:iCs w:val="0"/>
                <w:sz w:val="24"/>
                <w:szCs w:val="24"/>
                <w:lang w:val="en-GB"/>
              </w:rPr>
              <w:t xml:space="preserve">   Score</w:t>
            </w:r>
          </w:p>
          <w:p w:rsidR="4FD401C5" w:rsidP="4FD401C5" w:rsidRDefault="4FD401C5" w14:paraId="0B345343" w14:textId="67105554">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 xml:space="preserve">   for</w:t>
            </w:r>
          </w:p>
          <w:p w:rsidR="4FD401C5" w:rsidP="4FD401C5" w:rsidRDefault="4FD401C5" w14:paraId="1F6F6558" w14:textId="6A500647">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Areas of learning</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3C1DE5FF" w14:textId="1ABDDE0A">
            <w:pPr>
              <w:spacing w:after="0" w:line="240" w:lineRule="auto"/>
              <w:rPr>
                <w:rFonts w:ascii="Arial" w:hAnsi="Arial" w:eastAsia="Arial" w:cs="Arial"/>
                <w:b w:val="0"/>
                <w:bCs w:val="0"/>
                <w:i w:val="0"/>
                <w:iCs w:val="0"/>
                <w:sz w:val="24"/>
                <w:szCs w:val="24"/>
              </w:rPr>
            </w:pPr>
          </w:p>
          <w:p w:rsidR="4FD401C5" w:rsidP="4FD401C5" w:rsidRDefault="4FD401C5" w14:paraId="1F394A56" w14:textId="692638CB">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Self-control</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4B1106F9" w14:textId="34B57E18">
            <w:pPr>
              <w:spacing w:after="0" w:line="240" w:lineRule="auto"/>
              <w:rPr>
                <w:rFonts w:ascii="Arial" w:hAnsi="Arial" w:eastAsia="Arial" w:cs="Arial"/>
                <w:b w:val="0"/>
                <w:bCs w:val="0"/>
                <w:i w:val="0"/>
                <w:iCs w:val="0"/>
                <w:sz w:val="24"/>
                <w:szCs w:val="24"/>
              </w:rPr>
            </w:pPr>
          </w:p>
          <w:p w:rsidR="4FD401C5" w:rsidP="4FD401C5" w:rsidRDefault="4FD401C5" w14:paraId="775A7F94" w14:textId="267182D0">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Social skills</w:t>
            </w:r>
          </w:p>
        </w:tc>
        <w:tc>
          <w:tcPr>
            <w:tcW w:w="1890" w:type="dxa"/>
            <w:tcBorders>
              <w:top w:val="single" w:sz="6"/>
              <w:left w:val="single" w:sz="6"/>
              <w:bottom w:val="single" w:sz="6"/>
              <w:right w:val="single" w:sz="6"/>
            </w:tcBorders>
            <w:tcMar>
              <w:left w:w="105" w:type="dxa"/>
              <w:right w:w="105" w:type="dxa"/>
            </w:tcMar>
            <w:vAlign w:val="top"/>
          </w:tcPr>
          <w:p w:rsidR="4FD401C5" w:rsidP="4FD401C5" w:rsidRDefault="4FD401C5" w14:paraId="70E49F92" w14:textId="29EABAA3">
            <w:pPr>
              <w:spacing w:after="0" w:line="240" w:lineRule="auto"/>
              <w:rPr>
                <w:rFonts w:ascii="Arial" w:hAnsi="Arial" w:eastAsia="Arial" w:cs="Arial"/>
                <w:b w:val="0"/>
                <w:bCs w:val="0"/>
                <w:i w:val="0"/>
                <w:iCs w:val="0"/>
                <w:sz w:val="24"/>
                <w:szCs w:val="24"/>
              </w:rPr>
            </w:pPr>
          </w:p>
          <w:p w:rsidR="4FD401C5" w:rsidP="4FD401C5" w:rsidRDefault="4FD401C5" w14:paraId="1F9DCB2E" w14:textId="6DFCEBD2">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Self-awareness</w:t>
            </w:r>
          </w:p>
        </w:tc>
        <w:tc>
          <w:tcPr>
            <w:tcW w:w="1170" w:type="dxa"/>
            <w:tcBorders>
              <w:top w:val="single" w:sz="6"/>
              <w:left w:val="single" w:sz="6"/>
              <w:bottom w:val="single" w:sz="6"/>
              <w:right w:val="single" w:sz="6"/>
            </w:tcBorders>
            <w:tcMar>
              <w:left w:w="105" w:type="dxa"/>
              <w:right w:w="105" w:type="dxa"/>
            </w:tcMar>
            <w:vAlign w:val="top"/>
          </w:tcPr>
          <w:p w:rsidR="4FD401C5" w:rsidP="4FD401C5" w:rsidRDefault="4FD401C5" w14:paraId="29957F97" w14:textId="3925DC8B">
            <w:pPr>
              <w:spacing w:after="0" w:line="240" w:lineRule="auto"/>
              <w:rPr>
                <w:rFonts w:ascii="Arial" w:hAnsi="Arial" w:eastAsia="Arial" w:cs="Arial"/>
                <w:b w:val="0"/>
                <w:bCs w:val="0"/>
                <w:i w:val="0"/>
                <w:iCs w:val="0"/>
                <w:sz w:val="24"/>
                <w:szCs w:val="24"/>
              </w:rPr>
            </w:pPr>
          </w:p>
          <w:p w:rsidR="4FD401C5" w:rsidP="4FD401C5" w:rsidRDefault="4FD401C5" w14:paraId="5A3728A7" w14:textId="7237A8FF">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Skills for learning</w:t>
            </w:r>
          </w:p>
        </w:tc>
        <w:tc>
          <w:tcPr>
            <w:tcW w:w="1530" w:type="dxa"/>
            <w:tcBorders>
              <w:top w:val="single" w:sz="6"/>
              <w:left w:val="single" w:sz="6"/>
              <w:bottom w:val="single" w:sz="6"/>
              <w:right w:val="single" w:sz="6"/>
            </w:tcBorders>
            <w:tcMar>
              <w:left w:w="105" w:type="dxa"/>
              <w:right w:w="105" w:type="dxa"/>
            </w:tcMar>
            <w:vAlign w:val="top"/>
          </w:tcPr>
          <w:p w:rsidR="4FD401C5" w:rsidP="4FD401C5" w:rsidRDefault="4FD401C5" w14:paraId="5E2E1617" w14:textId="03616BC8">
            <w:pPr>
              <w:spacing w:after="0" w:line="240" w:lineRule="auto"/>
              <w:rPr>
                <w:rFonts w:ascii="Arial" w:hAnsi="Arial" w:eastAsia="Arial" w:cs="Arial"/>
                <w:b w:val="0"/>
                <w:bCs w:val="0"/>
                <w:i w:val="0"/>
                <w:iCs w:val="0"/>
                <w:sz w:val="24"/>
                <w:szCs w:val="24"/>
              </w:rPr>
            </w:pPr>
          </w:p>
          <w:p w:rsidR="4FD401C5" w:rsidP="4FD401C5" w:rsidRDefault="4FD401C5" w14:paraId="38256F35" w14:textId="74D8E7DC">
            <w:pPr>
              <w:spacing w:after="0" w:line="240" w:lineRule="auto"/>
              <w:rPr>
                <w:rFonts w:ascii="Arial" w:hAnsi="Arial" w:eastAsia="Arial" w:cs="Arial"/>
                <w:b w:val="0"/>
                <w:bCs w:val="0"/>
                <w:i w:val="0"/>
                <w:iCs w:val="0"/>
                <w:sz w:val="24"/>
                <w:szCs w:val="24"/>
              </w:rPr>
            </w:pPr>
            <w:r w:rsidRPr="4FD401C5" w:rsidR="4FD401C5">
              <w:rPr>
                <w:rFonts w:ascii="Arial" w:hAnsi="Arial" w:eastAsia="Arial" w:cs="Arial"/>
                <w:b w:val="0"/>
                <w:bCs w:val="0"/>
                <w:i w:val="0"/>
                <w:iCs w:val="0"/>
                <w:sz w:val="24"/>
                <w:szCs w:val="24"/>
                <w:lang w:val="en-GB"/>
              </w:rPr>
              <w:t>Approach to learning</w:t>
            </w:r>
          </w:p>
        </w:tc>
      </w:tr>
    </w:tbl>
    <w:p w:rsidR="4FD401C5" w:rsidP="4FD401C5" w:rsidRDefault="4FD401C5" w14:paraId="0A33FECF" w14:textId="6B5A1A16">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7AB17038" w14:textId="10E1EFB2">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1FC64A5A" w14:textId="6C2A256C">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632875BA" w14:textId="0999DC0C">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38DD5ADE" w14:textId="32CDBAE2">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4FD401C5" w:rsidP="4FD401C5" w:rsidRDefault="4FD401C5" w14:paraId="392F5D1C" w14:textId="0D487644">
      <w:pPr>
        <w:pStyle w:val="Normal"/>
      </w:pPr>
    </w:p>
    <w:p w:rsidR="121CAD64" w:rsidP="121CAD64" w:rsidRDefault="121CAD64" w14:paraId="0B8F83B4" w14:textId="440BB81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5a1bdc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abc62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df22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632752"/>
    <w:multiLevelType xmlns:w="http://schemas.openxmlformats.org/wordprocessingml/2006/main" w:val="multilevel"/>
    <w:lvl xmlns:w="http://schemas.openxmlformats.org/wordprocessingml/2006/main" w:ilvl="0">
      <w:start w:val="1"/>
      <w:numFmt w:val="decimal"/>
      <w:lvlText w:val="%1."/>
      <w:lvlJc w:val="left"/>
      <w:pPr>
        <w:ind w:left="720" w:firstLine="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56a73c8"/>
    <w:multiLevelType xmlns:w="http://schemas.openxmlformats.org/wordprocessingml/2006/main" w:val="multilevel"/>
    <w:lvl xmlns:w="http://schemas.openxmlformats.org/wordprocessingml/2006/main" w:ilvl="0">
      <w:start w:val="1"/>
      <w:numFmt w:val="bullet"/>
      <w:lvlText w:val="●"/>
      <w:lvlJc w:val="left"/>
      <w:pPr>
        <w:ind w:left="720" w:firstLine="108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c457a9"/>
    <w:multiLevelType xmlns:w="http://schemas.openxmlformats.org/wordprocessingml/2006/main" w:val="hybridMultilevel"/>
    <w:lvl xmlns:w="http://schemas.openxmlformats.org/wordprocessingml/2006/main" w:ilvl="0">
      <w:numFmt w:val="bullet"/>
      <w:lvlText w:val="●"/>
      <w:lvlJc w:val="left"/>
      <w:pPr>
        <w:ind w:left="139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d1e22c6"/>
    <w:multiLevelType xmlns:w="http://schemas.openxmlformats.org/wordprocessingml/2006/main" w:val="hybridMultilevel"/>
    <w:lvl xmlns:w="http://schemas.openxmlformats.org/wordprocessingml/2006/main" w:ilvl="0">
      <w:start w:val="1"/>
      <w:numFmt w:val="decimal"/>
      <w:lvlText w:val="%1."/>
      <w:lvlJc w:val="left"/>
      <w:pPr>
        <w:ind w:left="1398"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c5127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ba25897"/>
    <w:multiLevelType xmlns:w="http://schemas.openxmlformats.org/wordprocessingml/2006/main" w:val="multilevel"/>
    <w:lvl xmlns:w="http://schemas.openxmlformats.org/wordprocessingml/2006/main" w:ilvl="0">
      <w:start w:val="1"/>
      <w:numFmt w:val="bullet"/>
      <w:lvlText w:val="●"/>
      <w:lvlJc w:val="left"/>
      <w:pPr>
        <w:ind w:left="720" w:firstLine="180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9d19e2f"/>
    <w:multiLevelType xmlns:w="http://schemas.openxmlformats.org/wordprocessingml/2006/main" w:val="multilevel"/>
    <w:lvl xmlns:w="http://schemas.openxmlformats.org/wordprocessingml/2006/main" w:ilvl="0">
      <w:start w:val="1"/>
      <w:numFmt w:val="bullet"/>
      <w:lvlText w:val="-"/>
      <w:lvlJc w:val="left"/>
      <w:pPr>
        <w:ind w:left="720" w:firstLine="108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f578"/>
    <w:multiLevelType xmlns:w="http://schemas.openxmlformats.org/wordprocessingml/2006/main" w:val="multilevel"/>
    <w:lvl xmlns:w="http://schemas.openxmlformats.org/wordprocessingml/2006/main" w:ilvl="0">
      <w:start w:val="1"/>
      <w:numFmt w:val="lowerLetter"/>
      <w:lvlText w:val="%1)"/>
      <w:lvlJc w:val="left"/>
      <w:pPr>
        <w:ind w:left="720" w:firstLine="180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76e788f"/>
    <w:multiLevelType xmlns:w="http://schemas.openxmlformats.org/wordprocessingml/2006/main" w:val="multilevel"/>
    <w:lvl xmlns:w="http://schemas.openxmlformats.org/wordprocessingml/2006/main" w:ilvl="0">
      <w:start w:val="1"/>
      <w:numFmt w:val="decimal"/>
      <w:lvlText w:val="%1."/>
      <w:lvlJc w:val="left"/>
      <w:pPr>
        <w:ind w:left="1080" w:firstLine="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84235e8"/>
    <w:multiLevelType xmlns:w="http://schemas.openxmlformats.org/wordprocessingml/2006/main" w:val="hybridMultilevel"/>
    <w:lvl xmlns:w="http://schemas.openxmlformats.org/wordprocessingml/2006/main" w:ilvl="0">
      <w:start w:val="1"/>
      <w:numFmt w:val="decimal"/>
      <w:lvlText w:val="%1."/>
      <w:lvlJc w:val="left"/>
      <w:pPr>
        <w:ind w:left="946" w:hanging="269"/>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e3ccd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41274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4cb4d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cfae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24ce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81E1E6"/>
    <w:rsid w:val="004FCA80"/>
    <w:rsid w:val="005A1C01"/>
    <w:rsid w:val="008F5B6E"/>
    <w:rsid w:val="00F1A882"/>
    <w:rsid w:val="0148D19A"/>
    <w:rsid w:val="01D0A3C4"/>
    <w:rsid w:val="0259045B"/>
    <w:rsid w:val="034B48E4"/>
    <w:rsid w:val="03649B2F"/>
    <w:rsid w:val="041D1869"/>
    <w:rsid w:val="05D5EF97"/>
    <w:rsid w:val="05E829D8"/>
    <w:rsid w:val="069447D6"/>
    <w:rsid w:val="069447D6"/>
    <w:rsid w:val="06CDCBDA"/>
    <w:rsid w:val="088BC90A"/>
    <w:rsid w:val="09EBC9C2"/>
    <w:rsid w:val="09F8306D"/>
    <w:rsid w:val="09F9E4B3"/>
    <w:rsid w:val="0A56BE0C"/>
    <w:rsid w:val="0BB6333C"/>
    <w:rsid w:val="0D494DA7"/>
    <w:rsid w:val="0D582C7F"/>
    <w:rsid w:val="0E17F969"/>
    <w:rsid w:val="0F5EF015"/>
    <w:rsid w:val="104F12F9"/>
    <w:rsid w:val="10C52A11"/>
    <w:rsid w:val="11066792"/>
    <w:rsid w:val="121CAD64"/>
    <w:rsid w:val="13EE59FA"/>
    <w:rsid w:val="14B81D35"/>
    <w:rsid w:val="14C4BE5A"/>
    <w:rsid w:val="150C66B8"/>
    <w:rsid w:val="15843E2C"/>
    <w:rsid w:val="15FE14B1"/>
    <w:rsid w:val="165EBCD1"/>
    <w:rsid w:val="172D98A5"/>
    <w:rsid w:val="1933FE25"/>
    <w:rsid w:val="1979F88F"/>
    <w:rsid w:val="19E2179B"/>
    <w:rsid w:val="19EB4B14"/>
    <w:rsid w:val="1A88CDD2"/>
    <w:rsid w:val="1AE18BF3"/>
    <w:rsid w:val="1B1E5869"/>
    <w:rsid w:val="1B4E37FC"/>
    <w:rsid w:val="1B50B33C"/>
    <w:rsid w:val="1BCF0EA6"/>
    <w:rsid w:val="1C4A5064"/>
    <w:rsid w:val="1CCAC45B"/>
    <w:rsid w:val="1D4279BB"/>
    <w:rsid w:val="1DE443A0"/>
    <w:rsid w:val="1F08D334"/>
    <w:rsid w:val="1F49795D"/>
    <w:rsid w:val="20872867"/>
    <w:rsid w:val="20F1B3C3"/>
    <w:rsid w:val="214CDD35"/>
    <w:rsid w:val="2277A3D5"/>
    <w:rsid w:val="2286E49B"/>
    <w:rsid w:val="22F73CBD"/>
    <w:rsid w:val="23D7E332"/>
    <w:rsid w:val="243B75E8"/>
    <w:rsid w:val="243E89E3"/>
    <w:rsid w:val="24DACC52"/>
    <w:rsid w:val="25175E5C"/>
    <w:rsid w:val="25BAC0A2"/>
    <w:rsid w:val="25DDADA2"/>
    <w:rsid w:val="25E4A5C4"/>
    <w:rsid w:val="26B37C3B"/>
    <w:rsid w:val="26D8C0F1"/>
    <w:rsid w:val="27673C37"/>
    <w:rsid w:val="283ED4C9"/>
    <w:rsid w:val="2951727F"/>
    <w:rsid w:val="2979ED31"/>
    <w:rsid w:val="2B6D77F3"/>
    <w:rsid w:val="2BD13927"/>
    <w:rsid w:val="2C80DA45"/>
    <w:rsid w:val="2CBCCC6F"/>
    <w:rsid w:val="2D2FF93D"/>
    <w:rsid w:val="2DEB5D98"/>
    <w:rsid w:val="303347DD"/>
    <w:rsid w:val="31384E75"/>
    <w:rsid w:val="32DDF150"/>
    <w:rsid w:val="335D54A3"/>
    <w:rsid w:val="335DC5BC"/>
    <w:rsid w:val="33B5C1DC"/>
    <w:rsid w:val="344E2D92"/>
    <w:rsid w:val="34AFF34C"/>
    <w:rsid w:val="34DA8AA4"/>
    <w:rsid w:val="3664D475"/>
    <w:rsid w:val="3753E603"/>
    <w:rsid w:val="38F81655"/>
    <w:rsid w:val="3939AF58"/>
    <w:rsid w:val="395A7DB0"/>
    <w:rsid w:val="39F86725"/>
    <w:rsid w:val="39FD12A4"/>
    <w:rsid w:val="3AA433E6"/>
    <w:rsid w:val="3AC113ED"/>
    <w:rsid w:val="3B25BC2B"/>
    <w:rsid w:val="3B4FC573"/>
    <w:rsid w:val="3B972826"/>
    <w:rsid w:val="3CC6C045"/>
    <w:rsid w:val="3CFB67DC"/>
    <w:rsid w:val="3D050A2F"/>
    <w:rsid w:val="3D37D6FB"/>
    <w:rsid w:val="3D40224F"/>
    <w:rsid w:val="3D7C6CE9"/>
    <w:rsid w:val="3DDA306A"/>
    <w:rsid w:val="3E330B92"/>
    <w:rsid w:val="3E41CF32"/>
    <w:rsid w:val="3EB97DFB"/>
    <w:rsid w:val="3F6CE916"/>
    <w:rsid w:val="3FDE3763"/>
    <w:rsid w:val="40035ABB"/>
    <w:rsid w:val="403EE11C"/>
    <w:rsid w:val="404EC42F"/>
    <w:rsid w:val="416493FC"/>
    <w:rsid w:val="4169E6B3"/>
    <w:rsid w:val="4258DF24"/>
    <w:rsid w:val="438BF3F6"/>
    <w:rsid w:val="43B3B3FF"/>
    <w:rsid w:val="44422F01"/>
    <w:rsid w:val="44454723"/>
    <w:rsid w:val="446CE398"/>
    <w:rsid w:val="44F77BD9"/>
    <w:rsid w:val="45ADA7CE"/>
    <w:rsid w:val="45D0772F"/>
    <w:rsid w:val="46E2044F"/>
    <w:rsid w:val="47652648"/>
    <w:rsid w:val="47AE783F"/>
    <w:rsid w:val="4872DBF7"/>
    <w:rsid w:val="496D217A"/>
    <w:rsid w:val="4A49FB48"/>
    <w:rsid w:val="4B358034"/>
    <w:rsid w:val="4B548054"/>
    <w:rsid w:val="4BDC1008"/>
    <w:rsid w:val="4C947EA3"/>
    <w:rsid w:val="4CFF837F"/>
    <w:rsid w:val="4D8FA1CB"/>
    <w:rsid w:val="4E745737"/>
    <w:rsid w:val="4F61A3B2"/>
    <w:rsid w:val="4F96D1CE"/>
    <w:rsid w:val="4FD401C5"/>
    <w:rsid w:val="4FDA6BC5"/>
    <w:rsid w:val="506CB5C2"/>
    <w:rsid w:val="50BDC9BD"/>
    <w:rsid w:val="5109773E"/>
    <w:rsid w:val="5147D8B0"/>
    <w:rsid w:val="51704DA0"/>
    <w:rsid w:val="51891343"/>
    <w:rsid w:val="51909D42"/>
    <w:rsid w:val="5257E6A4"/>
    <w:rsid w:val="546A8DB8"/>
    <w:rsid w:val="5471916B"/>
    <w:rsid w:val="55639046"/>
    <w:rsid w:val="55EECCFC"/>
    <w:rsid w:val="5621CF25"/>
    <w:rsid w:val="56AD8B19"/>
    <w:rsid w:val="5781E1E6"/>
    <w:rsid w:val="57BCDF77"/>
    <w:rsid w:val="57C2AF79"/>
    <w:rsid w:val="5A3A27EF"/>
    <w:rsid w:val="5A91A90A"/>
    <w:rsid w:val="5AB80A0D"/>
    <w:rsid w:val="5CA65537"/>
    <w:rsid w:val="5CBF6A78"/>
    <w:rsid w:val="5CC8BF54"/>
    <w:rsid w:val="5CDD3D6E"/>
    <w:rsid w:val="5D80A24A"/>
    <w:rsid w:val="5D817D27"/>
    <w:rsid w:val="5E0E4342"/>
    <w:rsid w:val="5EC4A699"/>
    <w:rsid w:val="5F3E266A"/>
    <w:rsid w:val="5F76DA2B"/>
    <w:rsid w:val="608022A0"/>
    <w:rsid w:val="6250FF8F"/>
    <w:rsid w:val="63193F47"/>
    <w:rsid w:val="632B1482"/>
    <w:rsid w:val="633B0FC0"/>
    <w:rsid w:val="63525A0A"/>
    <w:rsid w:val="6547E846"/>
    <w:rsid w:val="66C74206"/>
    <w:rsid w:val="68892F38"/>
    <w:rsid w:val="69A797FE"/>
    <w:rsid w:val="69B53BBA"/>
    <w:rsid w:val="69D74D79"/>
    <w:rsid w:val="6AB1D66F"/>
    <w:rsid w:val="6B4C4973"/>
    <w:rsid w:val="6B8A0711"/>
    <w:rsid w:val="6BD23CC6"/>
    <w:rsid w:val="6C526BAB"/>
    <w:rsid w:val="6CE252F8"/>
    <w:rsid w:val="6D203C5F"/>
    <w:rsid w:val="6EFBB1F9"/>
    <w:rsid w:val="6F2AC56C"/>
    <w:rsid w:val="6F931BF4"/>
    <w:rsid w:val="70C414D8"/>
    <w:rsid w:val="71DD3285"/>
    <w:rsid w:val="72830E6B"/>
    <w:rsid w:val="72E7D760"/>
    <w:rsid w:val="734CDF14"/>
    <w:rsid w:val="7505CA68"/>
    <w:rsid w:val="758C1144"/>
    <w:rsid w:val="75E15AA0"/>
    <w:rsid w:val="75FF7675"/>
    <w:rsid w:val="765314AA"/>
    <w:rsid w:val="76A5F8D9"/>
    <w:rsid w:val="773B52EA"/>
    <w:rsid w:val="77F83BD8"/>
    <w:rsid w:val="7864C680"/>
    <w:rsid w:val="786C49D9"/>
    <w:rsid w:val="78C93EA6"/>
    <w:rsid w:val="79199A59"/>
    <w:rsid w:val="79EEEA93"/>
    <w:rsid w:val="7A89A473"/>
    <w:rsid w:val="7B112C40"/>
    <w:rsid w:val="7B13EB55"/>
    <w:rsid w:val="7B697029"/>
    <w:rsid w:val="7BBE3E35"/>
    <w:rsid w:val="7C19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349F"/>
  <w15:chartTrackingRefBased/>
  <w15:docId w15:val="{28BABAF5-624D-4597-9D41-8783041595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67df085cb37468d" /><Relationship Type="http://schemas.openxmlformats.org/officeDocument/2006/relationships/image" Target="/media/image.png" Id="Rd57d8e2fa41547a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E2F54F5BA8E4590C0373B7B8F235B" ma:contentTypeVersion="15" ma:contentTypeDescription="Create a new document." ma:contentTypeScope="" ma:versionID="bd794358bbc2cc1f0ef6a8ac6dc09a64">
  <xsd:schema xmlns:xsd="http://www.w3.org/2001/XMLSchema" xmlns:xs="http://www.w3.org/2001/XMLSchema" xmlns:p="http://schemas.microsoft.com/office/2006/metadata/properties" xmlns:ns2="6206458a-52d8-444c-b080-20b64e2afc49" xmlns:ns3="399d23bf-f0cc-4d88-b586-0ac5f76d1235" targetNamespace="http://schemas.microsoft.com/office/2006/metadata/properties" ma:root="true" ma:fieldsID="e5a29d00ea007b66bb57fa53382ea9c3" ns2:_="" ns3:_="">
    <xsd:import namespace="6206458a-52d8-444c-b080-20b64e2afc49"/>
    <xsd:import namespace="399d23bf-f0cc-4d88-b586-0ac5f76d1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6458a-52d8-444c-b080-20b64e2a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d23bf-f0cc-4d88-b586-0ac5f76d12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0fbdf6-b513-45f1-801a-9e42c8656f4d}" ma:internalName="TaxCatchAll" ma:showField="CatchAllData" ma:web="399d23bf-f0cc-4d88-b586-0ac5f76d12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6458a-52d8-444c-b080-20b64e2afc49">
      <Terms xmlns="http://schemas.microsoft.com/office/infopath/2007/PartnerControls"/>
    </lcf76f155ced4ddcb4097134ff3c332f>
    <TaxCatchAll xmlns="399d23bf-f0cc-4d88-b586-0ac5f76d1235" xsi:nil="true"/>
  </documentManagement>
</p:properties>
</file>

<file path=customXml/itemProps1.xml><?xml version="1.0" encoding="utf-8"?>
<ds:datastoreItem xmlns:ds="http://schemas.openxmlformats.org/officeDocument/2006/customXml" ds:itemID="{D539BB86-E4AA-48C9-87CB-B0390C960EE2}"/>
</file>

<file path=customXml/itemProps2.xml><?xml version="1.0" encoding="utf-8"?>
<ds:datastoreItem xmlns:ds="http://schemas.openxmlformats.org/officeDocument/2006/customXml" ds:itemID="{6C45ABA3-249F-42D8-B0A9-BCE0B4029E4B}"/>
</file>

<file path=customXml/itemProps3.xml><?xml version="1.0" encoding="utf-8"?>
<ds:datastoreItem xmlns:ds="http://schemas.openxmlformats.org/officeDocument/2006/customXml" ds:itemID="{B24F9D60-2E13-4CA4-A806-D851AC0EB5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 Skelton</dc:creator>
  <keywords/>
  <dc:description/>
  <lastModifiedBy>Rob Skelton</lastModifiedBy>
  <dcterms:created xsi:type="dcterms:W3CDTF">2024-07-01T11:14:33.0000000Z</dcterms:created>
  <dcterms:modified xsi:type="dcterms:W3CDTF">2024-11-18T21:55:47.4679262Z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0x010100C85E2F54F5BA8E4590C0373B7B8F235B</vt:lpwstr>
  </property>
  <property fmtid="{D5CDD505-2E9C-101B-9397-08002B2CF9AE}" pid="3" name="MediaServiceImageTags">
    <vt:lpwstr/>
  </property>
</Properties>
</file>