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E42FA" w:rsidRDefault="005E2A32">
      <w:pPr>
        <w:pStyle w:val="BodyText"/>
        <w:ind w:left="3323"/>
        <w:rPr>
          <w:rFonts w:ascii="Times New Roman"/>
          <w:sz w:val="20"/>
        </w:rPr>
      </w:pPr>
      <w:bookmarkStart w:id="0" w:name="_GoBack"/>
      <w:bookmarkEnd w:id="0"/>
      <w:r>
        <w:rPr>
          <w:noProof/>
        </w:rPr>
        <w:drawing>
          <wp:inline distT="0" distB="0" distL="0" distR="0" wp14:anchorId="75B5463E" wp14:editId="1436BF52">
            <wp:extent cx="1639036" cy="847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0">
                      <a:extLst>
                        <a:ext uri="{28A0092B-C50C-407E-A947-70E740481C1C}">
                          <a14:useLocalDpi xmlns:a14="http://schemas.microsoft.com/office/drawing/2010/main" val="0"/>
                        </a:ext>
                      </a:extLst>
                    </a:blip>
                    <a:stretch>
                      <a:fillRect/>
                    </a:stretch>
                  </pic:blipFill>
                  <pic:spPr>
                    <a:xfrm>
                      <a:off x="0" y="0"/>
                      <a:ext cx="1639036" cy="847725"/>
                    </a:xfrm>
                    <a:prstGeom prst="rect">
                      <a:avLst/>
                    </a:prstGeom>
                  </pic:spPr>
                </pic:pic>
              </a:graphicData>
            </a:graphic>
          </wp:inline>
        </w:drawing>
      </w:r>
    </w:p>
    <w:p w14:paraId="0FAC1B7F" w14:textId="59D9E389" w:rsidR="007E42FA" w:rsidRDefault="5DF965FA" w:rsidP="21F596F4">
      <w:pPr>
        <w:pStyle w:val="TableParagraph"/>
        <w:spacing w:before="10"/>
        <w:ind w:left="911"/>
      </w:pPr>
      <w:r w:rsidRPr="21F596F4">
        <w:rPr>
          <w:b/>
          <w:bCs/>
          <w:sz w:val="36"/>
          <w:szCs w:val="36"/>
        </w:rPr>
        <w:t>North Star 265</w:t>
      </w:r>
      <w:r w:rsidRPr="21F596F4">
        <w:rPr>
          <w:b/>
          <w:bCs/>
          <w:sz w:val="36"/>
          <w:szCs w:val="36"/>
          <w:vertAlign w:val="superscript"/>
        </w:rPr>
        <w:t>o</w:t>
      </w:r>
      <w:r w:rsidR="005E2A32" w:rsidRPr="21F596F4">
        <w:rPr>
          <w:b/>
          <w:bCs/>
          <w:position w:val="12"/>
          <w:sz w:val="23"/>
          <w:szCs w:val="23"/>
        </w:rPr>
        <w:t xml:space="preserve"> </w:t>
      </w:r>
      <w:r w:rsidR="005E2A32" w:rsidRPr="21F596F4">
        <w:rPr>
          <w:b/>
          <w:bCs/>
          <w:sz w:val="36"/>
          <w:szCs w:val="36"/>
        </w:rPr>
        <w:t>Special Educational Needs Report</w:t>
      </w:r>
      <w:r w:rsidR="2CD0941C" w:rsidRPr="21F596F4">
        <w:rPr>
          <w:b/>
          <w:bCs/>
          <w:sz w:val="36"/>
          <w:szCs w:val="36"/>
        </w:rPr>
        <w:t xml:space="preserve">- </w:t>
      </w:r>
    </w:p>
    <w:p w14:paraId="468D1DE7" w14:textId="053C9232" w:rsidR="007E42FA" w:rsidRDefault="2CD0941C" w:rsidP="21F596F4">
      <w:pPr>
        <w:spacing w:before="10"/>
        <w:ind w:left="911"/>
        <w:jc w:val="center"/>
        <w:rPr>
          <w:b/>
          <w:bCs/>
          <w:sz w:val="36"/>
          <w:szCs w:val="36"/>
        </w:rPr>
      </w:pPr>
      <w:r w:rsidRPr="21F596F4">
        <w:rPr>
          <w:b/>
          <w:bCs/>
          <w:sz w:val="36"/>
          <w:szCs w:val="36"/>
        </w:rPr>
        <w:t>June 2025</w:t>
      </w:r>
    </w:p>
    <w:p w14:paraId="0A37501D" w14:textId="77777777" w:rsidR="007E42FA" w:rsidRDefault="007E42FA">
      <w:pPr>
        <w:spacing w:after="1"/>
        <w:rPr>
          <w:b/>
          <w:sz w:val="16"/>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7E42FA" w14:paraId="6C0E1DE5" w14:textId="77777777" w:rsidTr="6DB719D7">
        <w:trPr>
          <w:trHeight w:val="340"/>
        </w:trPr>
        <w:tc>
          <w:tcPr>
            <w:tcW w:w="9014" w:type="dxa"/>
          </w:tcPr>
          <w:p w14:paraId="49F0C275" w14:textId="77777777" w:rsidR="007E42FA" w:rsidRDefault="005E2A32">
            <w:pPr>
              <w:pStyle w:val="TableParagraph"/>
              <w:spacing w:line="320" w:lineRule="exact"/>
              <w:ind w:left="107"/>
              <w:rPr>
                <w:b/>
                <w:sz w:val="28"/>
              </w:rPr>
            </w:pPr>
            <w:r>
              <w:rPr>
                <w:b/>
                <w:sz w:val="28"/>
              </w:rPr>
              <w:t>Overview</w:t>
            </w:r>
          </w:p>
        </w:tc>
      </w:tr>
      <w:tr w:rsidR="007E42FA" w14:paraId="436B633A" w14:textId="77777777" w:rsidTr="6DB719D7">
        <w:trPr>
          <w:trHeight w:val="5885"/>
        </w:trPr>
        <w:tc>
          <w:tcPr>
            <w:tcW w:w="9014" w:type="dxa"/>
          </w:tcPr>
          <w:p w14:paraId="5DAB6C7B" w14:textId="77777777" w:rsidR="007E42FA" w:rsidRDefault="007E42FA">
            <w:pPr>
              <w:pStyle w:val="TableParagraph"/>
              <w:spacing w:before="7"/>
              <w:ind w:left="0"/>
              <w:rPr>
                <w:b/>
                <w:sz w:val="18"/>
              </w:rPr>
            </w:pPr>
          </w:p>
          <w:p w14:paraId="0ECA726F" w14:textId="77777777" w:rsidR="007E42FA" w:rsidRDefault="745A8A30">
            <w:pPr>
              <w:pStyle w:val="TableParagraph"/>
              <w:ind w:left="107"/>
              <w:rPr>
                <w:b/>
              </w:rPr>
            </w:pPr>
            <w:r w:rsidRPr="745A8A30">
              <w:rPr>
                <w:b/>
                <w:bCs/>
              </w:rPr>
              <w:t>School Contacts;</w:t>
            </w:r>
          </w:p>
          <w:p w14:paraId="02229C6A" w14:textId="2F98BD37" w:rsidR="745A8A30" w:rsidRDefault="745A8A30" w:rsidP="745A8A30">
            <w:pPr>
              <w:pStyle w:val="TableParagraph"/>
              <w:ind w:left="107"/>
              <w:rPr>
                <w:b/>
                <w:bCs/>
              </w:rPr>
            </w:pPr>
          </w:p>
          <w:p w14:paraId="6A05A809" w14:textId="3F134311" w:rsidR="007E42FA" w:rsidRDefault="15123BE1" w:rsidP="21F596F4">
            <w:pPr>
              <w:pStyle w:val="TableParagraph"/>
              <w:spacing w:before="11"/>
              <w:ind w:left="107" w:right="3723"/>
              <w:jc w:val="both"/>
            </w:pPr>
            <w:r>
              <w:t>Freddy Clemo, SEN</w:t>
            </w:r>
            <w:r w:rsidR="3292FA07">
              <w:t>C</w:t>
            </w:r>
            <w:r w:rsidR="561CA6CC">
              <w:t>o</w:t>
            </w:r>
            <w:r w:rsidR="3292FA07">
              <w:t>, can be reached on 0117 3</w:t>
            </w:r>
            <w:r w:rsidR="608C9BB0">
              <w:t>320717</w:t>
            </w:r>
            <w:r w:rsidR="645150D0">
              <w:t xml:space="preserve"> </w:t>
            </w:r>
            <w:r w:rsidR="3292FA07">
              <w:t xml:space="preserve">or </w:t>
            </w:r>
            <w:r w:rsidR="002F9109">
              <w:t xml:space="preserve">at </w:t>
            </w:r>
            <w:hyperlink r:id="rId11">
              <w:r w:rsidR="002F9109" w:rsidRPr="21F596F4">
                <w:rPr>
                  <w:rStyle w:val="Hyperlink"/>
                </w:rPr>
                <w:t>Freddy.Clemo@Northstar-academy.co.uk</w:t>
              </w:r>
            </w:hyperlink>
            <w:r w:rsidR="002F9109">
              <w:t xml:space="preserve"> </w:t>
            </w:r>
          </w:p>
          <w:p w14:paraId="32AB9116" w14:textId="13662995" w:rsidR="3CFEC9B1" w:rsidRDefault="3CFEC9B1" w:rsidP="3CFEC9B1">
            <w:pPr>
              <w:pStyle w:val="TableParagraph"/>
              <w:ind w:left="107" w:right="3723"/>
            </w:pPr>
          </w:p>
          <w:p w14:paraId="28125804" w14:textId="77777777" w:rsidR="007E42FA" w:rsidRDefault="005E2A32">
            <w:pPr>
              <w:pStyle w:val="TableParagraph"/>
              <w:ind w:left="107"/>
              <w:rPr>
                <w:b/>
              </w:rPr>
            </w:pPr>
            <w:r>
              <w:rPr>
                <w:b/>
              </w:rPr>
              <w:t>Special Educational Needs and Disability (SEND) information for parents / carers</w:t>
            </w:r>
          </w:p>
          <w:p w14:paraId="38259BD1" w14:textId="77777777" w:rsidR="00C14EB1" w:rsidRDefault="005E2A32" w:rsidP="00C14EB1">
            <w:pPr>
              <w:pStyle w:val="TableParagraph"/>
              <w:spacing w:before="178" w:line="259" w:lineRule="auto"/>
              <w:ind w:right="204"/>
              <w:jc w:val="both"/>
            </w:pPr>
            <w:r>
              <w:t>North Star 2</w:t>
            </w:r>
            <w:r w:rsidR="00C14EB1">
              <w:t>65</w:t>
            </w:r>
            <w:r>
              <w:rPr>
                <w:vertAlign w:val="superscript"/>
              </w:rPr>
              <w:t>o</w:t>
            </w:r>
            <w:r>
              <w:t xml:space="preserve"> is part of the North Star Academy Trust and is a day </w:t>
            </w:r>
            <w:r w:rsidR="00C14EB1">
              <w:t>Alternative Provision</w:t>
            </w:r>
            <w:r>
              <w:t xml:space="preserve"> school for young people aged </w:t>
            </w:r>
            <w:r w:rsidR="00C14EB1">
              <w:t>8</w:t>
            </w:r>
            <w:r>
              <w:t xml:space="preserve">-16 years. </w:t>
            </w:r>
            <w:r w:rsidR="00C14EB1">
              <w:t>P</w:t>
            </w:r>
            <w:r>
              <w:t xml:space="preserve">upils attending the school </w:t>
            </w:r>
            <w:r w:rsidR="00C14EB1">
              <w:t xml:space="preserve">may </w:t>
            </w:r>
            <w:r>
              <w:t>have an Educational, Health and Care Plan (EHCP)</w:t>
            </w:r>
            <w:r w:rsidR="00C14EB1">
              <w:t xml:space="preserve"> or may be in the process of applying for one. On entry some pupils may not have an identified need. Many pupils will have </w:t>
            </w:r>
            <w:r>
              <w:t>Social, Emotional and Mental Health</w:t>
            </w:r>
            <w:r w:rsidR="00C14EB1">
              <w:t xml:space="preserve"> needs</w:t>
            </w:r>
            <w:r>
              <w:t xml:space="preserve">. Some pupils may have other needs in addition to this, for example Speech, Language and Communication needs. </w:t>
            </w:r>
          </w:p>
          <w:p w14:paraId="589047C4" w14:textId="6A5A306A" w:rsidR="007E42FA" w:rsidRDefault="005E2A32" w:rsidP="21F596F4">
            <w:pPr>
              <w:pStyle w:val="TableParagraph"/>
              <w:spacing w:before="178" w:line="259" w:lineRule="auto"/>
              <w:ind w:right="204"/>
              <w:jc w:val="both"/>
              <w:rPr>
                <w:color w:val="000000" w:themeColor="text1"/>
              </w:rPr>
            </w:pPr>
            <w:r>
              <w:t>North</w:t>
            </w:r>
            <w:r>
              <w:rPr>
                <w:spacing w:val="-6"/>
              </w:rPr>
              <w:t xml:space="preserve"> </w:t>
            </w:r>
            <w:r>
              <w:t>Star</w:t>
            </w:r>
            <w:r>
              <w:rPr>
                <w:spacing w:val="-9"/>
              </w:rPr>
              <w:t xml:space="preserve"> </w:t>
            </w:r>
            <w:r>
              <w:t>2</w:t>
            </w:r>
            <w:r w:rsidR="00C14EB1">
              <w:t>65</w:t>
            </w:r>
            <w:r>
              <w:rPr>
                <w:vertAlign w:val="superscript"/>
              </w:rPr>
              <w:t>o</w:t>
            </w:r>
            <w:r>
              <w:rPr>
                <w:spacing w:val="-5"/>
              </w:rPr>
              <w:t xml:space="preserve"> </w:t>
            </w:r>
            <w:r>
              <w:t>aims</w:t>
            </w:r>
            <w:r>
              <w:rPr>
                <w:spacing w:val="-8"/>
              </w:rPr>
              <w:t xml:space="preserve"> </w:t>
            </w:r>
            <w:r>
              <w:t>to</w:t>
            </w:r>
            <w:r>
              <w:rPr>
                <w:spacing w:val="-4"/>
              </w:rPr>
              <w:t xml:space="preserve"> </w:t>
            </w:r>
            <w:r>
              <w:t>provide</w:t>
            </w:r>
            <w:r>
              <w:rPr>
                <w:spacing w:val="-5"/>
              </w:rPr>
              <w:t xml:space="preserve"> </w:t>
            </w:r>
            <w:r>
              <w:t>an</w:t>
            </w:r>
            <w:r>
              <w:rPr>
                <w:spacing w:val="-9"/>
              </w:rPr>
              <w:t xml:space="preserve"> </w:t>
            </w:r>
            <w:r>
              <w:t>individualised</w:t>
            </w:r>
            <w:r>
              <w:rPr>
                <w:spacing w:val="-6"/>
              </w:rPr>
              <w:t xml:space="preserve"> </w:t>
            </w:r>
            <w:r>
              <w:t>and</w:t>
            </w:r>
            <w:r>
              <w:rPr>
                <w:spacing w:val="-11"/>
              </w:rPr>
              <w:t xml:space="preserve"> </w:t>
            </w:r>
            <w:r>
              <w:t>high-quality</w:t>
            </w:r>
            <w:r>
              <w:rPr>
                <w:spacing w:val="-5"/>
              </w:rPr>
              <w:t xml:space="preserve"> </w:t>
            </w:r>
            <w:r>
              <w:t>education</w:t>
            </w:r>
            <w:r>
              <w:rPr>
                <w:spacing w:val="-6"/>
              </w:rPr>
              <w:t xml:space="preserve"> </w:t>
            </w:r>
            <w:r>
              <w:t>for</w:t>
            </w:r>
            <w:r>
              <w:rPr>
                <w:spacing w:val="-8"/>
              </w:rPr>
              <w:t xml:space="preserve"> </w:t>
            </w:r>
            <w:r>
              <w:t>all</w:t>
            </w:r>
            <w:r>
              <w:rPr>
                <w:spacing w:val="-6"/>
              </w:rPr>
              <w:t xml:space="preserve"> </w:t>
            </w:r>
            <w:r>
              <w:t>young</w:t>
            </w:r>
            <w:r>
              <w:rPr>
                <w:spacing w:val="-6"/>
              </w:rPr>
              <w:t xml:space="preserve"> </w:t>
            </w:r>
            <w:r>
              <w:t>people who</w:t>
            </w:r>
            <w:r>
              <w:rPr>
                <w:spacing w:val="-2"/>
              </w:rPr>
              <w:t xml:space="preserve"> </w:t>
            </w:r>
            <w:r>
              <w:t>are</w:t>
            </w:r>
            <w:r>
              <w:rPr>
                <w:spacing w:val="-2"/>
              </w:rPr>
              <w:t xml:space="preserve"> </w:t>
            </w:r>
            <w:r>
              <w:t>referred</w:t>
            </w:r>
            <w:r>
              <w:rPr>
                <w:spacing w:val="-3"/>
              </w:rPr>
              <w:t xml:space="preserve"> </w:t>
            </w:r>
            <w:r>
              <w:t>to</w:t>
            </w:r>
            <w:r>
              <w:rPr>
                <w:spacing w:val="-1"/>
              </w:rPr>
              <w:t xml:space="preserve"> </w:t>
            </w:r>
            <w:r>
              <w:t>us.</w:t>
            </w:r>
            <w:r>
              <w:rPr>
                <w:spacing w:val="-4"/>
              </w:rPr>
              <w:t xml:space="preserve"> </w:t>
            </w:r>
            <w:r>
              <w:t>We</w:t>
            </w:r>
            <w:r>
              <w:rPr>
                <w:spacing w:val="-4"/>
              </w:rPr>
              <w:t xml:space="preserve"> </w:t>
            </w:r>
            <w:r>
              <w:t>believe</w:t>
            </w:r>
            <w:r>
              <w:rPr>
                <w:spacing w:val="-2"/>
              </w:rPr>
              <w:t xml:space="preserve"> </w:t>
            </w:r>
            <w:r>
              <w:t>that</w:t>
            </w:r>
            <w:r>
              <w:rPr>
                <w:spacing w:val="-2"/>
              </w:rPr>
              <w:t xml:space="preserve"> </w:t>
            </w:r>
            <w:r>
              <w:t>all</w:t>
            </w:r>
            <w:r>
              <w:rPr>
                <w:spacing w:val="-5"/>
              </w:rPr>
              <w:t xml:space="preserve"> </w:t>
            </w:r>
            <w:r>
              <w:t>young</w:t>
            </w:r>
            <w:r>
              <w:rPr>
                <w:spacing w:val="-4"/>
              </w:rPr>
              <w:t xml:space="preserve"> </w:t>
            </w:r>
            <w:r>
              <w:t>people</w:t>
            </w:r>
            <w:r>
              <w:rPr>
                <w:spacing w:val="-2"/>
              </w:rPr>
              <w:t xml:space="preserve"> </w:t>
            </w:r>
            <w:r>
              <w:t>have</w:t>
            </w:r>
            <w:r>
              <w:rPr>
                <w:spacing w:val="-2"/>
              </w:rPr>
              <w:t xml:space="preserve"> </w:t>
            </w:r>
            <w:r>
              <w:t>a</w:t>
            </w:r>
            <w:r>
              <w:rPr>
                <w:spacing w:val="-5"/>
              </w:rPr>
              <w:t xml:space="preserve"> </w:t>
            </w:r>
            <w:r>
              <w:t>common</w:t>
            </w:r>
            <w:r>
              <w:rPr>
                <w:spacing w:val="-3"/>
              </w:rPr>
              <w:t xml:space="preserve"> </w:t>
            </w:r>
            <w:r>
              <w:t>entitlement</w:t>
            </w:r>
            <w:r>
              <w:rPr>
                <w:spacing w:val="-5"/>
              </w:rPr>
              <w:t xml:space="preserve"> </w:t>
            </w:r>
            <w:r>
              <w:t>to</w:t>
            </w:r>
            <w:r>
              <w:rPr>
                <w:spacing w:val="-1"/>
              </w:rPr>
              <w:t xml:space="preserve"> </w:t>
            </w:r>
            <w:r>
              <w:t>a</w:t>
            </w:r>
            <w:r>
              <w:rPr>
                <w:spacing w:val="-5"/>
              </w:rPr>
              <w:t xml:space="preserve"> </w:t>
            </w:r>
            <w:r>
              <w:t>broad and balanced academic and social curriculum and recognise the importance of preparing all young</w:t>
            </w:r>
            <w:r>
              <w:rPr>
                <w:spacing w:val="-6"/>
              </w:rPr>
              <w:t xml:space="preserve"> </w:t>
            </w:r>
            <w:r>
              <w:t>people</w:t>
            </w:r>
            <w:r>
              <w:rPr>
                <w:spacing w:val="-7"/>
              </w:rPr>
              <w:t xml:space="preserve"> </w:t>
            </w:r>
            <w:r>
              <w:t>to</w:t>
            </w:r>
            <w:r>
              <w:rPr>
                <w:spacing w:val="-4"/>
              </w:rPr>
              <w:t xml:space="preserve"> </w:t>
            </w:r>
            <w:r>
              <w:t>be</w:t>
            </w:r>
            <w:r>
              <w:rPr>
                <w:spacing w:val="-6"/>
              </w:rPr>
              <w:t xml:space="preserve"> </w:t>
            </w:r>
            <w:r>
              <w:t>an</w:t>
            </w:r>
            <w:r>
              <w:rPr>
                <w:spacing w:val="-6"/>
              </w:rPr>
              <w:t xml:space="preserve"> </w:t>
            </w:r>
            <w:r>
              <w:t>active</w:t>
            </w:r>
            <w:r>
              <w:rPr>
                <w:spacing w:val="-4"/>
              </w:rPr>
              <w:t xml:space="preserve"> </w:t>
            </w:r>
            <w:r>
              <w:t>part</w:t>
            </w:r>
            <w:r>
              <w:rPr>
                <w:spacing w:val="-8"/>
              </w:rPr>
              <w:t xml:space="preserve"> </w:t>
            </w:r>
            <w:r>
              <w:t>of</w:t>
            </w:r>
            <w:r>
              <w:rPr>
                <w:spacing w:val="-7"/>
              </w:rPr>
              <w:t xml:space="preserve"> </w:t>
            </w:r>
            <w:r>
              <w:t>their</w:t>
            </w:r>
            <w:r>
              <w:rPr>
                <w:spacing w:val="-8"/>
              </w:rPr>
              <w:t xml:space="preserve"> </w:t>
            </w:r>
            <w:r>
              <w:t>community.</w:t>
            </w:r>
            <w:r>
              <w:rPr>
                <w:spacing w:val="-9"/>
              </w:rPr>
              <w:t xml:space="preserve"> </w:t>
            </w:r>
            <w:r>
              <w:t>We</w:t>
            </w:r>
            <w:r>
              <w:rPr>
                <w:spacing w:val="-4"/>
              </w:rPr>
              <w:t xml:space="preserve"> </w:t>
            </w:r>
            <w:r>
              <w:t>believe</w:t>
            </w:r>
            <w:r>
              <w:rPr>
                <w:spacing w:val="-5"/>
              </w:rPr>
              <w:t xml:space="preserve"> </w:t>
            </w:r>
            <w:r>
              <w:t>in</w:t>
            </w:r>
            <w:r>
              <w:rPr>
                <w:spacing w:val="-8"/>
              </w:rPr>
              <w:t xml:space="preserve"> </w:t>
            </w:r>
            <w:r>
              <w:t>equipping</w:t>
            </w:r>
            <w:r>
              <w:rPr>
                <w:spacing w:val="-6"/>
              </w:rPr>
              <w:t xml:space="preserve"> </w:t>
            </w:r>
            <w:r>
              <w:t>our</w:t>
            </w:r>
            <w:r>
              <w:rPr>
                <w:spacing w:val="-5"/>
              </w:rPr>
              <w:t xml:space="preserve"> </w:t>
            </w:r>
            <w:r>
              <w:t>young</w:t>
            </w:r>
            <w:r>
              <w:rPr>
                <w:spacing w:val="-6"/>
              </w:rPr>
              <w:t xml:space="preserve"> </w:t>
            </w:r>
            <w:r>
              <w:t xml:space="preserve">people with skills for life in line with our core purpose of “Reshaping the Future.” </w:t>
            </w:r>
          </w:p>
          <w:p w14:paraId="2BDB5675" w14:textId="5C9C4032" w:rsidR="007E42FA" w:rsidRDefault="3AD037F5" w:rsidP="21F596F4">
            <w:pPr>
              <w:pStyle w:val="TableParagraph"/>
              <w:spacing w:before="178" w:line="259" w:lineRule="auto"/>
              <w:ind w:right="204"/>
              <w:jc w:val="both"/>
              <w:rPr>
                <w:color w:val="000000" w:themeColor="text1"/>
              </w:rPr>
            </w:pPr>
            <w:r w:rsidRPr="21F596F4">
              <w:rPr>
                <w:color w:val="000000" w:themeColor="text1"/>
              </w:rPr>
              <w:t xml:space="preserve">During a </w:t>
            </w:r>
            <w:r w:rsidR="01C1ABAF" w:rsidRPr="21F596F4">
              <w:rPr>
                <w:color w:val="000000" w:themeColor="text1"/>
              </w:rPr>
              <w:t>12-week</w:t>
            </w:r>
            <w:r w:rsidRPr="21F596F4">
              <w:rPr>
                <w:color w:val="000000" w:themeColor="text1"/>
              </w:rPr>
              <w:t xml:space="preserve"> placement, we focus on engaging pupils in an enriching curriculum, personalised early intervention and collaborative transition in order to ensure a successful reintegration into mainstream education. We work with schools and the parents and carers of our students to successfully reintegrate pupils back into mainstream with an improved attitude to education, greater positive parental involvement and raised attainment and engagement.</w:t>
            </w:r>
          </w:p>
          <w:p w14:paraId="1D8F681F" w14:textId="30D98C5D" w:rsidR="007E42FA" w:rsidRDefault="007E42FA" w:rsidP="00C14EB1">
            <w:pPr>
              <w:pStyle w:val="TableParagraph"/>
              <w:spacing w:before="178" w:line="259" w:lineRule="auto"/>
              <w:ind w:right="204"/>
              <w:jc w:val="both"/>
            </w:pPr>
          </w:p>
        </w:tc>
      </w:tr>
      <w:tr w:rsidR="007E42FA" w14:paraId="5D79A8CC" w14:textId="77777777" w:rsidTr="6DB719D7">
        <w:trPr>
          <w:trHeight w:val="340"/>
        </w:trPr>
        <w:tc>
          <w:tcPr>
            <w:tcW w:w="9014" w:type="dxa"/>
          </w:tcPr>
          <w:p w14:paraId="45DA68BF" w14:textId="738EC81B" w:rsidR="00991D5D" w:rsidRPr="00991D5D" w:rsidRDefault="005E2A32" w:rsidP="5A1A9BC7">
            <w:pPr>
              <w:pStyle w:val="TableParagraph"/>
              <w:spacing w:line="320" w:lineRule="exact"/>
              <w:ind w:left="107"/>
              <w:rPr>
                <w:b/>
                <w:bCs/>
                <w:sz w:val="28"/>
                <w:szCs w:val="28"/>
              </w:rPr>
            </w:pPr>
            <w:r w:rsidRPr="5A1A9BC7">
              <w:rPr>
                <w:b/>
                <w:bCs/>
                <w:sz w:val="28"/>
                <w:szCs w:val="28"/>
              </w:rPr>
              <w:t>Personalising Provis</w:t>
            </w:r>
            <w:r w:rsidR="25F509EC" w:rsidRPr="5A1A9BC7">
              <w:rPr>
                <w:b/>
                <w:bCs/>
                <w:sz w:val="28"/>
                <w:szCs w:val="28"/>
              </w:rPr>
              <w:t>ion</w:t>
            </w:r>
          </w:p>
          <w:p w14:paraId="4EE5CD3A" w14:textId="34C0E454" w:rsidR="007E42FA" w:rsidRPr="00991D5D" w:rsidRDefault="007E42FA" w:rsidP="21F596F4"/>
        </w:tc>
      </w:tr>
      <w:tr w:rsidR="007E42FA" w14:paraId="7416B4ED" w14:textId="77777777" w:rsidTr="6DB719D7">
        <w:trPr>
          <w:trHeight w:val="6029"/>
        </w:trPr>
        <w:tc>
          <w:tcPr>
            <w:tcW w:w="9014" w:type="dxa"/>
          </w:tcPr>
          <w:p w14:paraId="10E00857" w14:textId="77777777" w:rsidR="007E42FA" w:rsidRDefault="005E2A32" w:rsidP="5A1A9BC7">
            <w:pPr>
              <w:pStyle w:val="TableParagraph"/>
              <w:spacing w:before="162"/>
              <w:ind w:left="0"/>
              <w:jc w:val="both"/>
              <w:rPr>
                <w:b/>
                <w:bCs/>
              </w:rPr>
            </w:pPr>
            <w:r w:rsidRPr="5A1A9BC7">
              <w:rPr>
                <w:b/>
                <w:bCs/>
              </w:rPr>
              <w:lastRenderedPageBreak/>
              <w:t>How will school support my child?</w:t>
            </w:r>
          </w:p>
          <w:p w14:paraId="24C03054" w14:textId="798E50B0" w:rsidR="007E42FA" w:rsidRDefault="745A8A30" w:rsidP="745A8A30">
            <w:pPr>
              <w:pStyle w:val="TableParagraph"/>
              <w:spacing w:before="185" w:line="256" w:lineRule="auto"/>
              <w:ind w:right="208"/>
              <w:jc w:val="both"/>
            </w:pPr>
            <w:r w:rsidRPr="745A8A30">
              <w:t>At North Star 2</w:t>
            </w:r>
            <w:r w:rsidR="00C14EB1">
              <w:t>65</w:t>
            </w:r>
            <w:r w:rsidRPr="745A8A30">
              <w:rPr>
                <w:vertAlign w:val="superscript"/>
              </w:rPr>
              <w:t>o</w:t>
            </w:r>
            <w:r w:rsidRPr="745A8A30">
              <w:t>, we recognise and respect the fact that pupils have different educational, social and emotional needs along with different aspirations and require different approaches to learning and behaviour support. We tailor our approach to supporting our students based on their own individual needs and</w:t>
            </w:r>
            <w:r w:rsidR="00C14EB1">
              <w:t>/or</w:t>
            </w:r>
            <w:r w:rsidRPr="745A8A30">
              <w:t xml:space="preserve"> the provision outlined in their EHCP. This is monitored by the </w:t>
            </w:r>
            <w:r w:rsidR="1387BDB5" w:rsidRPr="745A8A30">
              <w:t>s</w:t>
            </w:r>
            <w:r w:rsidRPr="745A8A30">
              <w:t xml:space="preserve">enior </w:t>
            </w:r>
            <w:r w:rsidR="38848B49" w:rsidRPr="745A8A30">
              <w:t>l</w:t>
            </w:r>
            <w:r w:rsidRPr="745A8A30">
              <w:t xml:space="preserve">eadership team and external advisers on a regular basis. </w:t>
            </w:r>
          </w:p>
          <w:p w14:paraId="27115A15" w14:textId="5932DBA8" w:rsidR="007E42FA" w:rsidRDefault="745A8A30" w:rsidP="745A8A30">
            <w:pPr>
              <w:pStyle w:val="TableParagraph"/>
              <w:spacing w:before="182" w:line="259" w:lineRule="auto"/>
              <w:ind w:right="218"/>
              <w:jc w:val="both"/>
            </w:pPr>
            <w:r w:rsidRPr="745A8A30">
              <w:t>Your child will be allocated to a tutor group and the tutor staff team are responsible for the emotional welfare and development of your child. The school SEN</w:t>
            </w:r>
            <w:r w:rsidR="7EBFA80E" w:rsidRPr="745A8A30">
              <w:t>D</w:t>
            </w:r>
            <w:r w:rsidRPr="745A8A30">
              <w:t>C</w:t>
            </w:r>
            <w:r w:rsidR="42596852" w:rsidRPr="745A8A30">
              <w:t>o</w:t>
            </w:r>
            <w:r w:rsidRPr="745A8A30">
              <w:t xml:space="preserve"> is responsible for ensuring your child received the education and intervention provision outlined in their EHCP</w:t>
            </w:r>
            <w:r w:rsidR="00C14EB1">
              <w:t xml:space="preserve"> or IEP</w:t>
            </w:r>
            <w:r w:rsidRPr="745A8A30">
              <w:t>.</w:t>
            </w:r>
          </w:p>
          <w:p w14:paraId="2D2D56B6" w14:textId="77777777" w:rsidR="007E42FA" w:rsidRDefault="005E2A32">
            <w:pPr>
              <w:pStyle w:val="TableParagraph"/>
              <w:spacing w:before="157" w:line="259" w:lineRule="auto"/>
              <w:ind w:right="213"/>
              <w:jc w:val="both"/>
            </w:pPr>
            <w:r>
              <w:t>Classes</w:t>
            </w:r>
            <w:r>
              <w:rPr>
                <w:spacing w:val="-11"/>
              </w:rPr>
              <w:t xml:space="preserve"> </w:t>
            </w:r>
            <w:r>
              <w:t>are</w:t>
            </w:r>
            <w:r>
              <w:rPr>
                <w:spacing w:val="-13"/>
              </w:rPr>
              <w:t xml:space="preserve"> </w:t>
            </w:r>
            <w:r>
              <w:t>much</w:t>
            </w:r>
            <w:r>
              <w:rPr>
                <w:spacing w:val="-10"/>
              </w:rPr>
              <w:t xml:space="preserve"> </w:t>
            </w:r>
            <w:r>
              <w:t>smaller</w:t>
            </w:r>
            <w:r>
              <w:rPr>
                <w:spacing w:val="-10"/>
              </w:rPr>
              <w:t xml:space="preserve"> </w:t>
            </w:r>
            <w:r>
              <w:t>than</w:t>
            </w:r>
            <w:r>
              <w:rPr>
                <w:spacing w:val="-10"/>
              </w:rPr>
              <w:t xml:space="preserve"> </w:t>
            </w:r>
            <w:r>
              <w:t>in</w:t>
            </w:r>
            <w:r>
              <w:rPr>
                <w:spacing w:val="-11"/>
              </w:rPr>
              <w:t xml:space="preserve"> </w:t>
            </w:r>
            <w:r>
              <w:t>mainstream</w:t>
            </w:r>
            <w:r>
              <w:rPr>
                <w:spacing w:val="-8"/>
              </w:rPr>
              <w:t xml:space="preserve"> </w:t>
            </w:r>
            <w:r>
              <w:t>schools</w:t>
            </w:r>
            <w:r>
              <w:rPr>
                <w:spacing w:val="-11"/>
              </w:rPr>
              <w:t xml:space="preserve"> </w:t>
            </w:r>
            <w:r>
              <w:t>and</w:t>
            </w:r>
            <w:r>
              <w:rPr>
                <w:spacing w:val="-9"/>
              </w:rPr>
              <w:t xml:space="preserve"> </w:t>
            </w:r>
            <w:r>
              <w:t>the</w:t>
            </w:r>
            <w:r>
              <w:rPr>
                <w:spacing w:val="-11"/>
              </w:rPr>
              <w:t xml:space="preserve"> </w:t>
            </w:r>
            <w:r>
              <w:t>staffing</w:t>
            </w:r>
            <w:r>
              <w:rPr>
                <w:spacing w:val="-11"/>
              </w:rPr>
              <w:t xml:space="preserve"> </w:t>
            </w:r>
            <w:r>
              <w:t>levels</w:t>
            </w:r>
            <w:r>
              <w:rPr>
                <w:spacing w:val="-11"/>
              </w:rPr>
              <w:t xml:space="preserve"> </w:t>
            </w:r>
            <w:r>
              <w:t>are</w:t>
            </w:r>
            <w:r>
              <w:rPr>
                <w:spacing w:val="-10"/>
              </w:rPr>
              <w:t xml:space="preserve"> </w:t>
            </w:r>
            <w:r>
              <w:t>enhanced</w:t>
            </w:r>
            <w:r>
              <w:rPr>
                <w:spacing w:val="-9"/>
              </w:rPr>
              <w:t xml:space="preserve"> </w:t>
            </w:r>
            <w:r>
              <w:t>so</w:t>
            </w:r>
            <w:r>
              <w:rPr>
                <w:spacing w:val="-9"/>
              </w:rPr>
              <w:t xml:space="preserve"> </w:t>
            </w:r>
            <w:r>
              <w:t>that your child will be taught in a class of a maximum of 8 students, with a staff to student ratio of 1:4.</w:t>
            </w:r>
          </w:p>
          <w:p w14:paraId="2EBD37A9" w14:textId="51B72053" w:rsidR="007E42FA" w:rsidRDefault="521567A2" w:rsidP="58C13779">
            <w:pPr>
              <w:pStyle w:val="TableParagraph"/>
              <w:spacing w:before="160" w:line="259" w:lineRule="auto"/>
              <w:ind w:right="208"/>
              <w:jc w:val="both"/>
            </w:pPr>
            <w:r>
              <w:t xml:space="preserve">It is important to us that the school works closely with the families; therefore, a member of the tutor team will contact you by telephone at least once a week, usually on a Friday afternoon. In addition, teachers will meet with parents/carers of all pupils </w:t>
            </w:r>
            <w:r w:rsidR="0F816C2B">
              <w:t xml:space="preserve">every 6 weeks to review their child’s IEP targets, Ready to Reintegrate scaling and discuss strengths and areas of development. </w:t>
            </w:r>
          </w:p>
          <w:p w14:paraId="4419472D" w14:textId="5B99795F" w:rsidR="007E42FA" w:rsidRDefault="4ADB868A" w:rsidP="58C13779">
            <w:pPr>
              <w:pStyle w:val="TableParagraph"/>
              <w:spacing w:before="160" w:line="259" w:lineRule="auto"/>
              <w:ind w:right="208"/>
              <w:jc w:val="both"/>
            </w:pPr>
            <w:r>
              <w:t>North Star 265</w:t>
            </w:r>
            <w:r w:rsidRPr="58C13779">
              <w:rPr>
                <w:vertAlign w:val="superscript"/>
              </w:rPr>
              <w:t xml:space="preserve"> o </w:t>
            </w:r>
            <w:r>
              <w:t xml:space="preserve">all pupils will transition </w:t>
            </w:r>
            <w:r w:rsidR="751E7F95">
              <w:t>into</w:t>
            </w:r>
            <w:r>
              <w:t xml:space="preserve"> school and out of school with a planned transition to a new setting. During and before this transition regular meetings will take place. </w:t>
            </w:r>
          </w:p>
          <w:p w14:paraId="440865BC" w14:textId="4EAA87E1" w:rsidR="007E42FA" w:rsidRDefault="007E42FA" w:rsidP="21F596F4">
            <w:pPr>
              <w:pStyle w:val="TableParagraph"/>
              <w:spacing w:line="268" w:lineRule="exact"/>
              <w:jc w:val="both"/>
              <w:rPr>
                <w:rFonts w:ascii="Times New Roman" w:eastAsia="Times New Roman" w:hAnsi="Times New Roman" w:cs="Times New Roman"/>
                <w:color w:val="000000" w:themeColor="text1"/>
              </w:rPr>
            </w:pPr>
          </w:p>
          <w:p w14:paraId="4736F3F2" w14:textId="16DBE899" w:rsidR="007E42FA" w:rsidRDefault="007E42FA" w:rsidP="21F596F4">
            <w:pPr>
              <w:pStyle w:val="TableParagraph"/>
              <w:spacing w:line="268" w:lineRule="exact"/>
              <w:ind w:left="0"/>
              <w:jc w:val="both"/>
              <w:rPr>
                <w:rFonts w:ascii="Times New Roman" w:eastAsia="Times New Roman" w:hAnsi="Times New Roman" w:cs="Times New Roman"/>
                <w:color w:val="000000" w:themeColor="text1"/>
              </w:rPr>
            </w:pPr>
          </w:p>
        </w:tc>
      </w:tr>
    </w:tbl>
    <w:p w14:paraId="5A39BBE3" w14:textId="77777777" w:rsidR="007E42FA" w:rsidRDefault="007E42FA">
      <w:pPr>
        <w:spacing w:line="268" w:lineRule="exact"/>
        <w:jc w:val="both"/>
        <w:sectPr w:rsidR="007E42FA">
          <w:headerReference w:type="even" r:id="rId12"/>
          <w:headerReference w:type="default" r:id="rId13"/>
          <w:footerReference w:type="even" r:id="rId14"/>
          <w:footerReference w:type="default" r:id="rId15"/>
          <w:headerReference w:type="first" r:id="rId16"/>
          <w:footerReference w:type="first" r:id="rId17"/>
          <w:type w:val="continuous"/>
          <w:pgSz w:w="11910" w:h="16840"/>
          <w:pgMar w:top="680" w:right="1320" w:bottom="840" w:left="1340" w:header="72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5809801F" w14:textId="77777777" w:rsidR="007E42FA" w:rsidRDefault="005E2A32">
      <w:pPr>
        <w:rPr>
          <w:b/>
          <w:sz w:val="20"/>
        </w:rPr>
      </w:pPr>
      <w:r>
        <w:rPr>
          <w:noProof/>
        </w:rPr>
        <w:lastRenderedPageBreak/>
        <w:drawing>
          <wp:anchor distT="0" distB="0" distL="0" distR="0" simplePos="0" relativeHeight="251658240" behindDoc="0" locked="0" layoutInCell="1" allowOverlap="1" wp14:anchorId="107A0D37" wp14:editId="07777777">
            <wp:simplePos x="0" y="0"/>
            <wp:positionH relativeFrom="page">
              <wp:posOffset>2961004</wp:posOffset>
            </wp:positionH>
            <wp:positionV relativeFrom="page">
              <wp:posOffset>449579</wp:posOffset>
            </wp:positionV>
            <wp:extent cx="1639036" cy="8477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41C8F396" w14:textId="77777777" w:rsidR="007E42FA" w:rsidRDefault="007E42FA">
      <w:pPr>
        <w:rPr>
          <w:b/>
          <w:sz w:val="20"/>
        </w:rPr>
      </w:pPr>
    </w:p>
    <w:p w14:paraId="72A3D3EC" w14:textId="77777777" w:rsidR="007E42FA" w:rsidRDefault="007E42FA">
      <w:pPr>
        <w:rPr>
          <w:b/>
          <w:sz w:val="20"/>
        </w:rPr>
      </w:pPr>
    </w:p>
    <w:p w14:paraId="0D0B940D" w14:textId="77777777" w:rsidR="007E42FA" w:rsidRDefault="007E42FA">
      <w:pPr>
        <w:rPr>
          <w:b/>
          <w:sz w:val="20"/>
        </w:rPr>
      </w:pPr>
    </w:p>
    <w:p w14:paraId="0E27B00A" w14:textId="77777777" w:rsidR="007E42FA" w:rsidRDefault="007E42FA">
      <w:pPr>
        <w:rPr>
          <w:b/>
          <w:sz w:val="20"/>
        </w:rPr>
      </w:pPr>
    </w:p>
    <w:p w14:paraId="60061E4C" w14:textId="77777777" w:rsidR="007E42FA" w:rsidRDefault="007E42F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7E42FA" w14:paraId="4D3EA922" w14:textId="77777777" w:rsidTr="1B400CC5">
        <w:trPr>
          <w:trHeight w:val="13055"/>
        </w:trPr>
        <w:tc>
          <w:tcPr>
            <w:tcW w:w="9014" w:type="dxa"/>
          </w:tcPr>
          <w:p w14:paraId="44EAFD9C" w14:textId="77777777" w:rsidR="007E42FA" w:rsidRDefault="007E42FA">
            <w:pPr>
              <w:pStyle w:val="TableParagraph"/>
              <w:ind w:left="0"/>
              <w:rPr>
                <w:b/>
                <w:sz w:val="30"/>
              </w:rPr>
            </w:pPr>
          </w:p>
          <w:p w14:paraId="55727D11" w14:textId="5F57CD15" w:rsidR="007E42FA" w:rsidRDefault="005E2A32">
            <w:pPr>
              <w:pStyle w:val="TableParagraph"/>
              <w:spacing w:line="259" w:lineRule="auto"/>
              <w:ind w:right="210"/>
              <w:jc w:val="both"/>
            </w:pPr>
            <w:r>
              <w:t>At the meetings, we will set long term outcomes, short term targets and review the progress of your child. This is an opportunity discuss any additional support that will help your child achieve their aspirations. At North Star 2</w:t>
            </w:r>
            <w:r w:rsidR="00C14EB1">
              <w:t>65</w:t>
            </w:r>
            <w:r>
              <w:rPr>
                <w:vertAlign w:val="superscript"/>
              </w:rPr>
              <w:t>o</w:t>
            </w:r>
            <w:r>
              <w:t xml:space="preserve"> we believe that a young person’s aspirations should be the ‘golden thread’ that continues through all conversations, interventions, decision making and curriculum planning. Your child will be asked for their views on their education and their progress, which are very important to us. We truly believe in a child centred ‘whole child’ approach</w:t>
            </w:r>
            <w:r>
              <w:rPr>
                <w:spacing w:val="-10"/>
              </w:rPr>
              <w:t xml:space="preserve"> </w:t>
            </w:r>
            <w:r>
              <w:t>to</w:t>
            </w:r>
            <w:r>
              <w:rPr>
                <w:spacing w:val="-6"/>
              </w:rPr>
              <w:t xml:space="preserve"> </w:t>
            </w:r>
            <w:r>
              <w:t>education.</w:t>
            </w:r>
            <w:r>
              <w:rPr>
                <w:spacing w:val="-8"/>
              </w:rPr>
              <w:t xml:space="preserve"> </w:t>
            </w:r>
            <w:r>
              <w:t>Equally</w:t>
            </w:r>
            <w:r>
              <w:rPr>
                <w:spacing w:val="-5"/>
              </w:rPr>
              <w:t xml:space="preserve"> </w:t>
            </w:r>
            <w:r>
              <w:t>important,</w:t>
            </w:r>
            <w:r>
              <w:rPr>
                <w:spacing w:val="-8"/>
              </w:rPr>
              <w:t xml:space="preserve"> </w:t>
            </w:r>
            <w:r>
              <w:t>are</w:t>
            </w:r>
            <w:r>
              <w:rPr>
                <w:spacing w:val="-8"/>
              </w:rPr>
              <w:t xml:space="preserve"> </w:t>
            </w:r>
            <w:r>
              <w:t>the</w:t>
            </w:r>
            <w:r>
              <w:rPr>
                <w:spacing w:val="-11"/>
              </w:rPr>
              <w:t xml:space="preserve"> </w:t>
            </w:r>
            <w:r>
              <w:t>views</w:t>
            </w:r>
            <w:r>
              <w:rPr>
                <w:spacing w:val="-6"/>
              </w:rPr>
              <w:t xml:space="preserve"> </w:t>
            </w:r>
            <w:r>
              <w:t>of</w:t>
            </w:r>
            <w:r>
              <w:rPr>
                <w:spacing w:val="-6"/>
              </w:rPr>
              <w:t xml:space="preserve"> </w:t>
            </w:r>
            <w:r>
              <w:t>the</w:t>
            </w:r>
            <w:r>
              <w:rPr>
                <w:spacing w:val="-5"/>
              </w:rPr>
              <w:t xml:space="preserve"> </w:t>
            </w:r>
            <w:r>
              <w:t>parents/carers</w:t>
            </w:r>
            <w:r>
              <w:rPr>
                <w:spacing w:val="-8"/>
              </w:rPr>
              <w:t xml:space="preserve"> </w:t>
            </w:r>
            <w:r>
              <w:t>who</w:t>
            </w:r>
            <w:r>
              <w:rPr>
                <w:spacing w:val="-7"/>
              </w:rPr>
              <w:t xml:space="preserve"> </w:t>
            </w:r>
            <w:r>
              <w:t>will</w:t>
            </w:r>
            <w:r>
              <w:rPr>
                <w:spacing w:val="-10"/>
              </w:rPr>
              <w:t xml:space="preserve"> </w:t>
            </w:r>
            <w:r>
              <w:t>also</w:t>
            </w:r>
            <w:r>
              <w:rPr>
                <w:spacing w:val="-4"/>
              </w:rPr>
              <w:t xml:space="preserve"> </w:t>
            </w:r>
            <w:r>
              <w:t>have a chance to share any concerns, thoughts and aspirations for their</w:t>
            </w:r>
            <w:r>
              <w:rPr>
                <w:spacing w:val="-25"/>
              </w:rPr>
              <w:t xml:space="preserve"> </w:t>
            </w:r>
            <w:r>
              <w:t>child.</w:t>
            </w:r>
          </w:p>
          <w:p w14:paraId="6E3C81E9" w14:textId="77777777" w:rsidR="007E42FA" w:rsidRDefault="005E2A32">
            <w:pPr>
              <w:pStyle w:val="TableParagraph"/>
              <w:spacing w:before="157" w:line="259" w:lineRule="auto"/>
              <w:ind w:right="208"/>
              <w:jc w:val="both"/>
            </w:pPr>
            <w:r>
              <w:t>Parents/carers</w:t>
            </w:r>
            <w:r>
              <w:rPr>
                <w:spacing w:val="-8"/>
              </w:rPr>
              <w:t xml:space="preserve"> </w:t>
            </w:r>
            <w:r>
              <w:t>are</w:t>
            </w:r>
            <w:r>
              <w:rPr>
                <w:spacing w:val="-8"/>
              </w:rPr>
              <w:t xml:space="preserve"> </w:t>
            </w:r>
            <w:r>
              <w:t>welcome</w:t>
            </w:r>
            <w:r>
              <w:rPr>
                <w:spacing w:val="-5"/>
              </w:rPr>
              <w:t xml:space="preserve"> </w:t>
            </w:r>
            <w:r>
              <w:t>to</w:t>
            </w:r>
            <w:r>
              <w:rPr>
                <w:spacing w:val="-6"/>
              </w:rPr>
              <w:t xml:space="preserve"> </w:t>
            </w:r>
            <w:r>
              <w:t>ring</w:t>
            </w:r>
            <w:r>
              <w:rPr>
                <w:spacing w:val="-9"/>
              </w:rPr>
              <w:t xml:space="preserve"> </w:t>
            </w:r>
            <w:r>
              <w:t>the</w:t>
            </w:r>
            <w:r>
              <w:rPr>
                <w:spacing w:val="-7"/>
              </w:rPr>
              <w:t xml:space="preserve"> </w:t>
            </w:r>
            <w:r>
              <w:t>school</w:t>
            </w:r>
            <w:r>
              <w:rPr>
                <w:spacing w:val="-8"/>
              </w:rPr>
              <w:t xml:space="preserve"> </w:t>
            </w:r>
            <w:r>
              <w:t>at</w:t>
            </w:r>
            <w:r>
              <w:rPr>
                <w:spacing w:val="-7"/>
              </w:rPr>
              <w:t xml:space="preserve"> </w:t>
            </w:r>
            <w:r>
              <w:t>any</w:t>
            </w:r>
            <w:r>
              <w:rPr>
                <w:spacing w:val="-7"/>
              </w:rPr>
              <w:t xml:space="preserve"> </w:t>
            </w:r>
            <w:r>
              <w:t>time</w:t>
            </w:r>
            <w:r>
              <w:rPr>
                <w:spacing w:val="-7"/>
              </w:rPr>
              <w:t xml:space="preserve"> </w:t>
            </w:r>
            <w:r>
              <w:t>to</w:t>
            </w:r>
            <w:r>
              <w:rPr>
                <w:spacing w:val="-7"/>
              </w:rPr>
              <w:t xml:space="preserve"> </w:t>
            </w:r>
            <w:r>
              <w:t>discuss</w:t>
            </w:r>
            <w:r>
              <w:rPr>
                <w:spacing w:val="-7"/>
              </w:rPr>
              <w:t xml:space="preserve"> </w:t>
            </w:r>
            <w:r>
              <w:t>issues</w:t>
            </w:r>
            <w:r>
              <w:rPr>
                <w:spacing w:val="-7"/>
              </w:rPr>
              <w:t xml:space="preserve"> </w:t>
            </w:r>
            <w:r>
              <w:t>relating</w:t>
            </w:r>
            <w:r>
              <w:rPr>
                <w:spacing w:val="-6"/>
              </w:rPr>
              <w:t xml:space="preserve"> </w:t>
            </w:r>
            <w:r>
              <w:t>to</w:t>
            </w:r>
            <w:r>
              <w:rPr>
                <w:spacing w:val="-7"/>
              </w:rPr>
              <w:t xml:space="preserve"> </w:t>
            </w:r>
            <w:r>
              <w:t>their</w:t>
            </w:r>
            <w:r>
              <w:rPr>
                <w:spacing w:val="-7"/>
              </w:rPr>
              <w:t xml:space="preserve"> </w:t>
            </w:r>
            <w:r>
              <w:t>child. Messages will be passed to the relevant staff who will return their call after the school day or before, if a matter demands urgency. Parents and carers are also encouraged to visit the school and meet with the staff by prior</w:t>
            </w:r>
            <w:r>
              <w:rPr>
                <w:spacing w:val="-10"/>
              </w:rPr>
              <w:t xml:space="preserve"> </w:t>
            </w:r>
            <w:r>
              <w:t>arrangement.</w:t>
            </w:r>
          </w:p>
          <w:p w14:paraId="56B53281" w14:textId="128FA633" w:rsidR="08FC66D3" w:rsidRDefault="08FC66D3" w:rsidP="21F596F4">
            <w:pPr>
              <w:pStyle w:val="TableParagraph"/>
              <w:spacing w:before="160"/>
              <w:ind w:right="92"/>
              <w:jc w:val="both"/>
            </w:pPr>
            <w:r>
              <w:t>The SENDC</w:t>
            </w:r>
            <w:r w:rsidR="48D89FE6">
              <w:t>o</w:t>
            </w:r>
            <w:r>
              <w:t xml:space="preserve"> can also be contacted for further information. The SENDC</w:t>
            </w:r>
            <w:r w:rsidR="29EB16C3">
              <w:t xml:space="preserve">o </w:t>
            </w:r>
            <w:r>
              <w:t xml:space="preserve">produces an annual report for governors. The governors agree priorities for spending, with the overall aim that all pupils get the support they need </w:t>
            </w:r>
            <w:r w:rsidR="69477710">
              <w:t>to</w:t>
            </w:r>
            <w:r>
              <w:t xml:space="preserve"> make the progress identified in their EHCP.</w:t>
            </w:r>
          </w:p>
          <w:p w14:paraId="1E9A1C56" w14:textId="4B49DF8B" w:rsidR="0F9083FF" w:rsidRDefault="0F9083FF" w:rsidP="21F596F4">
            <w:pPr>
              <w:pStyle w:val="TableParagraph"/>
              <w:spacing w:before="160"/>
              <w:ind w:right="92"/>
              <w:jc w:val="both"/>
            </w:pPr>
            <w:r>
              <w:t xml:space="preserve">Additionally, we also ensure pupils have access to 1:1 ESSA interventions to support their social and emotional development using Boxall assessments to inform targets linked to </w:t>
            </w:r>
            <w:r w:rsidR="2BE5AD29">
              <w:t>pupil's</w:t>
            </w:r>
            <w:r>
              <w:t xml:space="preserve"> IEPs. At North Star 265, we have a Speech and Language therapist who leads all SALT interventions and refer</w:t>
            </w:r>
            <w:r w:rsidR="547F3F1C">
              <w:t xml:space="preserve"> pupils to Occupational therapy as appropriate. </w:t>
            </w:r>
          </w:p>
          <w:p w14:paraId="4BA2C783" w14:textId="77777777" w:rsidR="007E42FA" w:rsidRDefault="005E2A32">
            <w:pPr>
              <w:pStyle w:val="TableParagraph"/>
              <w:spacing w:before="161"/>
              <w:jc w:val="both"/>
              <w:rPr>
                <w:b/>
              </w:rPr>
            </w:pPr>
            <w:r>
              <w:rPr>
                <w:b/>
              </w:rPr>
              <w:t>What is the Individual Education Plan (IEP)?</w:t>
            </w:r>
          </w:p>
          <w:p w14:paraId="219D790D" w14:textId="1E88B9C2" w:rsidR="007E42FA" w:rsidRDefault="745A8A30" w:rsidP="745A8A30">
            <w:pPr>
              <w:pStyle w:val="TableParagraph"/>
              <w:spacing w:before="58" w:line="259" w:lineRule="auto"/>
              <w:ind w:right="206"/>
              <w:jc w:val="both"/>
            </w:pPr>
            <w:r w:rsidRPr="745A8A30">
              <w:t xml:space="preserve">Your child will have an </w:t>
            </w:r>
            <w:r w:rsidR="386D50DF" w:rsidRPr="745A8A30">
              <w:t>i</w:t>
            </w:r>
            <w:r w:rsidRPr="745A8A30">
              <w:t xml:space="preserve">ndividual </w:t>
            </w:r>
            <w:r w:rsidR="2F2DF5A2" w:rsidRPr="745A8A30">
              <w:t>e</w:t>
            </w:r>
            <w:r w:rsidRPr="745A8A30">
              <w:t xml:space="preserve">ducation </w:t>
            </w:r>
            <w:r w:rsidR="6AF5C711" w:rsidRPr="745A8A30">
              <w:t>p</w:t>
            </w:r>
            <w:r w:rsidRPr="745A8A30">
              <w:t>lan (IEP) with individual targets based around their education and their social and emotional needs. These targets will be set through consultation with your child and</w:t>
            </w:r>
            <w:r w:rsidR="00C14EB1">
              <w:t>/or</w:t>
            </w:r>
            <w:r w:rsidRPr="745A8A30">
              <w:t xml:space="preserve"> in accordance </w:t>
            </w:r>
            <w:r w:rsidR="3989925F" w:rsidRPr="745A8A30">
              <w:t>with</w:t>
            </w:r>
            <w:r w:rsidRPr="745A8A30">
              <w:t xml:space="preserve"> their EHCP outcomes. Parents/carers are very much encouraged</w:t>
            </w:r>
            <w:r w:rsidRPr="745A8A30">
              <w:rPr>
                <w:spacing w:val="-15"/>
              </w:rPr>
              <w:t xml:space="preserve"> </w:t>
            </w:r>
            <w:r w:rsidRPr="745A8A30">
              <w:t>to</w:t>
            </w:r>
            <w:r w:rsidRPr="745A8A30">
              <w:rPr>
                <w:spacing w:val="-13"/>
              </w:rPr>
              <w:t xml:space="preserve"> </w:t>
            </w:r>
            <w:r w:rsidRPr="745A8A30">
              <w:t>be</w:t>
            </w:r>
            <w:r w:rsidRPr="745A8A30">
              <w:rPr>
                <w:spacing w:val="-12"/>
              </w:rPr>
              <w:t xml:space="preserve"> </w:t>
            </w:r>
            <w:r w:rsidRPr="745A8A30">
              <w:t>part</w:t>
            </w:r>
            <w:r w:rsidRPr="745A8A30">
              <w:rPr>
                <w:spacing w:val="-15"/>
              </w:rPr>
              <w:t xml:space="preserve"> </w:t>
            </w:r>
            <w:r w:rsidRPr="745A8A30">
              <w:t>of</w:t>
            </w:r>
            <w:r w:rsidRPr="745A8A30">
              <w:rPr>
                <w:spacing w:val="-15"/>
              </w:rPr>
              <w:t xml:space="preserve"> </w:t>
            </w:r>
            <w:r w:rsidRPr="745A8A30">
              <w:t>this</w:t>
            </w:r>
            <w:r w:rsidRPr="745A8A30">
              <w:rPr>
                <w:spacing w:val="-13"/>
              </w:rPr>
              <w:t xml:space="preserve"> </w:t>
            </w:r>
            <w:r w:rsidRPr="745A8A30">
              <w:t>process.</w:t>
            </w:r>
            <w:r w:rsidRPr="745A8A30">
              <w:rPr>
                <w:spacing w:val="-12"/>
              </w:rPr>
              <w:t xml:space="preserve"> </w:t>
            </w:r>
            <w:r w:rsidRPr="745A8A30">
              <w:t>IEPs</w:t>
            </w:r>
            <w:r w:rsidRPr="745A8A30">
              <w:rPr>
                <w:spacing w:val="-13"/>
              </w:rPr>
              <w:t xml:space="preserve"> </w:t>
            </w:r>
            <w:r w:rsidRPr="745A8A30">
              <w:t>are</w:t>
            </w:r>
            <w:r w:rsidRPr="745A8A30">
              <w:rPr>
                <w:spacing w:val="-12"/>
              </w:rPr>
              <w:t xml:space="preserve"> </w:t>
            </w:r>
            <w:r w:rsidRPr="745A8A30">
              <w:t>reviewed</w:t>
            </w:r>
            <w:r w:rsidRPr="745A8A30">
              <w:rPr>
                <w:spacing w:val="-13"/>
              </w:rPr>
              <w:t xml:space="preserve"> </w:t>
            </w:r>
            <w:r w:rsidRPr="745A8A30">
              <w:t>termly</w:t>
            </w:r>
            <w:r w:rsidRPr="745A8A30">
              <w:rPr>
                <w:spacing w:val="-15"/>
              </w:rPr>
              <w:t xml:space="preserve"> </w:t>
            </w:r>
            <w:r w:rsidRPr="745A8A30">
              <w:t>with</w:t>
            </w:r>
            <w:r w:rsidRPr="745A8A30">
              <w:rPr>
                <w:spacing w:val="-13"/>
              </w:rPr>
              <w:t xml:space="preserve"> </w:t>
            </w:r>
            <w:r w:rsidR="1CCFC1F3" w:rsidRPr="745A8A30">
              <w:t>students,</w:t>
            </w:r>
            <w:r w:rsidRPr="745A8A30">
              <w:rPr>
                <w:spacing w:val="-12"/>
              </w:rPr>
              <w:t xml:space="preserve"> </w:t>
            </w:r>
            <w:r w:rsidRPr="745A8A30">
              <w:t>and</w:t>
            </w:r>
            <w:r w:rsidRPr="745A8A30">
              <w:rPr>
                <w:spacing w:val="-16"/>
              </w:rPr>
              <w:t xml:space="preserve"> </w:t>
            </w:r>
            <w:r w:rsidRPr="745A8A30">
              <w:t>they</w:t>
            </w:r>
            <w:r w:rsidRPr="745A8A30">
              <w:rPr>
                <w:spacing w:val="-12"/>
              </w:rPr>
              <w:t xml:space="preserve"> </w:t>
            </w:r>
            <w:r w:rsidRPr="745A8A30">
              <w:t>are</w:t>
            </w:r>
            <w:r w:rsidRPr="745A8A30">
              <w:rPr>
                <w:spacing w:val="-12"/>
              </w:rPr>
              <w:t xml:space="preserve"> </w:t>
            </w:r>
            <w:r w:rsidRPr="745A8A30">
              <w:t>invited to discuss each target and contribute their views to show how much progress has been made towards them. If targets have not been achieved - this will be discussed with parents/carers and pupil and a different approach tried. It might be necessary for the target to be fragmented, creating smaller achievable</w:t>
            </w:r>
            <w:r w:rsidRPr="745A8A30">
              <w:rPr>
                <w:spacing w:val="-11"/>
              </w:rPr>
              <w:t xml:space="preserve"> </w:t>
            </w:r>
            <w:r w:rsidRPr="745A8A30">
              <w:t>steps.</w:t>
            </w:r>
          </w:p>
          <w:p w14:paraId="7AEAFD2F" w14:textId="613ADBD9" w:rsidR="007E42FA" w:rsidRDefault="745A8A30" w:rsidP="745A8A30">
            <w:pPr>
              <w:pStyle w:val="TableParagraph"/>
              <w:spacing w:before="159" w:line="259" w:lineRule="auto"/>
              <w:ind w:right="206"/>
              <w:jc w:val="both"/>
            </w:pPr>
            <w:r w:rsidRPr="745A8A30">
              <w:t xml:space="preserve">Your child will also have a </w:t>
            </w:r>
            <w:r w:rsidR="00C14EB1">
              <w:t xml:space="preserve">regular transition </w:t>
            </w:r>
            <w:r w:rsidR="121FE1F1" w:rsidRPr="745A8A30">
              <w:t>r</w:t>
            </w:r>
            <w:r w:rsidRPr="745A8A30">
              <w:t>eview. This is a formal meeting to discuss your child’s progress and to gather parents/carers and child’s views. This is a crucial part of their SEN provision and is an opportunity to reassess needs with professionals and agencies involved in your child’s education.</w:t>
            </w:r>
          </w:p>
          <w:p w14:paraId="404647E3" w14:textId="174A9FE1" w:rsidR="007E42FA" w:rsidRDefault="005E2A32">
            <w:pPr>
              <w:pStyle w:val="TableParagraph"/>
              <w:spacing w:before="158" w:line="259" w:lineRule="auto"/>
              <w:ind w:right="207"/>
              <w:jc w:val="both"/>
            </w:pPr>
            <w:r>
              <w:t>As</w:t>
            </w:r>
            <w:r>
              <w:rPr>
                <w:spacing w:val="-5"/>
              </w:rPr>
              <w:t xml:space="preserve"> </w:t>
            </w:r>
            <w:r>
              <w:t>a</w:t>
            </w:r>
            <w:r>
              <w:rPr>
                <w:spacing w:val="-6"/>
              </w:rPr>
              <w:t xml:space="preserve"> </w:t>
            </w:r>
            <w:r>
              <w:t>school,</w:t>
            </w:r>
            <w:r>
              <w:rPr>
                <w:spacing w:val="-6"/>
              </w:rPr>
              <w:t xml:space="preserve"> </w:t>
            </w:r>
            <w:r>
              <w:t>we</w:t>
            </w:r>
            <w:r>
              <w:rPr>
                <w:spacing w:val="-3"/>
              </w:rPr>
              <w:t xml:space="preserve"> </w:t>
            </w:r>
            <w:r>
              <w:t>track</w:t>
            </w:r>
            <w:r>
              <w:rPr>
                <w:spacing w:val="-5"/>
              </w:rPr>
              <w:t xml:space="preserve"> </w:t>
            </w:r>
            <w:r>
              <w:t>progress</w:t>
            </w:r>
            <w:r>
              <w:rPr>
                <w:spacing w:val="-5"/>
              </w:rPr>
              <w:t xml:space="preserve"> </w:t>
            </w:r>
            <w:r>
              <w:t>of</w:t>
            </w:r>
            <w:r>
              <w:rPr>
                <w:spacing w:val="-6"/>
              </w:rPr>
              <w:t xml:space="preserve"> </w:t>
            </w:r>
            <w:r>
              <w:t>pupils’</w:t>
            </w:r>
            <w:r>
              <w:rPr>
                <w:spacing w:val="-3"/>
              </w:rPr>
              <w:t xml:space="preserve"> </w:t>
            </w:r>
            <w:r>
              <w:t>learning</w:t>
            </w:r>
            <w:r>
              <w:rPr>
                <w:spacing w:val="-6"/>
              </w:rPr>
              <w:t xml:space="preserve"> </w:t>
            </w:r>
            <w:r>
              <w:t>formally</w:t>
            </w:r>
            <w:r>
              <w:rPr>
                <w:spacing w:val="-5"/>
              </w:rPr>
              <w:t xml:space="preserve"> </w:t>
            </w:r>
            <w:r w:rsidR="180DC777">
              <w:rPr>
                <w:spacing w:val="-5"/>
              </w:rPr>
              <w:t>x</w:t>
            </w:r>
            <w:r>
              <w:t>6</w:t>
            </w:r>
            <w:r>
              <w:rPr>
                <w:spacing w:val="-5"/>
              </w:rPr>
              <w:t xml:space="preserve"> </w:t>
            </w:r>
            <w:r>
              <w:t>times</w:t>
            </w:r>
            <w:r>
              <w:rPr>
                <w:spacing w:val="-5"/>
              </w:rPr>
              <w:t xml:space="preserve"> </w:t>
            </w:r>
            <w:r>
              <w:t>a</w:t>
            </w:r>
            <w:r>
              <w:rPr>
                <w:spacing w:val="-6"/>
              </w:rPr>
              <w:t xml:space="preserve"> </w:t>
            </w:r>
            <w:r>
              <w:t>year.</w:t>
            </w:r>
            <w:r>
              <w:rPr>
                <w:spacing w:val="-6"/>
              </w:rPr>
              <w:t xml:space="preserve"> </w:t>
            </w:r>
            <w:r>
              <w:t>We</w:t>
            </w:r>
            <w:r>
              <w:rPr>
                <w:spacing w:val="-3"/>
              </w:rPr>
              <w:t xml:space="preserve"> </w:t>
            </w:r>
            <w:r>
              <w:t>have</w:t>
            </w:r>
            <w:r>
              <w:rPr>
                <w:spacing w:val="-3"/>
              </w:rPr>
              <w:t xml:space="preserve"> </w:t>
            </w:r>
            <w:r>
              <w:t>pupil</w:t>
            </w:r>
            <w:r>
              <w:rPr>
                <w:spacing w:val="-4"/>
              </w:rPr>
              <w:t xml:space="preserve"> </w:t>
            </w:r>
            <w:r>
              <w:t>progress meetings</w:t>
            </w:r>
            <w:r>
              <w:rPr>
                <w:spacing w:val="-6"/>
              </w:rPr>
              <w:t xml:space="preserve"> </w:t>
            </w:r>
            <w:r>
              <w:t>to</w:t>
            </w:r>
            <w:r>
              <w:rPr>
                <w:spacing w:val="-4"/>
              </w:rPr>
              <w:t xml:space="preserve"> </w:t>
            </w:r>
            <w:r>
              <w:t>discuss</w:t>
            </w:r>
            <w:r>
              <w:rPr>
                <w:spacing w:val="-8"/>
              </w:rPr>
              <w:t xml:space="preserve"> </w:t>
            </w:r>
            <w:r>
              <w:t>young</w:t>
            </w:r>
            <w:r>
              <w:rPr>
                <w:spacing w:val="-8"/>
              </w:rPr>
              <w:t xml:space="preserve"> </w:t>
            </w:r>
            <w:r>
              <w:t>people</w:t>
            </w:r>
            <w:r>
              <w:rPr>
                <w:spacing w:val="-6"/>
              </w:rPr>
              <w:t xml:space="preserve"> </w:t>
            </w:r>
            <w:r>
              <w:t>who</w:t>
            </w:r>
            <w:r>
              <w:rPr>
                <w:spacing w:val="-4"/>
              </w:rPr>
              <w:t xml:space="preserve"> </w:t>
            </w:r>
            <w:r>
              <w:t>are</w:t>
            </w:r>
            <w:r>
              <w:rPr>
                <w:spacing w:val="-5"/>
              </w:rPr>
              <w:t xml:space="preserve"> </w:t>
            </w:r>
            <w:r>
              <w:t>not</w:t>
            </w:r>
            <w:r>
              <w:rPr>
                <w:spacing w:val="-5"/>
              </w:rPr>
              <w:t xml:space="preserve"> </w:t>
            </w:r>
            <w:r>
              <w:t>on</w:t>
            </w:r>
            <w:r>
              <w:rPr>
                <w:spacing w:val="-6"/>
              </w:rPr>
              <w:t xml:space="preserve"> </w:t>
            </w:r>
            <w:r>
              <w:t>track</w:t>
            </w:r>
            <w:r>
              <w:rPr>
                <w:spacing w:val="-3"/>
              </w:rPr>
              <w:t xml:space="preserve"> </w:t>
            </w:r>
            <w:r>
              <w:t>to</w:t>
            </w:r>
            <w:r>
              <w:rPr>
                <w:spacing w:val="-4"/>
              </w:rPr>
              <w:t xml:space="preserve"> </w:t>
            </w:r>
            <w:r>
              <w:t>reach</w:t>
            </w:r>
            <w:r>
              <w:rPr>
                <w:spacing w:val="-4"/>
              </w:rPr>
              <w:t xml:space="preserve"> </w:t>
            </w:r>
            <w:r>
              <w:t>their</w:t>
            </w:r>
            <w:r>
              <w:rPr>
                <w:spacing w:val="-6"/>
              </w:rPr>
              <w:t xml:space="preserve"> </w:t>
            </w:r>
            <w:r>
              <w:t>termly</w:t>
            </w:r>
            <w:r>
              <w:rPr>
                <w:spacing w:val="-4"/>
              </w:rPr>
              <w:t xml:space="preserve"> </w:t>
            </w:r>
            <w:r>
              <w:t>targets.</w:t>
            </w:r>
            <w:r>
              <w:rPr>
                <w:spacing w:val="-6"/>
              </w:rPr>
              <w:t xml:space="preserve"> </w:t>
            </w:r>
            <w:r>
              <w:t>Discussions then take place around the support required to enable them to reach their target and relevant interventions are implemented to allow them to progress and</w:t>
            </w:r>
            <w:r>
              <w:rPr>
                <w:spacing w:val="-5"/>
              </w:rPr>
              <w:t xml:space="preserve"> </w:t>
            </w:r>
            <w:r>
              <w:t>thrive.</w:t>
            </w:r>
          </w:p>
          <w:p w14:paraId="45E9ACB1" w14:textId="790A2ED5" w:rsidR="007E42FA" w:rsidRDefault="005E2A32" w:rsidP="21F596F4">
            <w:pPr>
              <w:pStyle w:val="TableParagraph"/>
              <w:spacing w:before="163" w:line="259" w:lineRule="auto"/>
              <w:ind w:right="277"/>
              <w:jc w:val="both"/>
              <w:rPr>
                <w:b/>
                <w:bCs/>
              </w:rPr>
            </w:pPr>
            <w:r w:rsidRPr="21F596F4">
              <w:rPr>
                <w:b/>
                <w:bCs/>
              </w:rPr>
              <w:t>How is the decision made about what type and how much additional support my child will receive?</w:t>
            </w:r>
          </w:p>
          <w:p w14:paraId="64977BE6" w14:textId="511E5109" w:rsidR="007E42FA" w:rsidRDefault="08FC66D3" w:rsidP="21F596F4">
            <w:pPr>
              <w:pStyle w:val="TableParagraph"/>
              <w:spacing w:before="163" w:line="259" w:lineRule="auto"/>
              <w:ind w:right="277"/>
              <w:jc w:val="both"/>
              <w:rPr>
                <w:b/>
                <w:bCs/>
              </w:rPr>
            </w:pPr>
            <w:r w:rsidRPr="745A8A30">
              <w:t>The tutor team and SENDC</w:t>
            </w:r>
            <w:r w:rsidR="53C30241" w:rsidRPr="745A8A30">
              <w:t>o</w:t>
            </w:r>
            <w:r w:rsidRPr="745A8A30">
              <w:t xml:space="preserve"> will discuss your child’s needs and what additional support is required over and above our core offer, which is available to all students. </w:t>
            </w:r>
            <w:r w:rsidR="3DEDA199" w:rsidRPr="745A8A30">
              <w:rPr>
                <w:color w:val="000000" w:themeColor="text1"/>
                <w:lang w:val="en-US"/>
              </w:rPr>
              <w:t xml:space="preserve">If your child requires support over and above our core offer, North Star </w:t>
            </w:r>
            <w:r w:rsidR="06BE6672">
              <w:t>265</w:t>
            </w:r>
            <w:r w:rsidR="06BE6672">
              <w:rPr>
                <w:vertAlign w:val="superscript"/>
              </w:rPr>
              <w:t>o</w:t>
            </w:r>
            <w:r w:rsidR="3DEDA199" w:rsidRPr="745A8A30">
              <w:rPr>
                <w:color w:val="000000" w:themeColor="text1"/>
                <w:sz w:val="13"/>
                <w:szCs w:val="13"/>
                <w:lang w:val="en-US"/>
              </w:rPr>
              <w:t xml:space="preserve"> </w:t>
            </w:r>
            <w:r w:rsidR="3DEDA199" w:rsidRPr="745A8A30">
              <w:rPr>
                <w:color w:val="000000" w:themeColor="text1"/>
                <w:lang w:val="en-US"/>
              </w:rPr>
              <w:t xml:space="preserve">will make an application to your local authority for additional funding, which will allow us to support your child with the necessary </w:t>
            </w:r>
            <w:r w:rsidR="3DEDA199" w:rsidRPr="745A8A30">
              <w:rPr>
                <w:color w:val="000000" w:themeColor="text1"/>
                <w:lang w:val="en-US"/>
              </w:rPr>
              <w:lastRenderedPageBreak/>
              <w:t>provision</w:t>
            </w:r>
            <w:r w:rsidRPr="745A8A30">
              <w:t>.</w:t>
            </w:r>
            <w:r w:rsidRPr="745A8A30">
              <w:rPr>
                <w:spacing w:val="-9"/>
              </w:rPr>
              <w:t xml:space="preserve"> </w:t>
            </w:r>
            <w:r w:rsidRPr="745A8A30">
              <w:t>Different</w:t>
            </w:r>
            <w:r w:rsidRPr="745A8A30">
              <w:rPr>
                <w:spacing w:val="-10"/>
              </w:rPr>
              <w:t xml:space="preserve"> </w:t>
            </w:r>
            <w:r w:rsidRPr="745A8A30">
              <w:t>young</w:t>
            </w:r>
            <w:r w:rsidRPr="745A8A30">
              <w:rPr>
                <w:spacing w:val="-9"/>
              </w:rPr>
              <w:t xml:space="preserve"> </w:t>
            </w:r>
            <w:r w:rsidRPr="745A8A30">
              <w:t>people</w:t>
            </w:r>
            <w:r w:rsidRPr="745A8A30">
              <w:rPr>
                <w:spacing w:val="-10"/>
              </w:rPr>
              <w:t xml:space="preserve"> </w:t>
            </w:r>
            <w:r w:rsidRPr="745A8A30">
              <w:t>will</w:t>
            </w:r>
            <w:r w:rsidRPr="745A8A30">
              <w:rPr>
                <w:spacing w:val="-9"/>
              </w:rPr>
              <w:t xml:space="preserve"> </w:t>
            </w:r>
            <w:r w:rsidRPr="745A8A30">
              <w:t>require</w:t>
            </w:r>
            <w:r w:rsidRPr="745A8A30">
              <w:rPr>
                <w:spacing w:val="-9"/>
              </w:rPr>
              <w:t xml:space="preserve"> </w:t>
            </w:r>
            <w:r w:rsidRPr="745A8A30">
              <w:t>different</w:t>
            </w:r>
            <w:r w:rsidRPr="745A8A30">
              <w:rPr>
                <w:spacing w:val="-7"/>
              </w:rPr>
              <w:t xml:space="preserve"> </w:t>
            </w:r>
            <w:r w:rsidRPr="745A8A30">
              <w:t>levels</w:t>
            </w:r>
            <w:r w:rsidRPr="745A8A30">
              <w:rPr>
                <w:spacing w:val="-10"/>
              </w:rPr>
              <w:t xml:space="preserve"> </w:t>
            </w:r>
            <w:r w:rsidRPr="745A8A30">
              <w:t>of</w:t>
            </w:r>
            <w:r w:rsidRPr="745A8A30">
              <w:rPr>
                <w:spacing w:val="-8"/>
              </w:rPr>
              <w:t xml:space="preserve"> </w:t>
            </w:r>
            <w:r w:rsidRPr="745A8A30">
              <w:t>support</w:t>
            </w:r>
            <w:r w:rsidRPr="745A8A30">
              <w:rPr>
                <w:spacing w:val="-7"/>
              </w:rPr>
              <w:t xml:space="preserve"> </w:t>
            </w:r>
            <w:r w:rsidRPr="745A8A30">
              <w:t>at</w:t>
            </w:r>
            <w:r w:rsidRPr="745A8A30">
              <w:rPr>
                <w:spacing w:val="-10"/>
              </w:rPr>
              <w:t xml:space="preserve"> </w:t>
            </w:r>
            <w:r w:rsidRPr="745A8A30">
              <w:t>different</w:t>
            </w:r>
            <w:r w:rsidRPr="745A8A30">
              <w:rPr>
                <w:spacing w:val="-6"/>
              </w:rPr>
              <w:t xml:space="preserve"> </w:t>
            </w:r>
            <w:r w:rsidRPr="745A8A30">
              <w:t>times.</w:t>
            </w:r>
            <w:r w:rsidRPr="745A8A30">
              <w:rPr>
                <w:spacing w:val="-8"/>
              </w:rPr>
              <w:t xml:space="preserve"> </w:t>
            </w:r>
            <w:r w:rsidRPr="745A8A30">
              <w:t>There</w:t>
            </w:r>
            <w:r w:rsidR="374BAAF3" w:rsidRPr="745A8A30">
              <w:t xml:space="preserve"> </w:t>
            </w:r>
            <w:r w:rsidRPr="745A8A30">
              <w:t>will</w:t>
            </w:r>
            <w:r w:rsidRPr="745A8A30">
              <w:rPr>
                <w:spacing w:val="21"/>
              </w:rPr>
              <w:t xml:space="preserve"> </w:t>
            </w:r>
            <w:r w:rsidRPr="745A8A30">
              <w:t>be</w:t>
            </w:r>
            <w:r w:rsidRPr="745A8A30">
              <w:rPr>
                <w:spacing w:val="24"/>
              </w:rPr>
              <w:t xml:space="preserve"> </w:t>
            </w:r>
            <w:r w:rsidRPr="745A8A30">
              <w:t>on-going</w:t>
            </w:r>
            <w:r w:rsidRPr="745A8A30">
              <w:rPr>
                <w:spacing w:val="22"/>
              </w:rPr>
              <w:t xml:space="preserve"> </w:t>
            </w:r>
            <w:r w:rsidRPr="745A8A30">
              <w:t>discussions</w:t>
            </w:r>
            <w:r w:rsidRPr="745A8A30">
              <w:rPr>
                <w:spacing w:val="22"/>
              </w:rPr>
              <w:t xml:space="preserve"> </w:t>
            </w:r>
            <w:r w:rsidRPr="745A8A30">
              <w:t>with</w:t>
            </w:r>
            <w:r w:rsidRPr="745A8A30">
              <w:rPr>
                <w:spacing w:val="23"/>
              </w:rPr>
              <w:t xml:space="preserve"> </w:t>
            </w:r>
            <w:r w:rsidRPr="745A8A30">
              <w:t>parents/carers</w:t>
            </w:r>
            <w:r w:rsidRPr="745A8A30">
              <w:rPr>
                <w:spacing w:val="24"/>
              </w:rPr>
              <w:t xml:space="preserve"> </w:t>
            </w:r>
            <w:r w:rsidRPr="745A8A30">
              <w:t>and</w:t>
            </w:r>
            <w:r w:rsidRPr="745A8A30">
              <w:rPr>
                <w:spacing w:val="22"/>
              </w:rPr>
              <w:t xml:space="preserve"> </w:t>
            </w:r>
            <w:r w:rsidRPr="745A8A30">
              <w:t>any</w:t>
            </w:r>
            <w:r w:rsidRPr="745A8A30">
              <w:rPr>
                <w:spacing w:val="24"/>
              </w:rPr>
              <w:t xml:space="preserve"> </w:t>
            </w:r>
            <w:r w:rsidRPr="745A8A30">
              <w:t>external</w:t>
            </w:r>
            <w:r w:rsidRPr="745A8A30">
              <w:rPr>
                <w:spacing w:val="22"/>
              </w:rPr>
              <w:t xml:space="preserve"> </w:t>
            </w:r>
            <w:r w:rsidRPr="745A8A30">
              <w:t>professionals</w:t>
            </w:r>
            <w:r w:rsidRPr="745A8A30">
              <w:rPr>
                <w:spacing w:val="23"/>
              </w:rPr>
              <w:t xml:space="preserve"> </w:t>
            </w:r>
            <w:r w:rsidRPr="745A8A30">
              <w:t>involved</w:t>
            </w:r>
            <w:r w:rsidRPr="745A8A30">
              <w:rPr>
                <w:spacing w:val="21"/>
              </w:rPr>
              <w:t xml:space="preserve"> </w:t>
            </w:r>
            <w:r w:rsidRPr="745A8A30">
              <w:t>with</w:t>
            </w:r>
            <w:r w:rsidR="2E4E2D90" w:rsidRPr="745A8A30">
              <w:t xml:space="preserve"> your child.</w:t>
            </w:r>
          </w:p>
        </w:tc>
      </w:tr>
    </w:tbl>
    <w:p w14:paraId="4B94D5A5" w14:textId="77777777" w:rsidR="007E42FA" w:rsidRDefault="007E42FA">
      <w:pPr>
        <w:jc w:val="both"/>
        <w:sectPr w:rsidR="007E42FA">
          <w:headerReference w:type="default" r:id="rId18"/>
          <w:pgSz w:w="11910" w:h="16840"/>
          <w:pgMar w:top="680" w:right="1320" w:bottom="92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54FF65E5" w14:textId="77777777" w:rsidR="007E42FA" w:rsidRDefault="005E2A32">
      <w:pPr>
        <w:rPr>
          <w:b/>
          <w:sz w:val="20"/>
        </w:rPr>
      </w:pPr>
      <w:r>
        <w:rPr>
          <w:noProof/>
        </w:rPr>
        <w:lastRenderedPageBreak/>
        <w:drawing>
          <wp:anchor distT="0" distB="0" distL="0" distR="0" simplePos="0" relativeHeight="251659264" behindDoc="0" locked="0" layoutInCell="1" allowOverlap="1" wp14:anchorId="5D95493D" wp14:editId="07777777">
            <wp:simplePos x="0" y="0"/>
            <wp:positionH relativeFrom="page">
              <wp:posOffset>2961004</wp:posOffset>
            </wp:positionH>
            <wp:positionV relativeFrom="page">
              <wp:posOffset>449579</wp:posOffset>
            </wp:positionV>
            <wp:extent cx="1639036" cy="84772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3DEEC669" w14:textId="77777777" w:rsidR="007E42FA" w:rsidRDefault="007E42FA">
      <w:pPr>
        <w:rPr>
          <w:b/>
          <w:sz w:val="20"/>
        </w:rPr>
      </w:pPr>
    </w:p>
    <w:p w14:paraId="3656B9AB" w14:textId="77777777" w:rsidR="007E42FA" w:rsidRDefault="007E42FA">
      <w:pPr>
        <w:rPr>
          <w:b/>
          <w:sz w:val="20"/>
        </w:rPr>
      </w:pPr>
    </w:p>
    <w:p w14:paraId="45FB0818" w14:textId="77777777" w:rsidR="007E42FA" w:rsidRDefault="007E42FA">
      <w:pPr>
        <w:rPr>
          <w:b/>
          <w:sz w:val="20"/>
        </w:rPr>
      </w:pPr>
    </w:p>
    <w:p w14:paraId="049F31CB" w14:textId="77777777" w:rsidR="007E42FA" w:rsidRDefault="007E42FA">
      <w:pPr>
        <w:rPr>
          <w:b/>
          <w:sz w:val="20"/>
        </w:rPr>
      </w:pPr>
    </w:p>
    <w:p w14:paraId="53128261" w14:textId="77777777" w:rsidR="007E42FA" w:rsidRDefault="007E42F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7E42FA" w14:paraId="11AA3EF4" w14:textId="77777777" w:rsidTr="21F596F4">
        <w:trPr>
          <w:trHeight w:val="9060"/>
        </w:trPr>
        <w:tc>
          <w:tcPr>
            <w:tcW w:w="9014" w:type="dxa"/>
          </w:tcPr>
          <w:p w14:paraId="293B82B9" w14:textId="77777777" w:rsidR="007E42FA" w:rsidRDefault="005E2A32">
            <w:pPr>
              <w:pStyle w:val="TableParagraph"/>
              <w:spacing w:before="178"/>
              <w:rPr>
                <w:b/>
              </w:rPr>
            </w:pPr>
            <w:r>
              <w:rPr>
                <w:b/>
              </w:rPr>
              <w:t>How will my child be able to contribute their views?</w:t>
            </w:r>
          </w:p>
          <w:p w14:paraId="62486C05" w14:textId="77777777" w:rsidR="007E42FA" w:rsidRDefault="007E42FA">
            <w:pPr>
              <w:pStyle w:val="TableParagraph"/>
              <w:spacing w:before="8"/>
              <w:ind w:left="0"/>
              <w:rPr>
                <w:b/>
                <w:sz w:val="16"/>
              </w:rPr>
            </w:pPr>
          </w:p>
          <w:p w14:paraId="4C7DCD42" w14:textId="77777777" w:rsidR="007E42FA" w:rsidRDefault="005E2A32">
            <w:pPr>
              <w:pStyle w:val="TableParagraph"/>
              <w:spacing w:line="259" w:lineRule="auto"/>
              <w:ind w:right="329"/>
              <w:jc w:val="both"/>
            </w:pPr>
            <w:r>
              <w:t>We</w:t>
            </w:r>
            <w:r>
              <w:rPr>
                <w:spacing w:val="-7"/>
              </w:rPr>
              <w:t xml:space="preserve"> </w:t>
            </w:r>
            <w:r>
              <w:t>value</w:t>
            </w:r>
            <w:r>
              <w:rPr>
                <w:spacing w:val="-4"/>
              </w:rPr>
              <w:t xml:space="preserve"> </w:t>
            </w:r>
            <w:r>
              <w:t>and</w:t>
            </w:r>
            <w:r>
              <w:rPr>
                <w:spacing w:val="-5"/>
              </w:rPr>
              <w:t xml:space="preserve"> </w:t>
            </w:r>
            <w:r>
              <w:t>celebrate</w:t>
            </w:r>
            <w:r>
              <w:rPr>
                <w:spacing w:val="-4"/>
              </w:rPr>
              <w:t xml:space="preserve"> </w:t>
            </w:r>
            <w:r>
              <w:t>each</w:t>
            </w:r>
            <w:r>
              <w:rPr>
                <w:spacing w:val="-5"/>
              </w:rPr>
              <w:t xml:space="preserve"> </w:t>
            </w:r>
            <w:r>
              <w:t>child</w:t>
            </w:r>
            <w:r>
              <w:rPr>
                <w:spacing w:val="-7"/>
              </w:rPr>
              <w:t xml:space="preserve"> </w:t>
            </w:r>
            <w:r>
              <w:t>being</w:t>
            </w:r>
            <w:r>
              <w:rPr>
                <w:spacing w:val="-5"/>
              </w:rPr>
              <w:t xml:space="preserve"> </w:t>
            </w:r>
            <w:r>
              <w:t>able</w:t>
            </w:r>
            <w:r>
              <w:rPr>
                <w:spacing w:val="-4"/>
              </w:rPr>
              <w:t xml:space="preserve"> </w:t>
            </w:r>
            <w:r>
              <w:t>to</w:t>
            </w:r>
            <w:r>
              <w:rPr>
                <w:spacing w:val="-5"/>
              </w:rPr>
              <w:t xml:space="preserve"> </w:t>
            </w:r>
            <w:r>
              <w:t>express</w:t>
            </w:r>
            <w:r>
              <w:rPr>
                <w:spacing w:val="-5"/>
              </w:rPr>
              <w:t xml:space="preserve"> </w:t>
            </w:r>
            <w:r>
              <w:t>their</w:t>
            </w:r>
            <w:r>
              <w:rPr>
                <w:spacing w:val="-8"/>
              </w:rPr>
              <w:t xml:space="preserve"> </w:t>
            </w:r>
            <w:r>
              <w:t>views</w:t>
            </w:r>
            <w:r>
              <w:rPr>
                <w:spacing w:val="-6"/>
              </w:rPr>
              <w:t xml:space="preserve"> </w:t>
            </w:r>
            <w:r>
              <w:t>on</w:t>
            </w:r>
            <w:r>
              <w:rPr>
                <w:spacing w:val="-5"/>
              </w:rPr>
              <w:t xml:space="preserve"> </w:t>
            </w:r>
            <w:r>
              <w:t>all</w:t>
            </w:r>
            <w:r>
              <w:rPr>
                <w:spacing w:val="-8"/>
              </w:rPr>
              <w:t xml:space="preserve"> </w:t>
            </w:r>
            <w:r>
              <w:t>aspects</w:t>
            </w:r>
            <w:r>
              <w:rPr>
                <w:spacing w:val="-6"/>
              </w:rPr>
              <w:t xml:space="preserve"> </w:t>
            </w:r>
            <w:r>
              <w:t>of</w:t>
            </w:r>
            <w:r>
              <w:rPr>
                <w:spacing w:val="-5"/>
              </w:rPr>
              <w:t xml:space="preserve"> </w:t>
            </w:r>
            <w:r>
              <w:t>school</w:t>
            </w:r>
            <w:r>
              <w:rPr>
                <w:spacing w:val="-7"/>
              </w:rPr>
              <w:t xml:space="preserve"> </w:t>
            </w:r>
            <w:r>
              <w:t xml:space="preserve">life. This is partly carried out through the </w:t>
            </w:r>
            <w:r w:rsidRPr="00D11C4C">
              <w:t>School Council</w:t>
            </w:r>
            <w:r>
              <w:t>, which is an open forum for any issues or viewpoints to be</w:t>
            </w:r>
            <w:r>
              <w:rPr>
                <w:spacing w:val="-4"/>
              </w:rPr>
              <w:t xml:space="preserve"> </w:t>
            </w:r>
            <w:r>
              <w:t>raised.</w:t>
            </w:r>
          </w:p>
          <w:p w14:paraId="32736B7A" w14:textId="203CF18F" w:rsidR="007E42FA" w:rsidRDefault="005E2A32">
            <w:pPr>
              <w:pStyle w:val="TableParagraph"/>
              <w:spacing w:before="162" w:line="259" w:lineRule="auto"/>
              <w:ind w:right="352"/>
              <w:jc w:val="both"/>
            </w:pPr>
            <w:r>
              <w:t>As</w:t>
            </w:r>
            <w:r>
              <w:rPr>
                <w:spacing w:val="-5"/>
              </w:rPr>
              <w:t xml:space="preserve"> </w:t>
            </w:r>
            <w:r>
              <w:t>aforementioned,</w:t>
            </w:r>
            <w:r>
              <w:rPr>
                <w:spacing w:val="-6"/>
              </w:rPr>
              <w:t xml:space="preserve"> </w:t>
            </w:r>
            <w:r>
              <w:t>we</w:t>
            </w:r>
            <w:r>
              <w:rPr>
                <w:spacing w:val="-5"/>
              </w:rPr>
              <w:t xml:space="preserve"> </w:t>
            </w:r>
            <w:r>
              <w:t>place</w:t>
            </w:r>
            <w:r>
              <w:rPr>
                <w:spacing w:val="-4"/>
              </w:rPr>
              <w:t xml:space="preserve"> </w:t>
            </w:r>
            <w:r>
              <w:t>great</w:t>
            </w:r>
            <w:r>
              <w:rPr>
                <w:spacing w:val="-3"/>
              </w:rPr>
              <w:t xml:space="preserve"> </w:t>
            </w:r>
            <w:r>
              <w:t>importance</w:t>
            </w:r>
            <w:r>
              <w:rPr>
                <w:spacing w:val="-7"/>
              </w:rPr>
              <w:t xml:space="preserve"> </w:t>
            </w:r>
            <w:r>
              <w:t>on</w:t>
            </w:r>
            <w:r>
              <w:rPr>
                <w:spacing w:val="-4"/>
              </w:rPr>
              <w:t xml:space="preserve"> </w:t>
            </w:r>
            <w:r>
              <w:t>student</w:t>
            </w:r>
            <w:r>
              <w:rPr>
                <w:spacing w:val="-4"/>
              </w:rPr>
              <w:t xml:space="preserve"> </w:t>
            </w:r>
            <w:r>
              <w:t>voice,</w:t>
            </w:r>
            <w:r>
              <w:rPr>
                <w:spacing w:val="-3"/>
              </w:rPr>
              <w:t xml:space="preserve"> </w:t>
            </w:r>
            <w:r>
              <w:t>and</w:t>
            </w:r>
            <w:r>
              <w:rPr>
                <w:spacing w:val="-6"/>
              </w:rPr>
              <w:t xml:space="preserve"> </w:t>
            </w:r>
            <w:r>
              <w:t>students</w:t>
            </w:r>
            <w:r>
              <w:rPr>
                <w:spacing w:val="-6"/>
              </w:rPr>
              <w:t xml:space="preserve"> </w:t>
            </w:r>
            <w:r>
              <w:t>review</w:t>
            </w:r>
            <w:r>
              <w:rPr>
                <w:spacing w:val="-5"/>
              </w:rPr>
              <w:t xml:space="preserve"> </w:t>
            </w:r>
            <w:r>
              <w:t>their</w:t>
            </w:r>
            <w:r>
              <w:rPr>
                <w:spacing w:val="-6"/>
              </w:rPr>
              <w:t xml:space="preserve"> </w:t>
            </w:r>
            <w:r>
              <w:t xml:space="preserve">IEP targets </w:t>
            </w:r>
            <w:r w:rsidR="00D11C4C">
              <w:t>termly</w:t>
            </w:r>
            <w:r>
              <w:t>. In addition, students are given the opportunity each day to</w:t>
            </w:r>
            <w:r>
              <w:rPr>
                <w:spacing w:val="-3"/>
              </w:rPr>
              <w:t xml:space="preserve"> </w:t>
            </w:r>
            <w:r>
              <w:t>reflect</w:t>
            </w:r>
            <w:r>
              <w:rPr>
                <w:spacing w:val="-5"/>
              </w:rPr>
              <w:t xml:space="preserve"> </w:t>
            </w:r>
            <w:r>
              <w:t>on</w:t>
            </w:r>
            <w:r>
              <w:rPr>
                <w:spacing w:val="-4"/>
              </w:rPr>
              <w:t xml:space="preserve"> </w:t>
            </w:r>
            <w:r>
              <w:t>their</w:t>
            </w:r>
            <w:r>
              <w:rPr>
                <w:spacing w:val="-7"/>
              </w:rPr>
              <w:t xml:space="preserve"> </w:t>
            </w:r>
            <w:r>
              <w:t>progress</w:t>
            </w:r>
            <w:r>
              <w:rPr>
                <w:spacing w:val="-5"/>
              </w:rPr>
              <w:t xml:space="preserve"> </w:t>
            </w:r>
            <w:r>
              <w:t>toward</w:t>
            </w:r>
            <w:r>
              <w:rPr>
                <w:spacing w:val="-4"/>
              </w:rPr>
              <w:t xml:space="preserve"> </w:t>
            </w:r>
            <w:r>
              <w:t>their</w:t>
            </w:r>
            <w:r>
              <w:rPr>
                <w:spacing w:val="-6"/>
              </w:rPr>
              <w:t xml:space="preserve"> </w:t>
            </w:r>
            <w:r>
              <w:t>IEP</w:t>
            </w:r>
            <w:r>
              <w:rPr>
                <w:spacing w:val="-6"/>
              </w:rPr>
              <w:t xml:space="preserve"> </w:t>
            </w:r>
            <w:r>
              <w:t>targets</w:t>
            </w:r>
            <w:r>
              <w:rPr>
                <w:spacing w:val="-3"/>
              </w:rPr>
              <w:t xml:space="preserve"> </w:t>
            </w:r>
            <w:r>
              <w:t>and</w:t>
            </w:r>
            <w:r>
              <w:rPr>
                <w:spacing w:val="-4"/>
              </w:rPr>
              <w:t xml:space="preserve"> </w:t>
            </w:r>
            <w:r>
              <w:t>suggest</w:t>
            </w:r>
            <w:r>
              <w:rPr>
                <w:spacing w:val="-3"/>
              </w:rPr>
              <w:t xml:space="preserve"> </w:t>
            </w:r>
            <w:r>
              <w:t>how</w:t>
            </w:r>
            <w:r>
              <w:rPr>
                <w:spacing w:val="-6"/>
              </w:rPr>
              <w:t xml:space="preserve"> </w:t>
            </w:r>
            <w:r>
              <w:t>many</w:t>
            </w:r>
            <w:r>
              <w:rPr>
                <w:spacing w:val="-3"/>
              </w:rPr>
              <w:t xml:space="preserve"> </w:t>
            </w:r>
            <w:r>
              <w:t>positive</w:t>
            </w:r>
            <w:r>
              <w:rPr>
                <w:spacing w:val="-3"/>
              </w:rPr>
              <w:t xml:space="preserve"> </w:t>
            </w:r>
            <w:r>
              <w:t>points</w:t>
            </w:r>
            <w:r>
              <w:rPr>
                <w:spacing w:val="-6"/>
              </w:rPr>
              <w:t xml:space="preserve"> </w:t>
            </w:r>
            <w:r>
              <w:t>they should be allocated for that day. We believe that supporting young people to take ownership for their progress prepares them for adult</w:t>
            </w:r>
            <w:r>
              <w:rPr>
                <w:spacing w:val="-5"/>
              </w:rPr>
              <w:t xml:space="preserve"> </w:t>
            </w:r>
            <w:r>
              <w:t>life.</w:t>
            </w:r>
          </w:p>
          <w:p w14:paraId="20C4BD71" w14:textId="70168971" w:rsidR="007E42FA" w:rsidRDefault="745A8A30" w:rsidP="745A8A30">
            <w:pPr>
              <w:pStyle w:val="TableParagraph"/>
              <w:spacing w:before="159" w:line="259" w:lineRule="auto"/>
              <w:ind w:right="379"/>
              <w:jc w:val="both"/>
            </w:pPr>
            <w:r w:rsidRPr="745A8A30">
              <w:t xml:space="preserve">At </w:t>
            </w:r>
            <w:r w:rsidR="0003AB9E" w:rsidRPr="745A8A30">
              <w:t>a</w:t>
            </w:r>
            <w:r w:rsidRPr="745A8A30">
              <w:t xml:space="preserve">nnual </w:t>
            </w:r>
            <w:r w:rsidR="2843AECF" w:rsidRPr="745A8A30">
              <w:t>r</w:t>
            </w:r>
            <w:r w:rsidRPr="745A8A30">
              <w:t xml:space="preserve">eviews and </w:t>
            </w:r>
            <w:r w:rsidR="6A24BE1E" w:rsidRPr="745A8A30">
              <w:t>t</w:t>
            </w:r>
            <w:r w:rsidRPr="745A8A30">
              <w:t>ra</w:t>
            </w:r>
            <w:r w:rsidR="0023288E">
              <w:t>nsition</w:t>
            </w:r>
            <w:r w:rsidRPr="745A8A30">
              <w:t xml:space="preserve"> </w:t>
            </w:r>
            <w:r w:rsidR="2DC50533" w:rsidRPr="745A8A30">
              <w:t>r</w:t>
            </w:r>
            <w:r w:rsidRPr="745A8A30">
              <w:t xml:space="preserve">eviews, young people are encouraged to comment about their progress in school and any issues they may have. Their views are collected by the </w:t>
            </w:r>
            <w:r w:rsidR="7DE586C9" w:rsidRPr="745A8A30">
              <w:t>t</w:t>
            </w:r>
            <w:r w:rsidRPr="745A8A30">
              <w:t xml:space="preserve">utor </w:t>
            </w:r>
            <w:r w:rsidR="2D017A54" w:rsidRPr="745A8A30">
              <w:t>t</w:t>
            </w:r>
            <w:r w:rsidRPr="745A8A30">
              <w:t>eam and/or SENDC</w:t>
            </w:r>
            <w:r w:rsidR="22F25ADF" w:rsidRPr="745A8A30">
              <w:t>o</w:t>
            </w:r>
            <w:r w:rsidRPr="745A8A30">
              <w:t>- possibly through a PATH approach. This is a meeting to gather views of everybody involved with your child, with their aspirations and hopes as the “golden thread”.</w:t>
            </w:r>
          </w:p>
          <w:p w14:paraId="320E1779" w14:textId="77777777" w:rsidR="007E42FA" w:rsidRDefault="005E2A32">
            <w:pPr>
              <w:pStyle w:val="TableParagraph"/>
              <w:spacing w:before="186"/>
              <w:rPr>
                <w:b/>
              </w:rPr>
            </w:pPr>
            <w:r>
              <w:rPr>
                <w:b/>
              </w:rPr>
              <w:t>How am I involved in my child’s education?</w:t>
            </w:r>
          </w:p>
          <w:p w14:paraId="27865290" w14:textId="77777777" w:rsidR="007E42FA" w:rsidRDefault="005E2A32">
            <w:pPr>
              <w:pStyle w:val="TableParagraph"/>
              <w:spacing w:before="185" w:line="256" w:lineRule="auto"/>
            </w:pPr>
            <w:r>
              <w:t>We actively encourage parents/carers to be involved in our school community. You will be invited to or should expect to receive:</w:t>
            </w:r>
          </w:p>
          <w:p w14:paraId="4991ED0C" w14:textId="77777777" w:rsidR="007E42FA" w:rsidRDefault="005E2A32">
            <w:pPr>
              <w:pStyle w:val="TableParagraph"/>
              <w:numPr>
                <w:ilvl w:val="0"/>
                <w:numId w:val="18"/>
              </w:numPr>
              <w:tabs>
                <w:tab w:val="left" w:pos="928"/>
                <w:tab w:val="left" w:pos="929"/>
              </w:tabs>
              <w:spacing w:before="162"/>
            </w:pPr>
            <w:r>
              <w:t>Initial visit to the school before your child starts, to meet with a member of</w:t>
            </w:r>
            <w:r>
              <w:rPr>
                <w:spacing w:val="-17"/>
              </w:rPr>
              <w:t xml:space="preserve"> </w:t>
            </w:r>
            <w:r>
              <w:t>SLT</w:t>
            </w:r>
          </w:p>
          <w:p w14:paraId="73E3EB1A" w14:textId="77777777" w:rsidR="007E42FA" w:rsidRDefault="005E2A32">
            <w:pPr>
              <w:pStyle w:val="TableParagraph"/>
              <w:numPr>
                <w:ilvl w:val="0"/>
                <w:numId w:val="18"/>
              </w:numPr>
              <w:tabs>
                <w:tab w:val="left" w:pos="928"/>
                <w:tab w:val="left" w:pos="929"/>
              </w:tabs>
              <w:spacing w:before="182"/>
            </w:pPr>
            <w:r>
              <w:t>Weekly telephone calls home from tutor team</w:t>
            </w:r>
            <w:r>
              <w:rPr>
                <w:spacing w:val="-6"/>
              </w:rPr>
              <w:t xml:space="preserve"> </w:t>
            </w:r>
            <w:r>
              <w:t>staff</w:t>
            </w:r>
          </w:p>
          <w:p w14:paraId="70019D19" w14:textId="77777777" w:rsidR="007E42FA" w:rsidRDefault="005E2A32">
            <w:pPr>
              <w:pStyle w:val="TableParagraph"/>
              <w:numPr>
                <w:ilvl w:val="0"/>
                <w:numId w:val="18"/>
              </w:numPr>
              <w:tabs>
                <w:tab w:val="left" w:pos="928"/>
                <w:tab w:val="left" w:pos="929"/>
              </w:tabs>
              <w:spacing w:before="187"/>
            </w:pPr>
            <w:r>
              <w:t>Progress Review meetings about your child twice a</w:t>
            </w:r>
            <w:r>
              <w:rPr>
                <w:spacing w:val="-9"/>
              </w:rPr>
              <w:t xml:space="preserve"> </w:t>
            </w:r>
            <w:r>
              <w:t>year</w:t>
            </w:r>
          </w:p>
          <w:p w14:paraId="1CDD7798" w14:textId="3288E136" w:rsidR="007E42FA" w:rsidRDefault="005E2A32">
            <w:pPr>
              <w:pStyle w:val="TableParagraph"/>
              <w:numPr>
                <w:ilvl w:val="0"/>
                <w:numId w:val="18"/>
              </w:numPr>
              <w:tabs>
                <w:tab w:val="left" w:pos="928"/>
                <w:tab w:val="left" w:pos="929"/>
              </w:tabs>
              <w:spacing w:before="182"/>
            </w:pPr>
            <w:r>
              <w:t xml:space="preserve">One school report </w:t>
            </w:r>
            <w:r w:rsidR="0023288E">
              <w:t xml:space="preserve">during your child’s time in AP </w:t>
            </w:r>
          </w:p>
          <w:p w14:paraId="6767F865" w14:textId="483491D5" w:rsidR="007E42FA" w:rsidRDefault="745A8A30" w:rsidP="745A8A30">
            <w:pPr>
              <w:pStyle w:val="TableParagraph"/>
              <w:numPr>
                <w:ilvl w:val="0"/>
                <w:numId w:val="18"/>
              </w:numPr>
              <w:tabs>
                <w:tab w:val="left" w:pos="928"/>
                <w:tab w:val="left" w:pos="929"/>
              </w:tabs>
              <w:spacing w:before="189"/>
              <w:ind w:hanging="361"/>
            </w:pPr>
            <w:r w:rsidRPr="745A8A30">
              <w:t>Your</w:t>
            </w:r>
            <w:r w:rsidRPr="745A8A30">
              <w:rPr>
                <w:spacing w:val="16"/>
              </w:rPr>
              <w:t xml:space="preserve"> </w:t>
            </w:r>
            <w:r w:rsidRPr="745A8A30">
              <w:t>child’s</w:t>
            </w:r>
            <w:r w:rsidRPr="745A8A30">
              <w:rPr>
                <w:spacing w:val="19"/>
              </w:rPr>
              <w:t xml:space="preserve"> </w:t>
            </w:r>
            <w:r w:rsidR="00AD8332" w:rsidRPr="745A8A30">
              <w:rPr>
                <w:spacing w:val="19"/>
              </w:rPr>
              <w:t>a</w:t>
            </w:r>
            <w:r w:rsidRPr="745A8A30">
              <w:t>nnual</w:t>
            </w:r>
            <w:r w:rsidRPr="745A8A30">
              <w:rPr>
                <w:spacing w:val="15"/>
              </w:rPr>
              <w:t xml:space="preserve"> </w:t>
            </w:r>
            <w:r w:rsidR="1928ECDB" w:rsidRPr="745A8A30">
              <w:rPr>
                <w:spacing w:val="15"/>
              </w:rPr>
              <w:t>r</w:t>
            </w:r>
            <w:r w:rsidRPr="745A8A30">
              <w:t>eview</w:t>
            </w:r>
            <w:r w:rsidRPr="745A8A30">
              <w:rPr>
                <w:spacing w:val="17"/>
              </w:rPr>
              <w:t xml:space="preserve"> </w:t>
            </w:r>
            <w:r w:rsidRPr="745A8A30">
              <w:t>or</w:t>
            </w:r>
            <w:r w:rsidRPr="745A8A30">
              <w:rPr>
                <w:spacing w:val="16"/>
              </w:rPr>
              <w:t xml:space="preserve"> </w:t>
            </w:r>
            <w:r w:rsidR="4F5364EC" w:rsidRPr="745A8A30">
              <w:rPr>
                <w:spacing w:val="16"/>
              </w:rPr>
              <w:t>t</w:t>
            </w:r>
            <w:r w:rsidRPr="745A8A30">
              <w:t>rans</w:t>
            </w:r>
            <w:r w:rsidR="0023288E">
              <w:t>ition</w:t>
            </w:r>
            <w:r w:rsidRPr="745A8A30">
              <w:rPr>
                <w:spacing w:val="16"/>
              </w:rPr>
              <w:t xml:space="preserve"> </w:t>
            </w:r>
            <w:r w:rsidR="316BB980" w:rsidRPr="745A8A30">
              <w:rPr>
                <w:spacing w:val="16"/>
              </w:rPr>
              <w:t>r</w:t>
            </w:r>
            <w:r w:rsidRPr="745A8A30">
              <w:t>eview,</w:t>
            </w:r>
            <w:r w:rsidRPr="745A8A30">
              <w:rPr>
                <w:spacing w:val="14"/>
              </w:rPr>
              <w:t xml:space="preserve"> </w:t>
            </w:r>
            <w:r w:rsidRPr="745A8A30">
              <w:t>to</w:t>
            </w:r>
            <w:r w:rsidRPr="745A8A30">
              <w:rPr>
                <w:spacing w:val="18"/>
              </w:rPr>
              <w:t xml:space="preserve"> </w:t>
            </w:r>
            <w:r w:rsidRPr="745A8A30">
              <w:t>review</w:t>
            </w:r>
            <w:r w:rsidRPr="745A8A30">
              <w:rPr>
                <w:spacing w:val="16"/>
              </w:rPr>
              <w:t xml:space="preserve"> </w:t>
            </w:r>
            <w:r w:rsidRPr="745A8A30">
              <w:t>your</w:t>
            </w:r>
            <w:r w:rsidRPr="745A8A30">
              <w:rPr>
                <w:spacing w:val="16"/>
              </w:rPr>
              <w:t xml:space="preserve"> </w:t>
            </w:r>
            <w:r w:rsidRPr="745A8A30">
              <w:t xml:space="preserve">child’s </w:t>
            </w:r>
            <w:r w:rsidR="0023288E">
              <w:t xml:space="preserve">progress and/or need for an </w:t>
            </w:r>
            <w:r w:rsidRPr="745A8A30">
              <w:t>EHCP</w:t>
            </w:r>
          </w:p>
          <w:p w14:paraId="3EE44DCF" w14:textId="4695EA26" w:rsidR="007E42FA" w:rsidRDefault="08FC66D3" w:rsidP="745A8A30">
            <w:pPr>
              <w:pStyle w:val="TableParagraph"/>
              <w:spacing w:before="183"/>
            </w:pPr>
            <w:r>
              <w:t xml:space="preserve">There is also an opportunity to join the </w:t>
            </w:r>
            <w:r w:rsidR="4ED2981C">
              <w:t>s</w:t>
            </w:r>
            <w:r>
              <w:t xml:space="preserve">chool </w:t>
            </w:r>
            <w:r w:rsidR="1800E550">
              <w:t>g</w:t>
            </w:r>
            <w:r>
              <w:t xml:space="preserve">overning </w:t>
            </w:r>
            <w:r w:rsidR="472A67DA">
              <w:t>b</w:t>
            </w:r>
            <w:r>
              <w:t xml:space="preserve">ody as a </w:t>
            </w:r>
            <w:r w:rsidR="6711916E">
              <w:t>p</w:t>
            </w:r>
            <w:r>
              <w:t xml:space="preserve">arent </w:t>
            </w:r>
            <w:r w:rsidR="67559468">
              <w:t>g</w:t>
            </w:r>
            <w:r>
              <w:t>overnor.</w:t>
            </w:r>
          </w:p>
          <w:p w14:paraId="19252664" w14:textId="6B522393" w:rsidR="007E42FA" w:rsidRDefault="007E42FA" w:rsidP="745A8A30">
            <w:pPr>
              <w:pStyle w:val="TableParagraph"/>
              <w:spacing w:before="183"/>
            </w:pPr>
          </w:p>
        </w:tc>
      </w:tr>
      <w:tr w:rsidR="007E42FA" w14:paraId="2B169DF5" w14:textId="77777777" w:rsidTr="21F596F4">
        <w:trPr>
          <w:trHeight w:val="342"/>
        </w:trPr>
        <w:tc>
          <w:tcPr>
            <w:tcW w:w="9014" w:type="dxa"/>
          </w:tcPr>
          <w:p w14:paraId="628D9A53" w14:textId="77777777" w:rsidR="007E42FA" w:rsidRDefault="005E2A32">
            <w:pPr>
              <w:pStyle w:val="TableParagraph"/>
              <w:spacing w:line="323" w:lineRule="exact"/>
              <w:ind w:left="107"/>
              <w:rPr>
                <w:b/>
                <w:sz w:val="28"/>
              </w:rPr>
            </w:pPr>
            <w:r>
              <w:rPr>
                <w:b/>
                <w:sz w:val="28"/>
              </w:rPr>
              <w:t>Curriculum</w:t>
            </w:r>
          </w:p>
        </w:tc>
      </w:tr>
      <w:tr w:rsidR="007E42FA" w14:paraId="4A3A1FCD" w14:textId="77777777" w:rsidTr="21F596F4">
        <w:trPr>
          <w:trHeight w:val="3383"/>
        </w:trPr>
        <w:tc>
          <w:tcPr>
            <w:tcW w:w="9014" w:type="dxa"/>
          </w:tcPr>
          <w:p w14:paraId="1AF5772F" w14:textId="00A95E83" w:rsidR="007E42FA" w:rsidRDefault="005E2A32" w:rsidP="5A1A9BC7">
            <w:pPr>
              <w:pStyle w:val="TableParagraph"/>
              <w:spacing w:before="160" w:line="259" w:lineRule="auto"/>
              <w:jc w:val="both"/>
              <w:rPr>
                <w:b/>
                <w:bCs/>
              </w:rPr>
            </w:pPr>
            <w:r w:rsidRPr="5A1A9BC7">
              <w:rPr>
                <w:b/>
                <w:bCs/>
              </w:rPr>
              <w:t>How will the curriculum be matched to my child’s needs?</w:t>
            </w:r>
          </w:p>
          <w:p w14:paraId="6887D0FA" w14:textId="27CD8067" w:rsidR="007E42FA" w:rsidRDefault="005E2A32" w:rsidP="5A1A9BC7">
            <w:pPr>
              <w:pStyle w:val="TableParagraph"/>
              <w:spacing w:before="160" w:line="259" w:lineRule="auto"/>
              <w:jc w:val="both"/>
              <w:rPr>
                <w:b/>
                <w:bCs/>
              </w:rPr>
            </w:pPr>
            <w:r>
              <w:t>First</w:t>
            </w:r>
            <w:r>
              <w:rPr>
                <w:spacing w:val="-8"/>
              </w:rPr>
              <w:t xml:space="preserve"> </w:t>
            </w:r>
            <w:r>
              <w:t>and</w:t>
            </w:r>
            <w:r>
              <w:rPr>
                <w:spacing w:val="-8"/>
              </w:rPr>
              <w:t xml:space="preserve"> </w:t>
            </w:r>
            <w:r>
              <w:t>foremost,</w:t>
            </w:r>
            <w:r>
              <w:rPr>
                <w:spacing w:val="-8"/>
              </w:rPr>
              <w:t xml:space="preserve"> </w:t>
            </w:r>
            <w:r>
              <w:t>North</w:t>
            </w:r>
            <w:r>
              <w:rPr>
                <w:spacing w:val="-7"/>
              </w:rPr>
              <w:t xml:space="preserve"> </w:t>
            </w:r>
            <w:r>
              <w:t>Star</w:t>
            </w:r>
            <w:r>
              <w:rPr>
                <w:spacing w:val="-8"/>
              </w:rPr>
              <w:t xml:space="preserve"> </w:t>
            </w:r>
            <w:r>
              <w:t>2</w:t>
            </w:r>
            <w:r w:rsidR="06BE6672">
              <w:t>65</w:t>
            </w:r>
            <w:r>
              <w:rPr>
                <w:vertAlign w:val="superscript"/>
              </w:rPr>
              <w:t>o</w:t>
            </w:r>
            <w:r>
              <w:rPr>
                <w:spacing w:val="-6"/>
              </w:rPr>
              <w:t xml:space="preserve"> </w:t>
            </w:r>
            <w:r>
              <w:t>is</w:t>
            </w:r>
            <w:r>
              <w:rPr>
                <w:spacing w:val="-7"/>
              </w:rPr>
              <w:t xml:space="preserve"> </w:t>
            </w:r>
            <w:r>
              <w:t>a</w:t>
            </w:r>
            <w:r>
              <w:rPr>
                <w:spacing w:val="-8"/>
              </w:rPr>
              <w:t xml:space="preserve"> </w:t>
            </w:r>
            <w:r>
              <w:t>school</w:t>
            </w:r>
            <w:r>
              <w:rPr>
                <w:spacing w:val="-9"/>
              </w:rPr>
              <w:t xml:space="preserve"> </w:t>
            </w:r>
            <w:r>
              <w:t>–</w:t>
            </w:r>
            <w:r>
              <w:rPr>
                <w:spacing w:val="-8"/>
              </w:rPr>
              <w:t xml:space="preserve"> </w:t>
            </w:r>
            <w:r>
              <w:t>a</w:t>
            </w:r>
            <w:r>
              <w:rPr>
                <w:spacing w:val="-7"/>
              </w:rPr>
              <w:t xml:space="preserve"> </w:t>
            </w:r>
            <w:r>
              <w:t>dedicated</w:t>
            </w:r>
            <w:r>
              <w:rPr>
                <w:spacing w:val="-8"/>
              </w:rPr>
              <w:t xml:space="preserve"> </w:t>
            </w:r>
            <w:r>
              <w:t>place</w:t>
            </w:r>
            <w:r>
              <w:rPr>
                <w:spacing w:val="-10"/>
              </w:rPr>
              <w:t xml:space="preserve"> </w:t>
            </w:r>
            <w:r>
              <w:t>of</w:t>
            </w:r>
            <w:r>
              <w:rPr>
                <w:spacing w:val="-7"/>
              </w:rPr>
              <w:t xml:space="preserve"> </w:t>
            </w:r>
            <w:r>
              <w:t>learning.</w:t>
            </w:r>
            <w:r>
              <w:rPr>
                <w:spacing w:val="-9"/>
              </w:rPr>
              <w:t xml:space="preserve"> </w:t>
            </w:r>
            <w:r>
              <w:t>When</w:t>
            </w:r>
            <w:r>
              <w:rPr>
                <w:spacing w:val="-8"/>
              </w:rPr>
              <w:t xml:space="preserve"> </w:t>
            </w:r>
            <w:r>
              <w:t>teachers</w:t>
            </w:r>
            <w:r>
              <w:rPr>
                <w:spacing w:val="-7"/>
              </w:rPr>
              <w:t xml:space="preserve"> </w:t>
            </w:r>
            <w:r>
              <w:t>are planning</w:t>
            </w:r>
            <w:r>
              <w:rPr>
                <w:spacing w:val="-3"/>
              </w:rPr>
              <w:t xml:space="preserve"> </w:t>
            </w:r>
            <w:r>
              <w:t>their</w:t>
            </w:r>
            <w:r>
              <w:rPr>
                <w:spacing w:val="-3"/>
              </w:rPr>
              <w:t xml:space="preserve"> </w:t>
            </w:r>
            <w:r>
              <w:t>lessons,</w:t>
            </w:r>
            <w:r>
              <w:rPr>
                <w:spacing w:val="-2"/>
              </w:rPr>
              <w:t xml:space="preserve"> </w:t>
            </w:r>
            <w:r>
              <w:t>they</w:t>
            </w:r>
            <w:r>
              <w:rPr>
                <w:spacing w:val="-3"/>
              </w:rPr>
              <w:t xml:space="preserve"> </w:t>
            </w:r>
            <w:r>
              <w:t>consider</w:t>
            </w:r>
            <w:r w:rsidR="06BE6672">
              <w:rPr>
                <w:spacing w:val="-2"/>
              </w:rPr>
              <w:t xml:space="preserve"> t</w:t>
            </w:r>
            <w:r>
              <w:t>he</w:t>
            </w:r>
            <w:r>
              <w:rPr>
                <w:spacing w:val="-2"/>
              </w:rPr>
              <w:t xml:space="preserve"> </w:t>
            </w:r>
            <w:r>
              <w:t>needs</w:t>
            </w:r>
            <w:r>
              <w:rPr>
                <w:spacing w:val="-5"/>
              </w:rPr>
              <w:t xml:space="preserve"> </w:t>
            </w:r>
            <w:r>
              <w:t>of</w:t>
            </w:r>
            <w:r>
              <w:rPr>
                <w:spacing w:val="-2"/>
              </w:rPr>
              <w:t xml:space="preserve"> </w:t>
            </w:r>
            <w:r>
              <w:t>every</w:t>
            </w:r>
            <w:r>
              <w:rPr>
                <w:spacing w:val="-2"/>
              </w:rPr>
              <w:t xml:space="preserve"> </w:t>
            </w:r>
            <w:r>
              <w:t>pupil</w:t>
            </w:r>
            <w:r>
              <w:rPr>
                <w:spacing w:val="-3"/>
              </w:rPr>
              <w:t xml:space="preserve"> </w:t>
            </w:r>
            <w:r>
              <w:t>in</w:t>
            </w:r>
            <w:r>
              <w:rPr>
                <w:spacing w:val="-3"/>
              </w:rPr>
              <w:t xml:space="preserve"> </w:t>
            </w:r>
            <w:r>
              <w:t>their</w:t>
            </w:r>
            <w:r>
              <w:rPr>
                <w:spacing w:val="-3"/>
              </w:rPr>
              <w:t xml:space="preserve"> </w:t>
            </w:r>
            <w:r>
              <w:t>class,</w:t>
            </w:r>
            <w:r>
              <w:rPr>
                <w:spacing w:val="-2"/>
              </w:rPr>
              <w:t xml:space="preserve"> </w:t>
            </w:r>
            <w:r>
              <w:t>such</w:t>
            </w:r>
            <w:r>
              <w:rPr>
                <w:spacing w:val="-3"/>
              </w:rPr>
              <w:t xml:space="preserve"> </w:t>
            </w:r>
            <w:r>
              <w:t>is</w:t>
            </w:r>
            <w:r>
              <w:rPr>
                <w:spacing w:val="-5"/>
              </w:rPr>
              <w:t xml:space="preserve"> </w:t>
            </w:r>
            <w:r>
              <w:t>the</w:t>
            </w:r>
            <w:r>
              <w:rPr>
                <w:spacing w:val="-2"/>
              </w:rPr>
              <w:t xml:space="preserve"> </w:t>
            </w:r>
            <w:r>
              <w:t>benefit</w:t>
            </w:r>
            <w:r>
              <w:rPr>
                <w:spacing w:val="-4"/>
              </w:rPr>
              <w:t xml:space="preserve"> </w:t>
            </w:r>
            <w:r>
              <w:t>of having</w:t>
            </w:r>
            <w:r>
              <w:rPr>
                <w:spacing w:val="-6"/>
              </w:rPr>
              <w:t xml:space="preserve"> </w:t>
            </w:r>
            <w:r>
              <w:t>such</w:t>
            </w:r>
            <w:r>
              <w:rPr>
                <w:spacing w:val="-6"/>
              </w:rPr>
              <w:t xml:space="preserve"> </w:t>
            </w:r>
            <w:r>
              <w:t>small</w:t>
            </w:r>
            <w:r>
              <w:rPr>
                <w:spacing w:val="-6"/>
              </w:rPr>
              <w:t xml:space="preserve"> </w:t>
            </w:r>
            <w:r>
              <w:t>groups</w:t>
            </w:r>
            <w:r>
              <w:rPr>
                <w:spacing w:val="-7"/>
              </w:rPr>
              <w:t xml:space="preserve"> </w:t>
            </w:r>
            <w:r>
              <w:t>of</w:t>
            </w:r>
            <w:r>
              <w:rPr>
                <w:spacing w:val="-8"/>
              </w:rPr>
              <w:t xml:space="preserve"> </w:t>
            </w:r>
            <w:r>
              <w:t>learners.</w:t>
            </w:r>
            <w:r>
              <w:rPr>
                <w:spacing w:val="-7"/>
              </w:rPr>
              <w:t xml:space="preserve"> </w:t>
            </w:r>
            <w:r>
              <w:t>Learning</w:t>
            </w:r>
            <w:r>
              <w:rPr>
                <w:spacing w:val="-6"/>
              </w:rPr>
              <w:t xml:space="preserve"> </w:t>
            </w:r>
            <w:r>
              <w:t>is</w:t>
            </w:r>
            <w:r>
              <w:rPr>
                <w:spacing w:val="-5"/>
              </w:rPr>
              <w:t xml:space="preserve"> </w:t>
            </w:r>
            <w:r>
              <w:t>differentiated</w:t>
            </w:r>
            <w:r>
              <w:rPr>
                <w:spacing w:val="-6"/>
              </w:rPr>
              <w:t xml:space="preserve"> </w:t>
            </w:r>
            <w:r w:rsidR="2C43FE7B">
              <w:rPr>
                <w:spacing w:val="-6"/>
              </w:rPr>
              <w:t xml:space="preserve">and adapted </w:t>
            </w:r>
            <w:r>
              <w:t>so</w:t>
            </w:r>
            <w:r>
              <w:rPr>
                <w:spacing w:val="-6"/>
              </w:rPr>
              <w:t xml:space="preserve"> </w:t>
            </w:r>
            <w:r>
              <w:t>that</w:t>
            </w:r>
            <w:r>
              <w:rPr>
                <w:spacing w:val="-6"/>
              </w:rPr>
              <w:t xml:space="preserve"> </w:t>
            </w:r>
            <w:r>
              <w:t>all</w:t>
            </w:r>
            <w:r>
              <w:rPr>
                <w:spacing w:val="-5"/>
              </w:rPr>
              <w:t xml:space="preserve"> </w:t>
            </w:r>
            <w:r>
              <w:t>pupils</w:t>
            </w:r>
            <w:r>
              <w:rPr>
                <w:spacing w:val="-6"/>
              </w:rPr>
              <w:t xml:space="preserve"> </w:t>
            </w:r>
            <w:r w:rsidR="2AF5135E">
              <w:t>can</w:t>
            </w:r>
            <w:r>
              <w:rPr>
                <w:spacing w:val="-7"/>
              </w:rPr>
              <w:t xml:space="preserve"> </w:t>
            </w:r>
            <w:r>
              <w:t xml:space="preserve">make progress. A child’s </w:t>
            </w:r>
            <w:r w:rsidR="06BE6672">
              <w:t>needs</w:t>
            </w:r>
            <w:r>
              <w:t xml:space="preserve"> </w:t>
            </w:r>
            <w:r w:rsidR="06BE6672">
              <w:t>are</w:t>
            </w:r>
            <w:r>
              <w:t xml:space="preserve"> thoughtfully considered to ensure learning happens in line with their needs. Teachers give regular, detailed feedback to young </w:t>
            </w:r>
            <w:r w:rsidR="482EC146">
              <w:t>people,</w:t>
            </w:r>
            <w:r>
              <w:t xml:space="preserve"> so they know what their next steps for learning are. Learners are then given dedicated time to reflect on and respond to this</w:t>
            </w:r>
            <w:r>
              <w:rPr>
                <w:spacing w:val="-2"/>
              </w:rPr>
              <w:t xml:space="preserve"> </w:t>
            </w:r>
            <w:r>
              <w:t>feedback.</w:t>
            </w:r>
          </w:p>
          <w:p w14:paraId="05EFF38D" w14:textId="5ED66A6A" w:rsidR="007E42FA" w:rsidRDefault="005E2A32">
            <w:pPr>
              <w:pStyle w:val="TableParagraph"/>
              <w:spacing w:before="185" w:line="259" w:lineRule="auto"/>
              <w:ind w:right="201"/>
              <w:jc w:val="both"/>
            </w:pPr>
            <w:r>
              <w:t>The curriculum at North Star 2</w:t>
            </w:r>
            <w:r w:rsidR="56D0A9E8">
              <w:t>65</w:t>
            </w:r>
            <w:r w:rsidRPr="5A1A9BC7">
              <w:rPr>
                <w:vertAlign w:val="superscript"/>
              </w:rPr>
              <w:t>o</w:t>
            </w:r>
            <w:r>
              <w:t xml:space="preserve"> gives pupils the opportunity to learn and develop in a supportive and creative environment in which there is focus on recognising achievement and</w:t>
            </w:r>
          </w:p>
        </w:tc>
      </w:tr>
    </w:tbl>
    <w:p w14:paraId="4101652C" w14:textId="77777777" w:rsidR="007E42FA" w:rsidRDefault="007E42FA">
      <w:pPr>
        <w:spacing w:line="290" w:lineRule="atLeast"/>
        <w:jc w:val="both"/>
        <w:sectPr w:rsidR="007E42FA">
          <w:headerReference w:type="default" r:id="rId19"/>
          <w:pgSz w:w="11910" w:h="16840"/>
          <w:pgMar w:top="680" w:right="1320" w:bottom="84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4B518D2D" w14:textId="77777777" w:rsidR="007E42FA" w:rsidRDefault="005E2A32">
      <w:pPr>
        <w:rPr>
          <w:b/>
          <w:sz w:val="20"/>
        </w:rPr>
      </w:pPr>
      <w:r>
        <w:rPr>
          <w:noProof/>
        </w:rPr>
        <w:lastRenderedPageBreak/>
        <w:drawing>
          <wp:anchor distT="0" distB="0" distL="0" distR="0" simplePos="0" relativeHeight="251660288" behindDoc="0" locked="0" layoutInCell="1" allowOverlap="1" wp14:anchorId="13A7B62D" wp14:editId="07777777">
            <wp:simplePos x="0" y="0"/>
            <wp:positionH relativeFrom="page">
              <wp:posOffset>2961004</wp:posOffset>
            </wp:positionH>
            <wp:positionV relativeFrom="page">
              <wp:posOffset>449579</wp:posOffset>
            </wp:positionV>
            <wp:extent cx="1639036" cy="8477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4B99056E" w14:textId="77777777" w:rsidR="007E42FA" w:rsidRDefault="007E42FA">
      <w:pPr>
        <w:rPr>
          <w:b/>
          <w:sz w:val="20"/>
        </w:rPr>
      </w:pPr>
    </w:p>
    <w:p w14:paraId="1299C43A" w14:textId="77777777" w:rsidR="007E42FA" w:rsidRDefault="007E42FA">
      <w:pPr>
        <w:rPr>
          <w:b/>
          <w:sz w:val="20"/>
        </w:rPr>
      </w:pPr>
    </w:p>
    <w:p w14:paraId="4DDBEF00" w14:textId="77777777" w:rsidR="007E42FA" w:rsidRDefault="007E42FA">
      <w:pPr>
        <w:rPr>
          <w:b/>
          <w:sz w:val="20"/>
        </w:rPr>
      </w:pPr>
    </w:p>
    <w:p w14:paraId="3461D779" w14:textId="77777777" w:rsidR="007E42FA" w:rsidRDefault="007E42FA">
      <w:pPr>
        <w:rPr>
          <w:b/>
          <w:sz w:val="20"/>
        </w:rPr>
      </w:pPr>
    </w:p>
    <w:p w14:paraId="3CF2D8B6" w14:textId="77777777" w:rsidR="007E42FA" w:rsidRDefault="007E42F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7E42FA" w14:paraId="62ED7478" w14:textId="77777777" w:rsidTr="1B400CC5">
        <w:trPr>
          <w:trHeight w:val="13319"/>
        </w:trPr>
        <w:tc>
          <w:tcPr>
            <w:tcW w:w="9014" w:type="dxa"/>
          </w:tcPr>
          <w:p w14:paraId="39A42DFC" w14:textId="77777777" w:rsidR="007E42FA" w:rsidRDefault="08FC66D3" w:rsidP="21F596F4">
            <w:pPr>
              <w:pStyle w:val="TableParagraph"/>
              <w:spacing w:line="259" w:lineRule="auto"/>
              <w:ind w:right="204"/>
            </w:pPr>
            <w:r w:rsidRPr="745A8A30">
              <w:t>supporting</w:t>
            </w:r>
            <w:r w:rsidRPr="745A8A30">
              <w:rPr>
                <w:spacing w:val="-14"/>
              </w:rPr>
              <w:t xml:space="preserve"> </w:t>
            </w:r>
            <w:r w:rsidRPr="745A8A30">
              <w:t>progression</w:t>
            </w:r>
            <w:r w:rsidRPr="745A8A30">
              <w:rPr>
                <w:spacing w:val="-13"/>
              </w:rPr>
              <w:t xml:space="preserve"> </w:t>
            </w:r>
            <w:r w:rsidRPr="745A8A30">
              <w:t>and</w:t>
            </w:r>
            <w:r w:rsidRPr="745A8A30">
              <w:rPr>
                <w:spacing w:val="-13"/>
              </w:rPr>
              <w:t xml:space="preserve"> </w:t>
            </w:r>
            <w:r w:rsidRPr="745A8A30">
              <w:t>in</w:t>
            </w:r>
            <w:r w:rsidRPr="745A8A30">
              <w:rPr>
                <w:spacing w:val="-14"/>
              </w:rPr>
              <w:t xml:space="preserve"> </w:t>
            </w:r>
            <w:r w:rsidRPr="745A8A30">
              <w:t>which</w:t>
            </w:r>
            <w:r w:rsidRPr="745A8A30">
              <w:rPr>
                <w:spacing w:val="-13"/>
              </w:rPr>
              <w:t xml:space="preserve"> </w:t>
            </w:r>
            <w:r w:rsidRPr="745A8A30">
              <w:t>pupils</w:t>
            </w:r>
            <w:r w:rsidRPr="745A8A30">
              <w:rPr>
                <w:spacing w:val="-12"/>
              </w:rPr>
              <w:t xml:space="preserve"> </w:t>
            </w:r>
            <w:r w:rsidRPr="745A8A30">
              <w:t>feel</w:t>
            </w:r>
            <w:r w:rsidRPr="745A8A30">
              <w:rPr>
                <w:spacing w:val="-13"/>
              </w:rPr>
              <w:t xml:space="preserve"> </w:t>
            </w:r>
            <w:r w:rsidRPr="745A8A30">
              <w:t>safe</w:t>
            </w:r>
            <w:r w:rsidRPr="745A8A30">
              <w:rPr>
                <w:spacing w:val="-12"/>
              </w:rPr>
              <w:t xml:space="preserve"> </w:t>
            </w:r>
            <w:r w:rsidRPr="745A8A30">
              <w:t>and</w:t>
            </w:r>
            <w:r w:rsidRPr="745A8A30">
              <w:rPr>
                <w:spacing w:val="-13"/>
              </w:rPr>
              <w:t xml:space="preserve"> </w:t>
            </w:r>
            <w:r w:rsidRPr="745A8A30">
              <w:t>are</w:t>
            </w:r>
            <w:r w:rsidRPr="745A8A30">
              <w:rPr>
                <w:spacing w:val="-13"/>
              </w:rPr>
              <w:t xml:space="preserve"> </w:t>
            </w:r>
            <w:r w:rsidRPr="745A8A30">
              <w:t>happy.</w:t>
            </w:r>
            <w:r w:rsidRPr="745A8A30">
              <w:rPr>
                <w:spacing w:val="-12"/>
              </w:rPr>
              <w:t xml:space="preserve"> </w:t>
            </w:r>
            <w:r w:rsidRPr="745A8A30">
              <w:t>Praise</w:t>
            </w:r>
            <w:r w:rsidRPr="745A8A30">
              <w:rPr>
                <w:spacing w:val="-11"/>
              </w:rPr>
              <w:t xml:space="preserve"> </w:t>
            </w:r>
            <w:r w:rsidRPr="745A8A30">
              <w:t>focuses</w:t>
            </w:r>
            <w:r w:rsidRPr="745A8A30">
              <w:rPr>
                <w:spacing w:val="-14"/>
              </w:rPr>
              <w:t xml:space="preserve"> </w:t>
            </w:r>
            <w:r w:rsidRPr="745A8A30">
              <w:t>on</w:t>
            </w:r>
            <w:r w:rsidRPr="745A8A30">
              <w:rPr>
                <w:spacing w:val="-14"/>
              </w:rPr>
              <w:t xml:space="preserve"> </w:t>
            </w:r>
            <w:r w:rsidRPr="745A8A30">
              <w:t>the</w:t>
            </w:r>
            <w:r w:rsidRPr="745A8A30">
              <w:rPr>
                <w:spacing w:val="-12"/>
              </w:rPr>
              <w:t xml:space="preserve"> </w:t>
            </w:r>
            <w:r w:rsidRPr="745A8A30">
              <w:t>learning process, as opposed to the outcome. The curriculum is ambitious, individualised, creative, innovative and flexible allowing for the needs of each pupil to be met. It aims to promote the social, moral, spiritual and cultural development of the pupils as well as their intellectual and physical</w:t>
            </w:r>
            <w:r w:rsidRPr="745A8A30">
              <w:rPr>
                <w:spacing w:val="-8"/>
              </w:rPr>
              <w:t xml:space="preserve"> </w:t>
            </w:r>
            <w:r w:rsidRPr="745A8A30">
              <w:t>development.</w:t>
            </w:r>
          </w:p>
          <w:p w14:paraId="04A77D69" w14:textId="7DD4F5D9" w:rsidR="745A8A30" w:rsidRDefault="745A8A30" w:rsidP="21F596F4">
            <w:pPr>
              <w:pStyle w:val="TableParagraph"/>
              <w:spacing w:line="259" w:lineRule="auto"/>
              <w:ind w:right="204"/>
            </w:pPr>
          </w:p>
          <w:p w14:paraId="49A6AB48" w14:textId="57572465" w:rsidR="007E42FA" w:rsidRDefault="08FC66D3" w:rsidP="21F596F4">
            <w:pPr>
              <w:pStyle w:val="TableParagraph"/>
              <w:ind w:right="88"/>
            </w:pPr>
            <w:r w:rsidRPr="745A8A30">
              <w:t>The school is committed to providing a broad and balanced curriculum, based on the National Curriculum</w:t>
            </w:r>
            <w:r w:rsidRPr="745A8A30">
              <w:rPr>
                <w:spacing w:val="-8"/>
              </w:rPr>
              <w:t xml:space="preserve"> </w:t>
            </w:r>
            <w:r w:rsidRPr="745A8A30">
              <w:t>for</w:t>
            </w:r>
            <w:r w:rsidRPr="745A8A30">
              <w:rPr>
                <w:spacing w:val="-11"/>
              </w:rPr>
              <w:t xml:space="preserve"> </w:t>
            </w:r>
            <w:r w:rsidRPr="745A8A30">
              <w:t>those</w:t>
            </w:r>
            <w:r w:rsidRPr="745A8A30">
              <w:rPr>
                <w:spacing w:val="-8"/>
              </w:rPr>
              <w:t xml:space="preserve"> </w:t>
            </w:r>
            <w:r w:rsidRPr="745A8A30">
              <w:t>pupils</w:t>
            </w:r>
            <w:r w:rsidRPr="745A8A30">
              <w:rPr>
                <w:spacing w:val="-11"/>
              </w:rPr>
              <w:t xml:space="preserve"> </w:t>
            </w:r>
            <w:r w:rsidRPr="745A8A30">
              <w:t>of</w:t>
            </w:r>
            <w:r w:rsidRPr="745A8A30">
              <w:rPr>
                <w:spacing w:val="-8"/>
              </w:rPr>
              <w:t xml:space="preserve"> </w:t>
            </w:r>
            <w:r w:rsidRPr="745A8A30">
              <w:t>compulsory</w:t>
            </w:r>
            <w:r w:rsidRPr="745A8A30">
              <w:rPr>
                <w:spacing w:val="-10"/>
              </w:rPr>
              <w:t xml:space="preserve"> </w:t>
            </w:r>
            <w:r w:rsidRPr="745A8A30">
              <w:t>school</w:t>
            </w:r>
            <w:r w:rsidRPr="745A8A30">
              <w:rPr>
                <w:spacing w:val="-9"/>
              </w:rPr>
              <w:t xml:space="preserve"> </w:t>
            </w:r>
            <w:r w:rsidRPr="745A8A30">
              <w:t>age.</w:t>
            </w:r>
            <w:r w:rsidRPr="745A8A30">
              <w:rPr>
                <w:spacing w:val="-9"/>
              </w:rPr>
              <w:t xml:space="preserve"> </w:t>
            </w:r>
            <w:r w:rsidRPr="745A8A30">
              <w:t>This</w:t>
            </w:r>
            <w:r w:rsidRPr="745A8A30">
              <w:rPr>
                <w:spacing w:val="-8"/>
              </w:rPr>
              <w:t xml:space="preserve"> </w:t>
            </w:r>
            <w:r w:rsidRPr="745A8A30">
              <w:t>is</w:t>
            </w:r>
            <w:r w:rsidRPr="745A8A30">
              <w:rPr>
                <w:spacing w:val="-9"/>
              </w:rPr>
              <w:t xml:space="preserve"> </w:t>
            </w:r>
            <w:r w:rsidRPr="745A8A30">
              <w:t>blended</w:t>
            </w:r>
            <w:r w:rsidRPr="745A8A30">
              <w:rPr>
                <w:spacing w:val="-8"/>
              </w:rPr>
              <w:t xml:space="preserve"> </w:t>
            </w:r>
            <w:r w:rsidRPr="745A8A30">
              <w:t>with</w:t>
            </w:r>
            <w:r w:rsidRPr="745A8A30">
              <w:rPr>
                <w:spacing w:val="-8"/>
              </w:rPr>
              <w:t xml:space="preserve"> </w:t>
            </w:r>
            <w:r w:rsidRPr="745A8A30">
              <w:t>opportunities</w:t>
            </w:r>
            <w:r w:rsidRPr="745A8A30">
              <w:rPr>
                <w:spacing w:val="-9"/>
              </w:rPr>
              <w:t xml:space="preserve"> </w:t>
            </w:r>
            <w:r w:rsidRPr="745A8A30">
              <w:t>for</w:t>
            </w:r>
            <w:r w:rsidRPr="745A8A30">
              <w:rPr>
                <w:spacing w:val="-8"/>
              </w:rPr>
              <w:t xml:space="preserve"> </w:t>
            </w:r>
            <w:r w:rsidRPr="745A8A30">
              <w:t>pupils to develop social skills, independence skills preparing them for adulthood beyond North Star 2</w:t>
            </w:r>
            <w:r w:rsidR="3BF1533B">
              <w:t>65</w:t>
            </w:r>
            <w:r w:rsidRPr="745A8A30">
              <w:t xml:space="preserve">°, in line with </w:t>
            </w:r>
            <w:r w:rsidR="4B4ED783" w:rsidRPr="745A8A30">
              <w:t>t</w:t>
            </w:r>
            <w:r w:rsidRPr="745A8A30">
              <w:t>he National</w:t>
            </w:r>
            <w:r w:rsidRPr="745A8A30">
              <w:rPr>
                <w:spacing w:val="-6"/>
              </w:rPr>
              <w:t xml:space="preserve"> </w:t>
            </w:r>
            <w:r w:rsidRPr="745A8A30">
              <w:t>Curriculum</w:t>
            </w:r>
            <w:r w:rsidR="1E992A0B" w:rsidRPr="745A8A30">
              <w:t xml:space="preserve">. </w:t>
            </w:r>
          </w:p>
          <w:p w14:paraId="7482A887" w14:textId="1C5B7B7E" w:rsidR="007E42FA" w:rsidRDefault="005E2A32" w:rsidP="21F596F4">
            <w:pPr>
              <w:pStyle w:val="TableParagraph"/>
              <w:spacing w:before="161" w:line="259" w:lineRule="auto"/>
              <w:ind w:right="209"/>
            </w:pPr>
            <w:r>
              <w:t>The timetable and curriculum are reviewed annually to ensure compliance with the current legislation and guidance and considering best practice within special needs education. We endeavo</w:t>
            </w:r>
            <w:r w:rsidR="3BF1533B">
              <w:t>u</w:t>
            </w:r>
            <w:r>
              <w:t>r to provide opportunities for pupils who are identified as having a gift or talent to develop their skills and abilities in that area.</w:t>
            </w:r>
          </w:p>
          <w:p w14:paraId="2E2F89DA" w14:textId="55BD9C57" w:rsidR="54EB2A20" w:rsidRDefault="54EB2A20" w:rsidP="21F596F4">
            <w:pPr>
              <w:spacing w:before="161" w:line="259" w:lineRule="auto"/>
              <w:ind w:right="209"/>
            </w:pPr>
            <w:r>
              <w:rPr>
                <w:noProof/>
              </w:rPr>
              <w:drawing>
                <wp:inline distT="0" distB="0" distL="0" distR="0" wp14:anchorId="006AD934" wp14:editId="6D82E4F8">
                  <wp:extent cx="5705476" cy="3286125"/>
                  <wp:effectExtent l="0" t="0" r="0" b="0"/>
                  <wp:docPr id="522123765" name="Picture 522123765"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705476" cy="3286125"/>
                          </a:xfrm>
                          <a:prstGeom prst="rect">
                            <a:avLst/>
                          </a:prstGeom>
                        </pic:spPr>
                      </pic:pic>
                    </a:graphicData>
                  </a:graphic>
                </wp:inline>
              </w:drawing>
            </w:r>
          </w:p>
          <w:p w14:paraId="26BE64D4" w14:textId="57A908EE" w:rsidR="7D68ED6F" w:rsidRDefault="7D68ED6F" w:rsidP="21F596F4">
            <w:pPr>
              <w:pStyle w:val="TableParagraph"/>
              <w:spacing w:before="159" w:line="259" w:lineRule="auto"/>
              <w:ind w:right="204"/>
              <w:rPr>
                <w:b/>
                <w:bCs/>
              </w:rPr>
            </w:pPr>
            <w:r w:rsidRPr="21F596F4">
              <w:rPr>
                <w:b/>
                <w:bCs/>
              </w:rPr>
              <w:t xml:space="preserve">Navigate Curriculum </w:t>
            </w:r>
          </w:p>
          <w:p w14:paraId="3F22359D" w14:textId="34605E6A" w:rsidR="007E42FA" w:rsidRDefault="08FC66D3" w:rsidP="21F596F4">
            <w:pPr>
              <w:pStyle w:val="TableParagraph"/>
              <w:spacing w:before="159" w:line="259" w:lineRule="auto"/>
              <w:ind w:right="204"/>
              <w:rPr>
                <w:color w:val="000000" w:themeColor="text1"/>
              </w:rPr>
            </w:pPr>
            <w:r w:rsidRPr="745A8A30">
              <w:t>We recognise that our pupils have a wide range of complex needs. In addition to the academic curriculum, their individualised timetables provide opportunities for pupils to take part in additional</w:t>
            </w:r>
            <w:r w:rsidRPr="745A8A30">
              <w:rPr>
                <w:spacing w:val="-5"/>
              </w:rPr>
              <w:t xml:space="preserve"> </w:t>
            </w:r>
            <w:r w:rsidRPr="745A8A30">
              <w:t>interventions</w:t>
            </w:r>
            <w:r w:rsidRPr="745A8A30">
              <w:rPr>
                <w:spacing w:val="-3"/>
              </w:rPr>
              <w:t xml:space="preserve"> </w:t>
            </w:r>
            <w:r w:rsidRPr="745A8A30">
              <w:t>in</w:t>
            </w:r>
            <w:r w:rsidRPr="745A8A30">
              <w:rPr>
                <w:spacing w:val="-4"/>
              </w:rPr>
              <w:t xml:space="preserve"> </w:t>
            </w:r>
            <w:r w:rsidRPr="745A8A30">
              <w:t>line</w:t>
            </w:r>
            <w:r w:rsidRPr="745A8A30">
              <w:rPr>
                <w:spacing w:val="-3"/>
              </w:rPr>
              <w:t xml:space="preserve"> </w:t>
            </w:r>
            <w:r w:rsidRPr="745A8A30">
              <w:t>with</w:t>
            </w:r>
            <w:r w:rsidRPr="745A8A30">
              <w:rPr>
                <w:spacing w:val="-3"/>
              </w:rPr>
              <w:t xml:space="preserve"> </w:t>
            </w:r>
            <w:r w:rsidRPr="745A8A30">
              <w:t>their</w:t>
            </w:r>
            <w:r w:rsidRPr="745A8A30">
              <w:rPr>
                <w:spacing w:val="-4"/>
              </w:rPr>
              <w:t xml:space="preserve"> </w:t>
            </w:r>
            <w:r w:rsidRPr="745A8A30">
              <w:t>needs</w:t>
            </w:r>
            <w:r w:rsidRPr="745A8A30">
              <w:rPr>
                <w:spacing w:val="-3"/>
              </w:rPr>
              <w:t xml:space="preserve"> </w:t>
            </w:r>
            <w:r w:rsidRPr="745A8A30">
              <w:t>and</w:t>
            </w:r>
            <w:r w:rsidR="1CEA1610">
              <w:t>/or</w:t>
            </w:r>
            <w:r w:rsidRPr="745A8A30">
              <w:rPr>
                <w:spacing w:val="-4"/>
              </w:rPr>
              <w:t xml:space="preserve"> </w:t>
            </w:r>
            <w:r w:rsidRPr="745A8A30">
              <w:t>EHCP</w:t>
            </w:r>
            <w:r w:rsidRPr="745A8A30">
              <w:rPr>
                <w:spacing w:val="-3"/>
              </w:rPr>
              <w:t xml:space="preserve"> </w:t>
            </w:r>
            <w:r w:rsidRPr="745A8A30">
              <w:t>provision</w:t>
            </w:r>
            <w:r w:rsidRPr="00D11C4C">
              <w:t>.</w:t>
            </w:r>
            <w:r w:rsidRPr="00D11C4C">
              <w:rPr>
                <w:spacing w:val="-4"/>
              </w:rPr>
              <w:t xml:space="preserve"> </w:t>
            </w:r>
            <w:r w:rsidR="561CA6CC" w:rsidRPr="00D11C4C">
              <w:rPr>
                <w:spacing w:val="-4"/>
              </w:rPr>
              <w:t xml:space="preserve"> Across the Trust, t</w:t>
            </w:r>
            <w:r w:rsidRPr="00D11C4C">
              <w:t>hese</w:t>
            </w:r>
            <w:r w:rsidRPr="00D11C4C">
              <w:rPr>
                <w:spacing w:val="-4"/>
              </w:rPr>
              <w:t xml:space="preserve"> </w:t>
            </w:r>
            <w:r w:rsidRPr="00D11C4C">
              <w:t>interventions</w:t>
            </w:r>
            <w:r w:rsidRPr="00D11C4C">
              <w:rPr>
                <w:spacing w:val="-3"/>
              </w:rPr>
              <w:t xml:space="preserve"> </w:t>
            </w:r>
            <w:r w:rsidRPr="00D11C4C">
              <w:t xml:space="preserve">include but are not limited to; </w:t>
            </w:r>
            <w:r w:rsidR="7AC28B89" w:rsidRPr="00D11C4C">
              <w:t>m</w:t>
            </w:r>
            <w:r w:rsidRPr="00D11C4C">
              <w:t xml:space="preserve">usic </w:t>
            </w:r>
            <w:r w:rsidR="2E19A493" w:rsidRPr="00D11C4C">
              <w:t>t</w:t>
            </w:r>
            <w:r w:rsidRPr="00D11C4C">
              <w:t xml:space="preserve">herapy, </w:t>
            </w:r>
            <w:r w:rsidR="0012C138" w:rsidRPr="00D11C4C">
              <w:t>a</w:t>
            </w:r>
            <w:r w:rsidRPr="00D11C4C">
              <w:t xml:space="preserve">rt </w:t>
            </w:r>
            <w:r w:rsidR="56A24A6B" w:rsidRPr="00D11C4C">
              <w:t>t</w:t>
            </w:r>
            <w:r w:rsidRPr="00D11C4C">
              <w:t xml:space="preserve">herapy, </w:t>
            </w:r>
            <w:r w:rsidR="5B3128AC" w:rsidRPr="00D11C4C">
              <w:t>n</w:t>
            </w:r>
            <w:r w:rsidRPr="00D11C4C">
              <w:t xml:space="preserve">umeracy, </w:t>
            </w:r>
            <w:r w:rsidR="777437C2" w:rsidRPr="00D11C4C">
              <w:t>l</w:t>
            </w:r>
            <w:r w:rsidRPr="00D11C4C">
              <w:t xml:space="preserve">iteracy, </w:t>
            </w:r>
            <w:r w:rsidR="00A37731" w:rsidRPr="00D11C4C">
              <w:t>r</w:t>
            </w:r>
            <w:r w:rsidRPr="00D11C4C">
              <w:t xml:space="preserve">eading, </w:t>
            </w:r>
            <w:r w:rsidR="1100BD3C" w:rsidRPr="00D11C4C">
              <w:t>s</w:t>
            </w:r>
            <w:r w:rsidRPr="00D11C4C">
              <w:t xml:space="preserve">peech and </w:t>
            </w:r>
            <w:r w:rsidR="18C23699" w:rsidRPr="00D11C4C">
              <w:t>l</w:t>
            </w:r>
            <w:r w:rsidRPr="00D11C4C">
              <w:t xml:space="preserve">anguage </w:t>
            </w:r>
            <w:r w:rsidR="066EDD6F" w:rsidRPr="00D11C4C">
              <w:t>t</w:t>
            </w:r>
            <w:r w:rsidRPr="00D11C4C">
              <w:t xml:space="preserve">herapy, NLP, </w:t>
            </w:r>
            <w:r w:rsidR="426B6372" w:rsidRPr="00D11C4C">
              <w:t>e</w:t>
            </w:r>
            <w:r w:rsidRPr="00D11C4C">
              <w:t xml:space="preserve">motional </w:t>
            </w:r>
            <w:r w:rsidR="7103CC70" w:rsidRPr="00D11C4C">
              <w:t>l</w:t>
            </w:r>
            <w:r w:rsidRPr="00D11C4C">
              <w:t xml:space="preserve">iteracy and </w:t>
            </w:r>
            <w:r w:rsidR="184B62FA" w:rsidRPr="00D11C4C">
              <w:t>s</w:t>
            </w:r>
            <w:r w:rsidRPr="00D11C4C">
              <w:t xml:space="preserve">ocial </w:t>
            </w:r>
            <w:r w:rsidR="6BB2CC51" w:rsidRPr="00D11C4C">
              <w:t>s</w:t>
            </w:r>
            <w:r w:rsidRPr="00D11C4C">
              <w:t xml:space="preserve">kills </w:t>
            </w:r>
            <w:r w:rsidR="230E2EF1" w:rsidRPr="00D11C4C">
              <w:t>s</w:t>
            </w:r>
            <w:r w:rsidRPr="00D11C4C">
              <w:t>upport.</w:t>
            </w:r>
            <w:r w:rsidRPr="745A8A30">
              <w:t xml:space="preserve"> We know that our pupils with SEMH are happiest and achieve most when their routine is clear and when their learning opportunities build on their </w:t>
            </w:r>
            <w:r w:rsidR="2A621C2B" w:rsidRPr="745A8A30">
              <w:t>skills</w:t>
            </w:r>
            <w:r w:rsidRPr="745A8A30">
              <w:t xml:space="preserve"> and talents. To this end, we tailor the curriculum to help pupils make progress in a way that best</w:t>
            </w:r>
            <w:r w:rsidRPr="745A8A30">
              <w:rPr>
                <w:spacing w:val="-5"/>
              </w:rPr>
              <w:t xml:space="preserve"> </w:t>
            </w:r>
            <w:r w:rsidRPr="745A8A30">
              <w:t>suits</w:t>
            </w:r>
            <w:r w:rsidR="27643EBC" w:rsidRPr="745A8A30">
              <w:t xml:space="preserve"> </w:t>
            </w:r>
            <w:r w:rsidRPr="745A8A30">
              <w:t>them.</w:t>
            </w:r>
          </w:p>
          <w:p w14:paraId="682D066E" w14:textId="1E69E2C2" w:rsidR="007E42FA" w:rsidRDefault="3073E7AC" w:rsidP="21F596F4">
            <w:pPr>
              <w:pStyle w:val="TableParagraph"/>
              <w:spacing w:before="159" w:line="259" w:lineRule="auto"/>
              <w:ind w:right="204"/>
              <w:rPr>
                <w:color w:val="000000" w:themeColor="text1"/>
              </w:rPr>
            </w:pPr>
            <w:r w:rsidRPr="21F596F4">
              <w:rPr>
                <w:color w:val="000000" w:themeColor="text1"/>
              </w:rPr>
              <w:t xml:space="preserve">Navigate is designed to nurture well-rounded, confident, and compassionate learners through hands-on, holistic experiences that extend beyond the traditional classroom. At North Star 265, we teach and coach pupils to develop holistic skills that pupils will need to navigate the world outside of school and beyond. Enrichment activities are designed to develop pupils’ resilience, independence and social skills. The behaviour and transitions curriculum is designed to provide direct explicit regular instruction for pupils on the expectations, standards and routines needed for their next steps. </w:t>
            </w:r>
          </w:p>
          <w:p w14:paraId="7DB109C2" w14:textId="29A0D53E" w:rsidR="007E42FA" w:rsidRDefault="007E42FA" w:rsidP="21F596F4">
            <w:pPr>
              <w:spacing w:before="159" w:line="259" w:lineRule="auto"/>
              <w:rPr>
                <w:color w:val="000000" w:themeColor="text1"/>
              </w:rPr>
            </w:pPr>
          </w:p>
          <w:p w14:paraId="2153A2A1" w14:textId="5D58F311" w:rsidR="007E42FA" w:rsidRDefault="3073E7AC" w:rsidP="21F596F4">
            <w:pPr>
              <w:spacing w:before="159" w:line="259" w:lineRule="auto"/>
              <w:jc w:val="center"/>
              <w:rPr>
                <w:color w:val="000000" w:themeColor="text1"/>
              </w:rPr>
            </w:pPr>
            <w:r>
              <w:rPr>
                <w:noProof/>
              </w:rPr>
              <w:drawing>
                <wp:inline distT="0" distB="0" distL="0" distR="0" wp14:anchorId="256CA3B8" wp14:editId="54F779C5">
                  <wp:extent cx="3070226" cy="2623866"/>
                  <wp:effectExtent l="0" t="0" r="0" b="0"/>
                  <wp:docPr id="1426512251" name="Picture 1426512251" descr="Picture 108182575,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70226" cy="2623866"/>
                          </a:xfrm>
                          <a:prstGeom prst="rect">
                            <a:avLst/>
                          </a:prstGeom>
                        </pic:spPr>
                      </pic:pic>
                    </a:graphicData>
                  </a:graphic>
                </wp:inline>
              </w:drawing>
            </w:r>
          </w:p>
          <w:p w14:paraId="0FCB1063" w14:textId="3F14E0D7" w:rsidR="007E42FA" w:rsidRDefault="007E42FA" w:rsidP="21F596F4">
            <w:pPr>
              <w:pStyle w:val="TableParagraph"/>
              <w:spacing w:before="159" w:line="259" w:lineRule="auto"/>
              <w:ind w:right="204"/>
            </w:pPr>
          </w:p>
          <w:p w14:paraId="7BFD5744" w14:textId="209D4D94" w:rsidR="21F596F4" w:rsidRDefault="21F596F4" w:rsidP="21F596F4">
            <w:pPr>
              <w:pStyle w:val="TableParagraph"/>
              <w:spacing w:before="159" w:line="259" w:lineRule="auto"/>
              <w:ind w:right="204"/>
            </w:pPr>
          </w:p>
          <w:p w14:paraId="74D3ECB4" w14:textId="68C26BDC" w:rsidR="007E42FA" w:rsidRDefault="08FC66D3" w:rsidP="21F596F4">
            <w:pPr>
              <w:pStyle w:val="TableParagraph"/>
              <w:spacing w:before="160"/>
              <w:rPr>
                <w:b/>
                <w:bCs/>
              </w:rPr>
            </w:pPr>
            <w:r w:rsidRPr="21F596F4">
              <w:rPr>
                <w:b/>
                <w:bCs/>
              </w:rPr>
              <w:t xml:space="preserve">The Bristol Preparation </w:t>
            </w:r>
            <w:r w:rsidR="189E8D5A" w:rsidRPr="21F596F4">
              <w:rPr>
                <w:b/>
                <w:bCs/>
              </w:rPr>
              <w:t>for</w:t>
            </w:r>
            <w:r w:rsidRPr="21F596F4">
              <w:rPr>
                <w:b/>
                <w:bCs/>
              </w:rPr>
              <w:t xml:space="preserve"> Adulthood (PFA) Outcomes Framework</w:t>
            </w:r>
          </w:p>
          <w:p w14:paraId="2EA97C22" w14:textId="5CD5D816" w:rsidR="007E42FA" w:rsidRDefault="005E2A32" w:rsidP="21F596F4">
            <w:pPr>
              <w:pStyle w:val="TableParagraph"/>
              <w:spacing w:before="180" w:line="259" w:lineRule="auto"/>
              <w:ind w:right="207"/>
            </w:pPr>
            <w:r>
              <w:t>Our curriculum in line with Bristol’s PFA Outcomes Framework, which prepare</w:t>
            </w:r>
            <w:r w:rsidR="79D53D55">
              <w:t>s</w:t>
            </w:r>
            <w:r>
              <w:t xml:space="preserve"> young people for a fulfilling adult life and covers four areas with ‘aspirations statements’ for young people;</w:t>
            </w:r>
          </w:p>
          <w:p w14:paraId="3509C1F1" w14:textId="77777777" w:rsidR="007E42FA" w:rsidRDefault="005E2A32" w:rsidP="21F596F4">
            <w:pPr>
              <w:pStyle w:val="TableParagraph"/>
              <w:spacing w:before="159"/>
              <w:rPr>
                <w:i/>
                <w:iCs/>
              </w:rPr>
            </w:pPr>
            <w:r w:rsidRPr="21F596F4">
              <w:rPr>
                <w:i/>
                <w:iCs/>
              </w:rPr>
              <w:t>Independent Lives</w:t>
            </w:r>
          </w:p>
          <w:p w14:paraId="527EB7A7" w14:textId="77777777" w:rsidR="007E42FA" w:rsidRDefault="005E2A32" w:rsidP="21F596F4">
            <w:pPr>
              <w:pStyle w:val="TableParagraph"/>
              <w:numPr>
                <w:ilvl w:val="0"/>
                <w:numId w:val="17"/>
              </w:numPr>
              <w:tabs>
                <w:tab w:val="left" w:pos="928"/>
                <w:tab w:val="left" w:pos="929"/>
              </w:tabs>
              <w:spacing w:before="181"/>
              <w:ind w:hanging="361"/>
            </w:pPr>
            <w:r>
              <w:t>I have developed the right skills to be as independent as</w:t>
            </w:r>
            <w:r>
              <w:rPr>
                <w:spacing w:val="-12"/>
              </w:rPr>
              <w:t xml:space="preserve"> </w:t>
            </w:r>
            <w:r>
              <w:t>possible</w:t>
            </w:r>
          </w:p>
          <w:p w14:paraId="6B1A3229" w14:textId="77777777" w:rsidR="007E42FA" w:rsidRDefault="005E2A32" w:rsidP="21F596F4">
            <w:pPr>
              <w:pStyle w:val="TableParagraph"/>
              <w:numPr>
                <w:ilvl w:val="0"/>
                <w:numId w:val="17"/>
              </w:numPr>
              <w:tabs>
                <w:tab w:val="left" w:pos="928"/>
                <w:tab w:val="left" w:pos="929"/>
              </w:tabs>
              <w:spacing w:before="183"/>
              <w:ind w:hanging="361"/>
            </w:pPr>
            <w:r>
              <w:t>I have the skills to manage my own life as far as</w:t>
            </w:r>
            <w:r>
              <w:rPr>
                <w:spacing w:val="-9"/>
              </w:rPr>
              <w:t xml:space="preserve"> </w:t>
            </w:r>
            <w:r>
              <w:t>possible</w:t>
            </w:r>
          </w:p>
          <w:p w14:paraId="52B662CC" w14:textId="77777777" w:rsidR="007E42FA" w:rsidRDefault="005E2A32" w:rsidP="21F596F4">
            <w:pPr>
              <w:pStyle w:val="TableParagraph"/>
              <w:numPr>
                <w:ilvl w:val="0"/>
                <w:numId w:val="17"/>
              </w:numPr>
              <w:tabs>
                <w:tab w:val="left" w:pos="928"/>
                <w:tab w:val="left" w:pos="929"/>
              </w:tabs>
              <w:spacing w:before="181"/>
              <w:ind w:hanging="361"/>
            </w:pPr>
            <w:r>
              <w:t>People around me are ambitious for</w:t>
            </w:r>
            <w:r>
              <w:rPr>
                <w:spacing w:val="-2"/>
              </w:rPr>
              <w:t xml:space="preserve"> </w:t>
            </w:r>
            <w:r>
              <w:t>me</w:t>
            </w:r>
          </w:p>
          <w:p w14:paraId="0329D414" w14:textId="77777777" w:rsidR="007E42FA" w:rsidRDefault="005E2A32" w:rsidP="21F596F4">
            <w:pPr>
              <w:pStyle w:val="TableParagraph"/>
              <w:numPr>
                <w:ilvl w:val="0"/>
                <w:numId w:val="17"/>
              </w:numPr>
              <w:tabs>
                <w:tab w:val="left" w:pos="928"/>
                <w:tab w:val="left" w:pos="929"/>
              </w:tabs>
              <w:spacing w:before="181"/>
              <w:ind w:hanging="361"/>
            </w:pPr>
            <w:r>
              <w:t>I can make my own decisions about my own life and</w:t>
            </w:r>
            <w:r>
              <w:rPr>
                <w:spacing w:val="-8"/>
              </w:rPr>
              <w:t xml:space="preserve"> </w:t>
            </w:r>
            <w:r>
              <w:t>care</w:t>
            </w:r>
          </w:p>
          <w:p w14:paraId="2DF70062" w14:textId="77777777" w:rsidR="007E42FA" w:rsidRDefault="005E2A32" w:rsidP="21F596F4">
            <w:pPr>
              <w:pStyle w:val="TableParagraph"/>
              <w:numPr>
                <w:ilvl w:val="0"/>
                <w:numId w:val="17"/>
              </w:numPr>
              <w:tabs>
                <w:tab w:val="left" w:pos="928"/>
                <w:tab w:val="left" w:pos="929"/>
              </w:tabs>
              <w:spacing w:before="182"/>
              <w:ind w:hanging="361"/>
            </w:pPr>
            <w:r>
              <w:t>I am able to express myself, speak out and I am listened</w:t>
            </w:r>
            <w:r>
              <w:rPr>
                <w:spacing w:val="-8"/>
              </w:rPr>
              <w:t xml:space="preserve"> </w:t>
            </w:r>
            <w:r>
              <w:t>to</w:t>
            </w:r>
          </w:p>
          <w:p w14:paraId="6722D076" w14:textId="77777777" w:rsidR="007E42FA" w:rsidRDefault="005E2A32" w:rsidP="21F596F4">
            <w:pPr>
              <w:pStyle w:val="TableParagraph"/>
              <w:spacing w:before="181"/>
              <w:rPr>
                <w:i/>
                <w:iCs/>
              </w:rPr>
            </w:pPr>
            <w:r w:rsidRPr="21F596F4">
              <w:rPr>
                <w:i/>
                <w:iCs/>
              </w:rPr>
              <w:t>Friends, Family and Community</w:t>
            </w:r>
          </w:p>
          <w:p w14:paraId="38A63C05" w14:textId="77777777" w:rsidR="007E42FA" w:rsidRDefault="005E2A32" w:rsidP="21F596F4">
            <w:pPr>
              <w:pStyle w:val="TableParagraph"/>
              <w:numPr>
                <w:ilvl w:val="0"/>
                <w:numId w:val="17"/>
              </w:numPr>
              <w:tabs>
                <w:tab w:val="left" w:pos="928"/>
                <w:tab w:val="left" w:pos="929"/>
              </w:tabs>
              <w:spacing w:before="180"/>
              <w:ind w:hanging="361"/>
            </w:pPr>
            <w:r>
              <w:t>I have an active and interesting</w:t>
            </w:r>
            <w:r>
              <w:rPr>
                <w:spacing w:val="-5"/>
              </w:rPr>
              <w:t xml:space="preserve"> </w:t>
            </w:r>
            <w:r>
              <w:t>life</w:t>
            </w:r>
          </w:p>
          <w:p w14:paraId="08FE2656" w14:textId="77777777" w:rsidR="007E42FA" w:rsidRDefault="005E2A32" w:rsidP="21F596F4">
            <w:pPr>
              <w:pStyle w:val="TableParagraph"/>
              <w:numPr>
                <w:ilvl w:val="0"/>
                <w:numId w:val="17"/>
              </w:numPr>
              <w:tabs>
                <w:tab w:val="left" w:pos="928"/>
                <w:tab w:val="left" w:pos="929"/>
              </w:tabs>
              <w:spacing w:before="183"/>
              <w:ind w:hanging="361"/>
            </w:pPr>
            <w:r>
              <w:t>My family is able to have an ordinary and happy life most of the</w:t>
            </w:r>
            <w:r>
              <w:rPr>
                <w:spacing w:val="-8"/>
              </w:rPr>
              <w:t xml:space="preserve"> </w:t>
            </w:r>
            <w:r>
              <w:t>time</w:t>
            </w:r>
          </w:p>
          <w:p w14:paraId="3AAE7DEE" w14:textId="77777777" w:rsidR="007E42FA" w:rsidRDefault="005E2A32" w:rsidP="21F596F4">
            <w:pPr>
              <w:pStyle w:val="TableParagraph"/>
              <w:numPr>
                <w:ilvl w:val="0"/>
                <w:numId w:val="17"/>
              </w:numPr>
              <w:tabs>
                <w:tab w:val="left" w:pos="928"/>
                <w:tab w:val="left" w:pos="929"/>
              </w:tabs>
              <w:spacing w:before="181"/>
              <w:ind w:hanging="361"/>
            </w:pPr>
            <w:r>
              <w:t>I am able to play, have friends and</w:t>
            </w:r>
            <w:r>
              <w:rPr>
                <w:spacing w:val="2"/>
              </w:rPr>
              <w:t xml:space="preserve"> </w:t>
            </w:r>
            <w:r>
              <w:t>socialize</w:t>
            </w:r>
          </w:p>
          <w:p w14:paraId="6EEDE6D0" w14:textId="77777777" w:rsidR="007E42FA" w:rsidRDefault="005E2A32" w:rsidP="21F596F4">
            <w:pPr>
              <w:pStyle w:val="TableParagraph"/>
              <w:numPr>
                <w:ilvl w:val="0"/>
                <w:numId w:val="17"/>
              </w:numPr>
              <w:tabs>
                <w:tab w:val="left" w:pos="928"/>
                <w:tab w:val="left" w:pos="929"/>
              </w:tabs>
              <w:spacing w:before="181"/>
              <w:ind w:hanging="361"/>
            </w:pPr>
            <w:r>
              <w:t>I feel safe in my home and my</w:t>
            </w:r>
            <w:r>
              <w:rPr>
                <w:spacing w:val="-12"/>
              </w:rPr>
              <w:t xml:space="preserve"> </w:t>
            </w:r>
            <w:r>
              <w:t>community</w:t>
            </w:r>
          </w:p>
          <w:p w14:paraId="1F7083F1" w14:textId="77777777" w:rsidR="007E42FA" w:rsidRDefault="005E2A32" w:rsidP="21F596F4">
            <w:pPr>
              <w:pStyle w:val="TableParagraph"/>
              <w:numPr>
                <w:ilvl w:val="0"/>
                <w:numId w:val="17"/>
              </w:numPr>
              <w:tabs>
                <w:tab w:val="left" w:pos="928"/>
                <w:tab w:val="left" w:pos="929"/>
              </w:tabs>
              <w:spacing w:before="181"/>
              <w:ind w:hanging="361"/>
            </w:pPr>
            <w:r>
              <w:t>I feel valued in my home and part of my</w:t>
            </w:r>
            <w:r>
              <w:rPr>
                <w:spacing w:val="-12"/>
              </w:rPr>
              <w:t xml:space="preserve"> </w:t>
            </w:r>
            <w:r>
              <w:t>community</w:t>
            </w:r>
          </w:p>
        </w:tc>
      </w:tr>
    </w:tbl>
    <w:p w14:paraId="0FB78278" w14:textId="77777777" w:rsidR="007E42FA" w:rsidRDefault="007E42FA">
      <w:pPr>
        <w:sectPr w:rsidR="007E42FA">
          <w:headerReference w:type="default" r:id="rId22"/>
          <w:pgSz w:w="11910" w:h="16840"/>
          <w:pgMar w:top="680" w:right="1320" w:bottom="84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00A3F8C4" w14:textId="77777777" w:rsidR="007E42FA" w:rsidRDefault="005E2A32">
      <w:pPr>
        <w:rPr>
          <w:b/>
          <w:sz w:val="20"/>
        </w:rPr>
      </w:pPr>
      <w:r>
        <w:rPr>
          <w:noProof/>
        </w:rPr>
        <w:drawing>
          <wp:anchor distT="0" distB="0" distL="0" distR="0" simplePos="0" relativeHeight="251661312" behindDoc="0" locked="0" layoutInCell="1" allowOverlap="1" wp14:anchorId="407393BF" wp14:editId="07777777">
            <wp:simplePos x="0" y="0"/>
            <wp:positionH relativeFrom="page">
              <wp:posOffset>2961004</wp:posOffset>
            </wp:positionH>
            <wp:positionV relativeFrom="page">
              <wp:posOffset>449579</wp:posOffset>
            </wp:positionV>
            <wp:extent cx="1639036" cy="84772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1FC39945" w14:textId="77777777" w:rsidR="007E42FA" w:rsidRDefault="007E42FA">
      <w:pPr>
        <w:rPr>
          <w:b/>
          <w:sz w:val="20"/>
        </w:rPr>
      </w:pPr>
    </w:p>
    <w:p w14:paraId="0562CB0E" w14:textId="77777777" w:rsidR="007E42FA" w:rsidRDefault="007E42FA">
      <w:pPr>
        <w:rPr>
          <w:b/>
          <w:sz w:val="20"/>
        </w:rPr>
      </w:pPr>
    </w:p>
    <w:p w14:paraId="34CE0A41" w14:textId="77777777" w:rsidR="007E42FA" w:rsidRDefault="007E42FA">
      <w:pPr>
        <w:rPr>
          <w:b/>
          <w:sz w:val="20"/>
        </w:rPr>
      </w:pPr>
    </w:p>
    <w:p w14:paraId="62EBF3C5" w14:textId="77777777" w:rsidR="007E42FA" w:rsidRDefault="007E42FA">
      <w:pPr>
        <w:rPr>
          <w:b/>
          <w:sz w:val="20"/>
        </w:rPr>
      </w:pPr>
    </w:p>
    <w:p w14:paraId="6D98A12B" w14:textId="77777777" w:rsidR="007E42FA" w:rsidRDefault="007E42F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7E42FA" w14:paraId="683C65C8" w14:textId="77777777" w:rsidTr="3476E7EC">
        <w:trPr>
          <w:trHeight w:val="13146"/>
        </w:trPr>
        <w:tc>
          <w:tcPr>
            <w:tcW w:w="9014" w:type="dxa"/>
          </w:tcPr>
          <w:p w14:paraId="23F640E4" w14:textId="77777777" w:rsidR="007E42FA" w:rsidRDefault="005E2A32" w:rsidP="5A1A9BC7">
            <w:pPr>
              <w:pStyle w:val="TableParagraph"/>
              <w:numPr>
                <w:ilvl w:val="0"/>
                <w:numId w:val="1"/>
              </w:numPr>
              <w:tabs>
                <w:tab w:val="left" w:pos="928"/>
                <w:tab w:val="left" w:pos="929"/>
              </w:tabs>
              <w:spacing w:before="160"/>
            </w:pPr>
            <w:r>
              <w:t>I have family and friends in my</w:t>
            </w:r>
            <w:r>
              <w:rPr>
                <w:spacing w:val="-8"/>
              </w:rPr>
              <w:t xml:space="preserve"> </w:t>
            </w:r>
            <w:r>
              <w:t>community</w:t>
            </w:r>
          </w:p>
          <w:p w14:paraId="0DA69019" w14:textId="77777777" w:rsidR="007E42FA" w:rsidRDefault="005E2A32">
            <w:pPr>
              <w:pStyle w:val="TableParagraph"/>
              <w:spacing w:before="182"/>
              <w:rPr>
                <w:i/>
              </w:rPr>
            </w:pPr>
            <w:r>
              <w:rPr>
                <w:i/>
              </w:rPr>
              <w:t>Good Health and Wellbeing</w:t>
            </w:r>
          </w:p>
          <w:p w14:paraId="0D5AB5B6" w14:textId="77777777" w:rsidR="007E42FA" w:rsidRDefault="005E2A32">
            <w:pPr>
              <w:pStyle w:val="TableParagraph"/>
              <w:numPr>
                <w:ilvl w:val="0"/>
                <w:numId w:val="16"/>
              </w:numPr>
              <w:tabs>
                <w:tab w:val="left" w:pos="928"/>
                <w:tab w:val="left" w:pos="929"/>
              </w:tabs>
              <w:spacing w:before="181"/>
              <w:ind w:hanging="361"/>
            </w:pPr>
            <w:r>
              <w:t>I have the right knowledge and support to help with my own physical and mental</w:t>
            </w:r>
            <w:r>
              <w:rPr>
                <w:spacing w:val="-17"/>
              </w:rPr>
              <w:t xml:space="preserve"> </w:t>
            </w:r>
            <w:r>
              <w:t>health</w:t>
            </w:r>
          </w:p>
          <w:p w14:paraId="6B10F9C2" w14:textId="77777777" w:rsidR="007E42FA" w:rsidRDefault="005E2A32">
            <w:pPr>
              <w:pStyle w:val="TableParagraph"/>
              <w:numPr>
                <w:ilvl w:val="0"/>
                <w:numId w:val="16"/>
              </w:numPr>
              <w:tabs>
                <w:tab w:val="left" w:pos="928"/>
                <w:tab w:val="left" w:pos="929"/>
              </w:tabs>
              <w:spacing w:before="183"/>
              <w:ind w:hanging="361"/>
            </w:pPr>
            <w:r>
              <w:t>The carers in my life are as healthy as they can</w:t>
            </w:r>
            <w:r>
              <w:rPr>
                <w:spacing w:val="-12"/>
              </w:rPr>
              <w:t xml:space="preserve"> </w:t>
            </w:r>
            <w:r>
              <w:t>be</w:t>
            </w:r>
          </w:p>
          <w:p w14:paraId="74DEF629" w14:textId="77777777" w:rsidR="007E42FA" w:rsidRDefault="005E2A32">
            <w:pPr>
              <w:pStyle w:val="TableParagraph"/>
              <w:numPr>
                <w:ilvl w:val="0"/>
                <w:numId w:val="16"/>
              </w:numPr>
              <w:tabs>
                <w:tab w:val="left" w:pos="928"/>
                <w:tab w:val="left" w:pos="929"/>
              </w:tabs>
              <w:spacing w:before="180"/>
              <w:ind w:hanging="361"/>
            </w:pPr>
            <w:r>
              <w:t>I am able to care for myself as much as</w:t>
            </w:r>
            <w:r>
              <w:rPr>
                <w:spacing w:val="-5"/>
              </w:rPr>
              <w:t xml:space="preserve"> </w:t>
            </w:r>
            <w:r>
              <w:t>possible</w:t>
            </w:r>
          </w:p>
          <w:p w14:paraId="1417A98A" w14:textId="77777777" w:rsidR="007E42FA" w:rsidRDefault="005E2A32">
            <w:pPr>
              <w:pStyle w:val="TableParagraph"/>
              <w:numPr>
                <w:ilvl w:val="0"/>
                <w:numId w:val="16"/>
              </w:numPr>
              <w:tabs>
                <w:tab w:val="left" w:pos="928"/>
                <w:tab w:val="left" w:pos="929"/>
              </w:tabs>
              <w:spacing w:before="182"/>
              <w:ind w:hanging="361"/>
            </w:pPr>
            <w:r>
              <w:t>I enjoy my</w:t>
            </w:r>
            <w:r>
              <w:rPr>
                <w:spacing w:val="-3"/>
              </w:rPr>
              <w:t xml:space="preserve"> </w:t>
            </w:r>
            <w:r>
              <w:t>life</w:t>
            </w:r>
          </w:p>
          <w:p w14:paraId="5CB8FC98" w14:textId="77777777" w:rsidR="007E42FA" w:rsidRDefault="005E2A32">
            <w:pPr>
              <w:pStyle w:val="TableParagraph"/>
              <w:numPr>
                <w:ilvl w:val="0"/>
                <w:numId w:val="16"/>
              </w:numPr>
              <w:tabs>
                <w:tab w:val="left" w:pos="928"/>
                <w:tab w:val="left" w:pos="929"/>
              </w:tabs>
              <w:spacing w:before="180"/>
              <w:ind w:hanging="361"/>
            </w:pPr>
            <w:r>
              <w:t>People let me be</w:t>
            </w:r>
            <w:r>
              <w:rPr>
                <w:spacing w:val="-4"/>
              </w:rPr>
              <w:t xml:space="preserve"> </w:t>
            </w:r>
            <w:r>
              <w:t>me</w:t>
            </w:r>
          </w:p>
          <w:p w14:paraId="3C101EC9" w14:textId="77777777" w:rsidR="007E42FA" w:rsidRDefault="005E2A32">
            <w:pPr>
              <w:pStyle w:val="TableParagraph"/>
              <w:numPr>
                <w:ilvl w:val="0"/>
                <w:numId w:val="16"/>
              </w:numPr>
              <w:tabs>
                <w:tab w:val="left" w:pos="928"/>
                <w:tab w:val="left" w:pos="929"/>
              </w:tabs>
              <w:spacing w:before="183"/>
              <w:ind w:hanging="361"/>
            </w:pPr>
            <w:r>
              <w:t>I know how to get help when I need</w:t>
            </w:r>
            <w:r>
              <w:rPr>
                <w:spacing w:val="-4"/>
              </w:rPr>
              <w:t xml:space="preserve"> </w:t>
            </w:r>
            <w:r>
              <w:t>it</w:t>
            </w:r>
          </w:p>
          <w:p w14:paraId="5C4E5F1B" w14:textId="77777777" w:rsidR="007E42FA" w:rsidRDefault="005E2A32">
            <w:pPr>
              <w:pStyle w:val="TableParagraph"/>
              <w:spacing w:before="180"/>
              <w:rPr>
                <w:i/>
              </w:rPr>
            </w:pPr>
            <w:r>
              <w:rPr>
                <w:i/>
              </w:rPr>
              <w:t>Learning, Employment and Positive Contribution</w:t>
            </w:r>
          </w:p>
          <w:p w14:paraId="63CF2B0F" w14:textId="77777777" w:rsidR="007E42FA" w:rsidRDefault="005E2A32">
            <w:pPr>
              <w:pStyle w:val="TableParagraph"/>
              <w:numPr>
                <w:ilvl w:val="0"/>
                <w:numId w:val="16"/>
              </w:numPr>
              <w:tabs>
                <w:tab w:val="left" w:pos="928"/>
                <w:tab w:val="left" w:pos="929"/>
              </w:tabs>
              <w:spacing w:before="181"/>
              <w:ind w:hanging="361"/>
            </w:pPr>
            <w:r>
              <w:t>I am able to obtain paid</w:t>
            </w:r>
            <w:r>
              <w:rPr>
                <w:spacing w:val="-2"/>
              </w:rPr>
              <w:t xml:space="preserve"> </w:t>
            </w:r>
            <w:r>
              <w:t>employment</w:t>
            </w:r>
          </w:p>
          <w:p w14:paraId="6308045A" w14:textId="77777777" w:rsidR="007E42FA" w:rsidRDefault="005E2A32">
            <w:pPr>
              <w:pStyle w:val="TableParagraph"/>
              <w:numPr>
                <w:ilvl w:val="0"/>
                <w:numId w:val="16"/>
              </w:numPr>
              <w:tabs>
                <w:tab w:val="left" w:pos="928"/>
                <w:tab w:val="left" w:pos="929"/>
              </w:tabs>
              <w:spacing w:before="183"/>
              <w:ind w:hanging="361"/>
            </w:pPr>
            <w:r>
              <w:t>I am able to continue to learn new skills and</w:t>
            </w:r>
            <w:r>
              <w:rPr>
                <w:spacing w:val="-4"/>
              </w:rPr>
              <w:t xml:space="preserve"> </w:t>
            </w:r>
            <w:r>
              <w:t>knowledge</w:t>
            </w:r>
          </w:p>
          <w:p w14:paraId="2C91EBF5" w14:textId="77777777" w:rsidR="007E42FA" w:rsidRDefault="005E2A32">
            <w:pPr>
              <w:pStyle w:val="TableParagraph"/>
              <w:numPr>
                <w:ilvl w:val="0"/>
                <w:numId w:val="16"/>
              </w:numPr>
              <w:tabs>
                <w:tab w:val="left" w:pos="928"/>
                <w:tab w:val="left" w:pos="929"/>
              </w:tabs>
              <w:spacing w:before="180"/>
              <w:ind w:hanging="361"/>
            </w:pPr>
            <w:r>
              <w:t>I am able to play an active role in my</w:t>
            </w:r>
            <w:r>
              <w:rPr>
                <w:spacing w:val="-3"/>
              </w:rPr>
              <w:t xml:space="preserve"> </w:t>
            </w:r>
            <w:r>
              <w:t>community</w:t>
            </w:r>
          </w:p>
          <w:p w14:paraId="27794C98" w14:textId="77777777" w:rsidR="007E42FA" w:rsidRDefault="005E2A32">
            <w:pPr>
              <w:pStyle w:val="TableParagraph"/>
              <w:numPr>
                <w:ilvl w:val="0"/>
                <w:numId w:val="16"/>
              </w:numPr>
              <w:tabs>
                <w:tab w:val="left" w:pos="928"/>
                <w:tab w:val="left" w:pos="929"/>
              </w:tabs>
              <w:spacing w:before="181"/>
              <w:ind w:hanging="361"/>
            </w:pPr>
            <w:r>
              <w:t>I can use my skills where I</w:t>
            </w:r>
            <w:r>
              <w:rPr>
                <w:spacing w:val="-5"/>
              </w:rPr>
              <w:t xml:space="preserve"> </w:t>
            </w:r>
            <w:r>
              <w:t>live</w:t>
            </w:r>
          </w:p>
          <w:p w14:paraId="2946DB82" w14:textId="77777777" w:rsidR="007E42FA" w:rsidRDefault="007E42FA">
            <w:pPr>
              <w:pStyle w:val="TableParagraph"/>
              <w:ind w:left="0"/>
              <w:rPr>
                <w:b/>
                <w:sz w:val="28"/>
              </w:rPr>
            </w:pPr>
          </w:p>
          <w:p w14:paraId="5997CC1D" w14:textId="77777777" w:rsidR="007E42FA" w:rsidRDefault="007E42FA">
            <w:pPr>
              <w:pStyle w:val="TableParagraph"/>
              <w:spacing w:before="9"/>
              <w:ind w:left="0"/>
              <w:rPr>
                <w:b/>
                <w:sz w:val="23"/>
              </w:rPr>
            </w:pPr>
          </w:p>
          <w:p w14:paraId="74745C6F" w14:textId="786EC8BD" w:rsidR="4C66B9F9" w:rsidRDefault="63808C2C" w:rsidP="21F596F4">
            <w:pPr>
              <w:pStyle w:val="TableParagraph"/>
              <w:spacing w:line="259" w:lineRule="auto"/>
              <w:ind w:right="412"/>
              <w:rPr>
                <w:b/>
                <w:bCs/>
                <w:u w:val="single"/>
              </w:rPr>
            </w:pPr>
            <w:r w:rsidRPr="21F596F4">
              <w:rPr>
                <w:b/>
                <w:bCs/>
                <w:u w:val="single"/>
              </w:rPr>
              <w:t>KS2 Curriculum</w:t>
            </w:r>
          </w:p>
          <w:p w14:paraId="512FE559" w14:textId="778FABFE" w:rsidR="0315E18E" w:rsidRDefault="0315E18E" w:rsidP="3CFEC9B1">
            <w:pPr>
              <w:pStyle w:val="Heading2"/>
              <w:spacing w:before="480"/>
              <w:ind w:left="230"/>
              <w:rPr>
                <w:rFonts w:asciiTheme="minorHAnsi" w:eastAsiaTheme="minorEastAsia" w:hAnsiTheme="minorHAnsi" w:cstheme="minorBidi"/>
                <w:b/>
                <w:bCs/>
                <w:color w:val="000000" w:themeColor="text1"/>
                <w:sz w:val="22"/>
                <w:szCs w:val="22"/>
              </w:rPr>
            </w:pPr>
            <w:r w:rsidRPr="3CFEC9B1">
              <w:rPr>
                <w:rFonts w:asciiTheme="minorHAnsi" w:eastAsiaTheme="minorEastAsia" w:hAnsiTheme="minorHAnsi" w:cstheme="minorBidi"/>
                <w:b/>
                <w:bCs/>
                <w:color w:val="000000" w:themeColor="text1"/>
                <w:sz w:val="22"/>
                <w:szCs w:val="22"/>
                <w:u w:val="single"/>
              </w:rPr>
              <w:t>Literacy:</w:t>
            </w:r>
          </w:p>
          <w:p w14:paraId="2EB2CE16" w14:textId="0964187F" w:rsidR="0315E18E" w:rsidRDefault="30811436" w:rsidP="1B400CC5">
            <w:pPr>
              <w:ind w:left="230" w:right="293"/>
              <w:rPr>
                <w:rFonts w:asciiTheme="minorHAnsi" w:eastAsiaTheme="minorEastAsia" w:hAnsiTheme="minorHAnsi" w:cstheme="minorBidi"/>
                <w:color w:val="000000" w:themeColor="text1"/>
              </w:rPr>
            </w:pPr>
            <w:r w:rsidRPr="1B400CC5">
              <w:rPr>
                <w:rFonts w:asciiTheme="minorHAnsi" w:eastAsiaTheme="minorEastAsia" w:hAnsiTheme="minorHAnsi" w:cstheme="minorBidi"/>
                <w:color w:val="000000" w:themeColor="text1"/>
              </w:rPr>
              <w:t xml:space="preserve">Our aim for English is for all children to be confident speakers, listeners, readers and writers. We teach English using Talk 4 Writing, wider reading, SPaG and </w:t>
            </w:r>
            <w:r w:rsidR="2FADEB0E" w:rsidRPr="1B400CC5">
              <w:rPr>
                <w:rFonts w:asciiTheme="minorHAnsi" w:eastAsiaTheme="minorEastAsia" w:hAnsiTheme="minorHAnsi" w:cstheme="minorBidi"/>
                <w:color w:val="000000" w:themeColor="text1"/>
              </w:rPr>
              <w:t>Little Wandle Phonics</w:t>
            </w:r>
            <w:r w:rsidRPr="1B400CC5">
              <w:rPr>
                <w:rFonts w:asciiTheme="minorHAnsi" w:eastAsiaTheme="minorEastAsia" w:hAnsiTheme="minorHAnsi" w:cstheme="minorBidi"/>
                <w:color w:val="000000" w:themeColor="text1"/>
              </w:rPr>
              <w:t>.</w:t>
            </w:r>
          </w:p>
          <w:p w14:paraId="7014731A" w14:textId="7F1D93F6" w:rsidR="3CFEC9B1" w:rsidRDefault="3CFEC9B1" w:rsidP="3CFEC9B1">
            <w:pPr>
              <w:ind w:left="230"/>
              <w:rPr>
                <w:rFonts w:asciiTheme="minorHAnsi" w:eastAsiaTheme="minorEastAsia" w:hAnsiTheme="minorHAnsi" w:cstheme="minorBidi"/>
                <w:color w:val="000000" w:themeColor="text1"/>
              </w:rPr>
            </w:pPr>
          </w:p>
          <w:p w14:paraId="052D654E" w14:textId="289FE587" w:rsidR="0315E18E" w:rsidRDefault="0315E18E" w:rsidP="3CFEC9B1">
            <w:pPr>
              <w:ind w:left="230"/>
              <w:rPr>
                <w:rFonts w:asciiTheme="minorHAnsi" w:eastAsiaTheme="minorEastAsia" w:hAnsiTheme="minorHAnsi" w:cstheme="minorBidi"/>
                <w:color w:val="000000" w:themeColor="text1"/>
              </w:rPr>
            </w:pPr>
            <w:r w:rsidRPr="3CFEC9B1">
              <w:rPr>
                <w:rFonts w:asciiTheme="minorHAnsi" w:eastAsiaTheme="minorEastAsia" w:hAnsiTheme="minorHAnsi" w:cstheme="minorBidi"/>
                <w:color w:val="000000" w:themeColor="text1"/>
                <w:u w:val="single"/>
              </w:rPr>
              <w:t>Talk 4 Writing</w:t>
            </w:r>
          </w:p>
          <w:p w14:paraId="06169B0E" w14:textId="170895AD" w:rsidR="0315E18E" w:rsidRDefault="7E6D9A5D" w:rsidP="3C9EF521">
            <w:pPr>
              <w:spacing w:before="1"/>
              <w:ind w:left="230" w:right="359"/>
              <w:rPr>
                <w:rFonts w:asciiTheme="minorHAnsi" w:eastAsiaTheme="minorEastAsia" w:hAnsiTheme="minorHAnsi" w:cstheme="minorBidi"/>
                <w:color w:val="000000" w:themeColor="text1"/>
              </w:rPr>
            </w:pPr>
            <w:r w:rsidRPr="3C9EF521">
              <w:rPr>
                <w:rFonts w:asciiTheme="minorHAnsi" w:eastAsiaTheme="minorEastAsia" w:hAnsiTheme="minorHAnsi" w:cstheme="minorBidi"/>
                <w:color w:val="000000" w:themeColor="text1"/>
              </w:rPr>
              <w:t xml:space="preserve">With Talk 4 Writing children first learn a text by heart. This helps children to develop a </w:t>
            </w:r>
            <w:r w:rsidR="0BDD7728" w:rsidRPr="3C9EF521">
              <w:rPr>
                <w:rFonts w:asciiTheme="minorHAnsi" w:eastAsiaTheme="minorEastAsia" w:hAnsiTheme="minorHAnsi" w:cstheme="minorBidi"/>
                <w:color w:val="000000" w:themeColor="text1"/>
              </w:rPr>
              <w:t>long-term</w:t>
            </w:r>
            <w:r w:rsidRPr="3C9EF521">
              <w:rPr>
                <w:rFonts w:asciiTheme="minorHAnsi" w:eastAsiaTheme="minorEastAsia" w:hAnsiTheme="minorHAnsi" w:cstheme="minorBidi"/>
                <w:color w:val="000000" w:themeColor="text1"/>
              </w:rPr>
              <w:t xml:space="preserve"> memory of the language needed for reading and writing. It then gives them the confidence to read and write independently. Children can work independently because they become very familiar with the words they are writing.</w:t>
            </w:r>
          </w:p>
          <w:p w14:paraId="41438186" w14:textId="58C9D7EB" w:rsidR="3CFEC9B1" w:rsidRDefault="3CFEC9B1" w:rsidP="3CFEC9B1">
            <w:pPr>
              <w:spacing w:before="11"/>
              <w:ind w:left="230"/>
              <w:rPr>
                <w:rFonts w:asciiTheme="minorHAnsi" w:eastAsiaTheme="minorEastAsia" w:hAnsiTheme="minorHAnsi" w:cstheme="minorBidi"/>
                <w:color w:val="000000" w:themeColor="text1"/>
              </w:rPr>
            </w:pPr>
          </w:p>
          <w:p w14:paraId="79443D14" w14:textId="51AF58C6" w:rsidR="0315E18E" w:rsidRDefault="0315E18E" w:rsidP="3CFEC9B1">
            <w:pPr>
              <w:ind w:left="230"/>
              <w:rPr>
                <w:rFonts w:asciiTheme="minorHAnsi" w:eastAsiaTheme="minorEastAsia" w:hAnsiTheme="minorHAnsi" w:cstheme="minorBidi"/>
                <w:color w:val="000000" w:themeColor="text1"/>
              </w:rPr>
            </w:pPr>
            <w:r w:rsidRPr="3CFEC9B1">
              <w:rPr>
                <w:rFonts w:asciiTheme="minorHAnsi" w:eastAsiaTheme="minorEastAsia" w:hAnsiTheme="minorHAnsi" w:cstheme="minorBidi"/>
                <w:color w:val="000000" w:themeColor="text1"/>
              </w:rPr>
              <w:t>The stages of Talk 4 Writing are:</w:t>
            </w:r>
          </w:p>
          <w:p w14:paraId="48238A95" w14:textId="7449EE20" w:rsidR="0315E18E" w:rsidRDefault="0315E18E" w:rsidP="3CFEC9B1">
            <w:pPr>
              <w:pStyle w:val="ListParagraph"/>
              <w:numPr>
                <w:ilvl w:val="1"/>
                <w:numId w:val="9"/>
              </w:numPr>
              <w:tabs>
                <w:tab w:val="left" w:pos="1397"/>
                <w:tab w:val="left" w:pos="1398"/>
              </w:tabs>
              <w:spacing w:before="1" w:line="292" w:lineRule="exact"/>
              <w:ind w:left="230" w:firstLine="0"/>
              <w:rPr>
                <w:rFonts w:asciiTheme="minorHAnsi" w:eastAsiaTheme="minorEastAsia" w:hAnsiTheme="minorHAnsi" w:cstheme="minorBidi"/>
                <w:color w:val="000000" w:themeColor="text1"/>
              </w:rPr>
            </w:pPr>
            <w:r w:rsidRPr="3CFEC9B1">
              <w:rPr>
                <w:rFonts w:asciiTheme="minorHAnsi" w:eastAsiaTheme="minorEastAsia" w:hAnsiTheme="minorHAnsi" w:cstheme="minorBidi"/>
                <w:color w:val="000000" w:themeColor="text1"/>
              </w:rPr>
              <w:t>‘Cold Write’ – what can I already write without any help?</w:t>
            </w:r>
          </w:p>
          <w:p w14:paraId="00739DDA" w14:textId="645340C8" w:rsidR="0315E18E" w:rsidRDefault="0315E18E" w:rsidP="3CFEC9B1">
            <w:pPr>
              <w:pStyle w:val="ListParagraph"/>
              <w:numPr>
                <w:ilvl w:val="1"/>
                <w:numId w:val="9"/>
              </w:numPr>
              <w:tabs>
                <w:tab w:val="left" w:pos="1397"/>
                <w:tab w:val="left" w:pos="1398"/>
              </w:tabs>
              <w:spacing w:line="292" w:lineRule="exact"/>
              <w:ind w:left="230" w:firstLine="0"/>
              <w:rPr>
                <w:rFonts w:asciiTheme="minorHAnsi" w:eastAsiaTheme="minorEastAsia" w:hAnsiTheme="minorHAnsi" w:cstheme="minorBidi"/>
                <w:color w:val="000000" w:themeColor="text1"/>
              </w:rPr>
            </w:pPr>
            <w:r w:rsidRPr="3CFEC9B1">
              <w:rPr>
                <w:rFonts w:asciiTheme="minorHAnsi" w:eastAsiaTheme="minorEastAsia" w:hAnsiTheme="minorHAnsi" w:cstheme="minorBidi"/>
                <w:color w:val="000000" w:themeColor="text1"/>
              </w:rPr>
              <w:t>The imitation stage – learning the text by heart</w:t>
            </w:r>
          </w:p>
          <w:p w14:paraId="5D5E5B52" w14:textId="54250F1A" w:rsidR="0315E18E" w:rsidRDefault="7E6D9A5D" w:rsidP="3C9EF521">
            <w:pPr>
              <w:pStyle w:val="ListParagraph"/>
              <w:numPr>
                <w:ilvl w:val="1"/>
                <w:numId w:val="9"/>
              </w:numPr>
              <w:tabs>
                <w:tab w:val="left" w:pos="1397"/>
                <w:tab w:val="left" w:pos="1398"/>
              </w:tabs>
              <w:spacing w:line="240" w:lineRule="auto"/>
              <w:ind w:left="230" w:right="489" w:firstLine="0"/>
              <w:rPr>
                <w:rFonts w:asciiTheme="minorHAnsi" w:eastAsiaTheme="minorEastAsia" w:hAnsiTheme="minorHAnsi" w:cstheme="minorBidi"/>
                <w:color w:val="000000" w:themeColor="text1"/>
              </w:rPr>
            </w:pPr>
            <w:r w:rsidRPr="3C9EF521">
              <w:rPr>
                <w:rFonts w:asciiTheme="minorHAnsi" w:eastAsiaTheme="minorEastAsia" w:hAnsiTheme="minorHAnsi" w:cstheme="minorBidi"/>
                <w:color w:val="000000" w:themeColor="text1"/>
              </w:rPr>
              <w:t>The innovation stage – looking at what changes we can make to the text w</w:t>
            </w:r>
            <w:r w:rsidR="535C5993" w:rsidRPr="3C9EF521">
              <w:rPr>
                <w:rFonts w:asciiTheme="minorHAnsi" w:eastAsiaTheme="minorEastAsia" w:hAnsiTheme="minorHAnsi" w:cstheme="minorBidi"/>
                <w:color w:val="000000" w:themeColor="text1"/>
              </w:rPr>
              <w:t>e</w:t>
            </w:r>
            <w:r w:rsidR="4A7EE4CC" w:rsidRPr="3C9EF521">
              <w:rPr>
                <w:rFonts w:asciiTheme="minorHAnsi" w:eastAsiaTheme="minorEastAsia" w:hAnsiTheme="minorHAnsi" w:cstheme="minorBidi"/>
                <w:color w:val="000000" w:themeColor="text1"/>
              </w:rPr>
              <w:t xml:space="preserve"> </w:t>
            </w:r>
            <w:r w:rsidRPr="3C9EF521">
              <w:rPr>
                <w:rFonts w:asciiTheme="minorHAnsi" w:eastAsiaTheme="minorEastAsia" w:hAnsiTheme="minorHAnsi" w:cstheme="minorBidi"/>
                <w:color w:val="000000" w:themeColor="text1"/>
              </w:rPr>
              <w:t>now know well. Writing that new text independently.</w:t>
            </w:r>
          </w:p>
          <w:p w14:paraId="730DBE56" w14:textId="24F44185" w:rsidR="0315E18E" w:rsidRDefault="0315E18E" w:rsidP="3CFEC9B1">
            <w:pPr>
              <w:pStyle w:val="ListParagraph"/>
              <w:numPr>
                <w:ilvl w:val="1"/>
                <w:numId w:val="9"/>
              </w:numPr>
              <w:tabs>
                <w:tab w:val="left" w:pos="1397"/>
                <w:tab w:val="left" w:pos="1398"/>
              </w:tabs>
              <w:spacing w:line="240" w:lineRule="auto"/>
              <w:ind w:left="230" w:right="359" w:firstLine="0"/>
              <w:rPr>
                <w:rFonts w:asciiTheme="minorHAnsi" w:eastAsiaTheme="minorEastAsia" w:hAnsiTheme="minorHAnsi" w:cstheme="minorBidi"/>
                <w:color w:val="000000" w:themeColor="text1"/>
              </w:rPr>
            </w:pPr>
            <w:r w:rsidRPr="3CFEC9B1">
              <w:rPr>
                <w:rFonts w:asciiTheme="minorHAnsi" w:eastAsiaTheme="minorEastAsia" w:hAnsiTheme="minorHAnsi" w:cstheme="minorBidi"/>
                <w:color w:val="000000" w:themeColor="text1"/>
              </w:rPr>
              <w:t>The invention stage or ‘Hot Write’ – what can I now write without any help and is it better than the ‘Cold Write’ I did at the start.</w:t>
            </w:r>
          </w:p>
          <w:p w14:paraId="3F9DFA6A" w14:textId="0DD4B298" w:rsidR="3CFEC9B1" w:rsidRDefault="3CFEC9B1" w:rsidP="3CFEC9B1">
            <w:pPr>
              <w:spacing w:before="8"/>
              <w:ind w:left="230"/>
              <w:rPr>
                <w:rFonts w:asciiTheme="minorHAnsi" w:eastAsiaTheme="minorEastAsia" w:hAnsiTheme="minorHAnsi" w:cstheme="minorBidi"/>
                <w:color w:val="000000" w:themeColor="text1"/>
              </w:rPr>
            </w:pPr>
          </w:p>
          <w:p w14:paraId="70E853C3" w14:textId="20409135" w:rsidR="0315E18E" w:rsidRDefault="7146295F" w:rsidP="3CFEC9B1">
            <w:pPr>
              <w:ind w:left="230" w:right="600"/>
              <w:rPr>
                <w:rFonts w:asciiTheme="minorHAnsi" w:eastAsiaTheme="minorEastAsia" w:hAnsiTheme="minorHAnsi" w:cstheme="minorBidi"/>
                <w:color w:val="000000" w:themeColor="text1"/>
              </w:rPr>
            </w:pPr>
            <w:r w:rsidRPr="21F596F4">
              <w:rPr>
                <w:rFonts w:asciiTheme="minorHAnsi" w:eastAsiaTheme="minorEastAsia" w:hAnsiTheme="minorHAnsi" w:cstheme="minorBidi"/>
                <w:color w:val="000000" w:themeColor="text1"/>
              </w:rPr>
              <w:t>This process takes 2-3 weeks to complete so children will learn many texts over the year. Working this way helps pupils become more confident when writing in other lessons.</w:t>
            </w:r>
          </w:p>
          <w:p w14:paraId="5FD309FB" w14:textId="0AB8E637" w:rsidR="21F596F4" w:rsidRDefault="21F596F4" w:rsidP="21F596F4">
            <w:pPr>
              <w:ind w:left="230" w:right="600"/>
              <w:rPr>
                <w:rFonts w:asciiTheme="minorHAnsi" w:eastAsiaTheme="minorEastAsia" w:hAnsiTheme="minorHAnsi" w:cstheme="minorBidi"/>
                <w:color w:val="000000" w:themeColor="text1"/>
              </w:rPr>
            </w:pPr>
          </w:p>
          <w:p w14:paraId="6F3AAC88" w14:textId="779F3F33" w:rsidR="21F596F4" w:rsidRDefault="21F596F4" w:rsidP="21F596F4">
            <w:pPr>
              <w:ind w:left="230" w:right="600"/>
              <w:rPr>
                <w:rFonts w:asciiTheme="minorHAnsi" w:eastAsiaTheme="minorEastAsia" w:hAnsiTheme="minorHAnsi" w:cstheme="minorBidi"/>
                <w:color w:val="000000" w:themeColor="text1"/>
              </w:rPr>
            </w:pPr>
          </w:p>
          <w:p w14:paraId="0FB545B7" w14:textId="04633692" w:rsidR="0315E18E" w:rsidRDefault="7146295F" w:rsidP="21F596F4">
            <w:pPr>
              <w:spacing w:beforeAutospacing="1"/>
              <w:ind w:left="144"/>
              <w:rPr>
                <w:rFonts w:asciiTheme="minorHAnsi" w:eastAsiaTheme="minorEastAsia" w:hAnsiTheme="minorHAnsi" w:cstheme="minorBidi"/>
                <w:color w:val="000000" w:themeColor="text1"/>
              </w:rPr>
            </w:pPr>
            <w:r w:rsidRPr="21F596F4">
              <w:rPr>
                <w:rFonts w:asciiTheme="minorHAnsi" w:eastAsiaTheme="minorEastAsia" w:hAnsiTheme="minorHAnsi" w:cstheme="minorBidi"/>
                <w:u w:val="single"/>
              </w:rPr>
              <w:t>Reading</w:t>
            </w:r>
          </w:p>
          <w:p w14:paraId="4318418C" w14:textId="7DBB50C5" w:rsidR="0315E18E" w:rsidRDefault="7146295F" w:rsidP="21F596F4">
            <w:pPr>
              <w:spacing w:before="71" w:beforeAutospacing="1"/>
              <w:ind w:left="144" w:right="957"/>
              <w:rPr>
                <w:rFonts w:asciiTheme="minorHAnsi" w:eastAsiaTheme="minorEastAsia" w:hAnsiTheme="minorHAnsi" w:cstheme="minorBidi"/>
                <w:color w:val="000000" w:themeColor="text1"/>
              </w:rPr>
            </w:pPr>
            <w:r w:rsidRPr="21F596F4">
              <w:rPr>
                <w:rFonts w:asciiTheme="minorHAnsi" w:eastAsiaTheme="minorEastAsia" w:hAnsiTheme="minorHAnsi" w:cstheme="minorBidi"/>
              </w:rPr>
              <w:t>We want every child to have a love of reading and books. Many children come to our school with a negative view of themselves as readers. We will use high quality reading oks at the right level for the child. Children will read regularly in school and at home. This gives them the skills and confidence to make great progress.</w:t>
            </w:r>
          </w:p>
          <w:p w14:paraId="59715436" w14:textId="636EEEEE" w:rsidR="21F596F4" w:rsidRDefault="21F596F4" w:rsidP="21F596F4">
            <w:pPr>
              <w:spacing w:before="71" w:beforeAutospacing="1"/>
              <w:ind w:left="144" w:right="957"/>
              <w:rPr>
                <w:rFonts w:asciiTheme="minorHAnsi" w:eastAsiaTheme="minorEastAsia" w:hAnsiTheme="minorHAnsi" w:cstheme="minorBidi"/>
              </w:rPr>
            </w:pPr>
          </w:p>
          <w:p w14:paraId="3CE5810D" w14:textId="46816073" w:rsidR="0315E18E" w:rsidRDefault="7146295F" w:rsidP="21F596F4">
            <w:pPr>
              <w:tabs>
                <w:tab w:val="left" w:pos="4093"/>
              </w:tabs>
              <w:spacing w:before="1" w:beforeAutospacing="1"/>
              <w:ind w:left="144" w:right="305"/>
              <w:rPr>
                <w:rFonts w:asciiTheme="minorHAnsi" w:eastAsiaTheme="minorEastAsia" w:hAnsiTheme="minorHAnsi" w:cstheme="minorBidi"/>
                <w:color w:val="000000" w:themeColor="text1"/>
              </w:rPr>
            </w:pPr>
            <w:r w:rsidRPr="21F596F4">
              <w:rPr>
                <w:rFonts w:asciiTheme="minorHAnsi" w:eastAsiaTheme="minorEastAsia" w:hAnsiTheme="minorHAnsi" w:cstheme="minorBidi"/>
              </w:rPr>
              <w:t>Reading is a key life-long skill. Students will be able to read a text out loud, e.g to sound out the words and say them (phonics). We will also teach them to understand the meaning what they are reading (comprehension). Each child will read to an adult at least twice a week. We will encourage the children to read at home with their parents and carers. Because we feel reading at home is so important we will award the pupils points for doing this. We will also consider if it is appropriate to offer support around literacy to families We will check reading progress three times a year.</w:t>
            </w:r>
          </w:p>
          <w:p w14:paraId="2F5FB05F" w14:textId="63FBC162" w:rsidR="3CFEC9B1" w:rsidRDefault="3CFEC9B1" w:rsidP="21F596F4">
            <w:pPr>
              <w:tabs>
                <w:tab w:val="left" w:pos="4093"/>
              </w:tabs>
              <w:spacing w:before="1" w:beforeAutospacing="1"/>
              <w:ind w:left="144" w:right="305"/>
              <w:rPr>
                <w:rFonts w:asciiTheme="minorHAnsi" w:eastAsiaTheme="minorEastAsia" w:hAnsiTheme="minorHAnsi" w:cstheme="minorBidi"/>
                <w:color w:val="000000" w:themeColor="text1"/>
              </w:rPr>
            </w:pPr>
          </w:p>
          <w:p w14:paraId="2F7815F6" w14:textId="785A8FBA" w:rsidR="7146295F" w:rsidRDefault="7146295F" w:rsidP="21F596F4">
            <w:pPr>
              <w:shd w:val="clear" w:color="auto" w:fill="FFFFFF" w:themeFill="background1"/>
              <w:spacing w:beforeAutospacing="1" w:after="360" w:line="288" w:lineRule="auto"/>
              <w:ind w:left="144"/>
              <w:rPr>
                <w:rFonts w:asciiTheme="minorHAnsi" w:eastAsiaTheme="minorEastAsia" w:hAnsiTheme="minorHAnsi" w:cstheme="minorBidi"/>
              </w:rPr>
            </w:pPr>
            <w:r w:rsidRPr="21F596F4">
              <w:rPr>
                <w:rFonts w:asciiTheme="minorHAnsi" w:eastAsiaTheme="minorEastAsia" w:hAnsiTheme="minorHAnsi" w:cstheme="minorBidi"/>
              </w:rPr>
              <w:t xml:space="preserve">As a whole school we </w:t>
            </w:r>
            <w:r w:rsidR="04EBB1F0" w:rsidRPr="21F596F4">
              <w:rPr>
                <w:rFonts w:asciiTheme="minorHAnsi" w:eastAsiaTheme="minorEastAsia" w:hAnsiTheme="minorHAnsi" w:cstheme="minorBidi"/>
              </w:rPr>
              <w:t xml:space="preserve">use Star Reader and </w:t>
            </w:r>
            <w:r w:rsidRPr="21F596F4">
              <w:rPr>
                <w:rFonts w:asciiTheme="minorHAnsi" w:eastAsiaTheme="minorEastAsia" w:hAnsiTheme="minorHAnsi" w:cstheme="minorBidi"/>
              </w:rPr>
              <w:t xml:space="preserve">Accelerated Reader (AR) </w:t>
            </w:r>
            <w:r w:rsidR="3237D722" w:rsidRPr="21F596F4">
              <w:rPr>
                <w:rFonts w:asciiTheme="minorHAnsi" w:eastAsiaTheme="minorEastAsia" w:hAnsiTheme="minorHAnsi" w:cstheme="minorBidi"/>
              </w:rPr>
              <w:t xml:space="preserve">which </w:t>
            </w:r>
            <w:r w:rsidRPr="21F596F4">
              <w:rPr>
                <w:rFonts w:asciiTheme="minorHAnsi" w:eastAsiaTheme="minorEastAsia" w:hAnsiTheme="minorHAnsi" w:cstheme="minorBidi"/>
              </w:rPr>
              <w:t>is a digital whole-class reading management and monitoring programme that aims to foster independent reading among primary and secondary pupils. The internet-based software initially screens pupils according to their reading levels using Star Reading Assessment and suggests books that match their reading age and reading interest. Pupils take computerised quizzes on the books they have read, and quiz performance allows teachers to monitor pupils progress in reading. This is an evidence informed approach based on the latest EEF research.</w:t>
            </w:r>
          </w:p>
          <w:p w14:paraId="03B4CB07" w14:textId="56E751B3" w:rsidR="0315E18E" w:rsidRDefault="7146295F" w:rsidP="21F596F4">
            <w:pPr>
              <w:spacing w:beforeAutospacing="1"/>
              <w:ind w:left="144"/>
              <w:rPr>
                <w:rFonts w:asciiTheme="minorHAnsi" w:eastAsiaTheme="minorEastAsia" w:hAnsiTheme="minorHAnsi" w:cstheme="minorBidi"/>
                <w:color w:val="000000" w:themeColor="text1"/>
              </w:rPr>
            </w:pPr>
            <w:r w:rsidRPr="21F596F4">
              <w:rPr>
                <w:rFonts w:asciiTheme="minorHAnsi" w:eastAsiaTheme="minorEastAsia" w:hAnsiTheme="minorHAnsi" w:cstheme="minorBidi"/>
                <w:u w:val="single"/>
              </w:rPr>
              <w:t>SPaG (Spelling Punctuation and Grammar)</w:t>
            </w:r>
          </w:p>
          <w:p w14:paraId="68587167" w14:textId="00C18535" w:rsidR="0315E18E" w:rsidRDefault="5772151A" w:rsidP="21F596F4">
            <w:pPr>
              <w:spacing w:beforeAutospacing="1"/>
              <w:ind w:left="144" w:right="293"/>
              <w:rPr>
                <w:rFonts w:asciiTheme="minorHAnsi" w:eastAsiaTheme="minorEastAsia" w:hAnsiTheme="minorHAnsi" w:cstheme="minorBidi"/>
                <w:color w:val="000000" w:themeColor="text1"/>
              </w:rPr>
            </w:pPr>
            <w:r w:rsidRPr="21F596F4">
              <w:rPr>
                <w:rFonts w:asciiTheme="minorHAnsi" w:eastAsiaTheme="minorEastAsia" w:hAnsiTheme="minorHAnsi" w:cstheme="minorBidi"/>
              </w:rPr>
              <w:t xml:space="preserve">For 25 minutes of each school </w:t>
            </w:r>
            <w:r w:rsidR="47FB49E3" w:rsidRPr="21F596F4">
              <w:rPr>
                <w:rFonts w:asciiTheme="minorHAnsi" w:eastAsiaTheme="minorEastAsia" w:hAnsiTheme="minorHAnsi" w:cstheme="minorBidi"/>
              </w:rPr>
              <w:t>day,</w:t>
            </w:r>
            <w:r w:rsidRPr="21F596F4">
              <w:rPr>
                <w:rFonts w:asciiTheme="minorHAnsi" w:eastAsiaTheme="minorEastAsia" w:hAnsiTheme="minorHAnsi" w:cstheme="minorBidi"/>
              </w:rPr>
              <w:t xml:space="preserve"> we will have SPaG. In these quick sessions pupils are encouraged to improve their spelling, sentence structure and increase their vocabulary.</w:t>
            </w:r>
          </w:p>
          <w:p w14:paraId="2538D7DD" w14:textId="6F4E5EB8" w:rsidR="0315E18E" w:rsidRDefault="7146295F" w:rsidP="21F596F4">
            <w:pPr>
              <w:spacing w:beforeAutospacing="1"/>
              <w:ind w:left="144"/>
              <w:rPr>
                <w:rFonts w:asciiTheme="minorHAnsi" w:eastAsiaTheme="minorEastAsia" w:hAnsiTheme="minorHAnsi" w:cstheme="minorBidi"/>
                <w:color w:val="000000" w:themeColor="text1"/>
              </w:rPr>
            </w:pPr>
            <w:r w:rsidRPr="21F596F4">
              <w:rPr>
                <w:rFonts w:asciiTheme="minorHAnsi" w:eastAsiaTheme="minorEastAsia" w:hAnsiTheme="minorHAnsi" w:cstheme="minorBidi"/>
              </w:rPr>
              <w:t>Each child will have a set of weekly spellings. We will practice these in the SPaG lessons and have a spelling test every Friday.</w:t>
            </w:r>
          </w:p>
          <w:p w14:paraId="6F5A9E84" w14:textId="33220427" w:rsidR="21F596F4" w:rsidRDefault="21F596F4" w:rsidP="21F596F4">
            <w:pPr>
              <w:spacing w:beforeAutospacing="1"/>
              <w:ind w:left="144"/>
              <w:rPr>
                <w:rFonts w:asciiTheme="minorHAnsi" w:eastAsiaTheme="minorEastAsia" w:hAnsiTheme="minorHAnsi" w:cstheme="minorBidi"/>
              </w:rPr>
            </w:pPr>
          </w:p>
          <w:p w14:paraId="38841533" w14:textId="208C7247" w:rsidR="0315E18E" w:rsidRDefault="7146295F" w:rsidP="21F596F4">
            <w:pPr>
              <w:spacing w:beforeAutospacing="1"/>
              <w:ind w:left="144" w:right="293"/>
              <w:rPr>
                <w:rFonts w:asciiTheme="minorHAnsi" w:eastAsiaTheme="minorEastAsia" w:hAnsiTheme="minorHAnsi" w:cstheme="minorBidi"/>
                <w:color w:val="000000" w:themeColor="text1"/>
              </w:rPr>
            </w:pPr>
            <w:r w:rsidRPr="21F596F4">
              <w:rPr>
                <w:rFonts w:asciiTheme="minorHAnsi" w:eastAsiaTheme="minorEastAsia" w:hAnsiTheme="minorHAnsi" w:cstheme="minorBidi"/>
              </w:rPr>
              <w:t>We will have a daily ‘Word of the Day.’ These words will come from the statutory list of high frequency words. Pupils will be encouraged to learn, use the word throughout lessons, and then discuss them in our celebration assembly every Friday morning.</w:t>
            </w:r>
          </w:p>
          <w:p w14:paraId="2F4E73AE" w14:textId="30533669" w:rsidR="3CFEC9B1" w:rsidRDefault="3CFEC9B1" w:rsidP="21F596F4">
            <w:pPr>
              <w:spacing w:beforeAutospacing="1"/>
              <w:ind w:left="144"/>
              <w:rPr>
                <w:rFonts w:asciiTheme="minorHAnsi" w:eastAsiaTheme="minorEastAsia" w:hAnsiTheme="minorHAnsi" w:cstheme="minorBidi"/>
                <w:color w:val="000000" w:themeColor="text1"/>
              </w:rPr>
            </w:pPr>
          </w:p>
          <w:p w14:paraId="1B5BCD3F" w14:textId="2C7A3610" w:rsidR="0315E18E" w:rsidRDefault="7146295F" w:rsidP="21F596F4">
            <w:pPr>
              <w:spacing w:beforeAutospacing="1"/>
              <w:ind w:left="144"/>
              <w:rPr>
                <w:rFonts w:asciiTheme="minorHAnsi" w:eastAsiaTheme="minorEastAsia" w:hAnsiTheme="minorHAnsi" w:cstheme="minorBidi"/>
                <w:color w:val="000000" w:themeColor="text1"/>
              </w:rPr>
            </w:pPr>
            <w:r w:rsidRPr="21F596F4">
              <w:rPr>
                <w:rFonts w:asciiTheme="minorHAnsi" w:eastAsiaTheme="minorEastAsia" w:hAnsiTheme="minorHAnsi" w:cstheme="minorBidi"/>
                <w:u w:val="single"/>
              </w:rPr>
              <w:t>Phonics</w:t>
            </w:r>
          </w:p>
          <w:p w14:paraId="3312A13D" w14:textId="08C223FF" w:rsidR="0315E18E" w:rsidRDefault="5772151A" w:rsidP="21F596F4">
            <w:pPr>
              <w:spacing w:beforeAutospacing="1"/>
              <w:ind w:left="144"/>
              <w:rPr>
                <w:rFonts w:asciiTheme="minorHAnsi" w:eastAsiaTheme="minorEastAsia" w:hAnsiTheme="minorHAnsi" w:cstheme="minorBidi"/>
                <w:color w:val="000000" w:themeColor="text1"/>
              </w:rPr>
            </w:pPr>
            <w:r w:rsidRPr="21F596F4">
              <w:rPr>
                <w:rFonts w:asciiTheme="minorHAnsi" w:eastAsiaTheme="minorEastAsia" w:hAnsiTheme="minorHAnsi" w:cstheme="minorBidi"/>
              </w:rPr>
              <w:t xml:space="preserve">All children will be taught phonics </w:t>
            </w:r>
            <w:r w:rsidR="5CED162D" w:rsidRPr="21F596F4">
              <w:rPr>
                <w:rFonts w:asciiTheme="minorHAnsi" w:eastAsiaTheme="minorEastAsia" w:hAnsiTheme="minorHAnsi" w:cstheme="minorBidi"/>
              </w:rPr>
              <w:t>to</w:t>
            </w:r>
            <w:r w:rsidRPr="21F596F4">
              <w:rPr>
                <w:rFonts w:asciiTheme="minorHAnsi" w:eastAsiaTheme="minorEastAsia" w:hAnsiTheme="minorHAnsi" w:cstheme="minorBidi"/>
              </w:rPr>
              <w:t xml:space="preserve"> read and write.</w:t>
            </w:r>
          </w:p>
          <w:p w14:paraId="3C3437FF" w14:textId="20602101" w:rsidR="0315E18E" w:rsidRDefault="7146295F" w:rsidP="21F596F4">
            <w:pPr>
              <w:spacing w:beforeAutospacing="1"/>
              <w:ind w:left="144" w:right="1068"/>
              <w:rPr>
                <w:rFonts w:asciiTheme="minorHAnsi" w:eastAsiaTheme="minorEastAsia" w:hAnsiTheme="minorHAnsi" w:cstheme="minorBidi"/>
                <w:color w:val="000000" w:themeColor="text1"/>
              </w:rPr>
            </w:pPr>
            <w:r w:rsidRPr="21F596F4">
              <w:rPr>
                <w:rFonts w:asciiTheme="minorHAnsi" w:eastAsiaTheme="minorEastAsia" w:hAnsiTheme="minorHAnsi" w:cstheme="minorBidi"/>
              </w:rPr>
              <w:t xml:space="preserve">We will follow the </w:t>
            </w:r>
            <w:r w:rsidR="5BC020DC" w:rsidRPr="21F596F4">
              <w:rPr>
                <w:rFonts w:asciiTheme="minorHAnsi" w:eastAsiaTheme="minorEastAsia" w:hAnsiTheme="minorHAnsi" w:cstheme="minorBidi"/>
              </w:rPr>
              <w:t>Little</w:t>
            </w:r>
            <w:r w:rsidRPr="21F596F4">
              <w:rPr>
                <w:rFonts w:asciiTheme="minorHAnsi" w:eastAsiaTheme="minorEastAsia" w:hAnsiTheme="minorHAnsi" w:cstheme="minorBidi"/>
              </w:rPr>
              <w:t xml:space="preserve"> Wandle phonics scheme to give all pupils the best possible start with their reading and writing.</w:t>
            </w:r>
          </w:p>
          <w:p w14:paraId="23633304" w14:textId="4A50680A" w:rsidR="0315E18E" w:rsidRDefault="7146295F" w:rsidP="21F596F4">
            <w:pPr>
              <w:spacing w:beforeAutospacing="1"/>
              <w:ind w:left="144" w:right="293"/>
              <w:rPr>
                <w:rFonts w:asciiTheme="minorHAnsi" w:eastAsiaTheme="minorEastAsia" w:hAnsiTheme="minorHAnsi" w:cstheme="minorBidi"/>
                <w:color w:val="000000" w:themeColor="text1"/>
              </w:rPr>
            </w:pPr>
            <w:r w:rsidRPr="21F596F4">
              <w:rPr>
                <w:rFonts w:asciiTheme="minorHAnsi" w:eastAsiaTheme="minorEastAsia" w:hAnsiTheme="minorHAnsi" w:cstheme="minorBidi"/>
              </w:rPr>
              <w:t>We will teach phonics for all pupils who need it, whatever their age. We use Little Wandle to do this.</w:t>
            </w:r>
          </w:p>
          <w:p w14:paraId="2C3A2ADF" w14:textId="44EB328B" w:rsidR="3CFEC9B1" w:rsidRDefault="3CFEC9B1" w:rsidP="21F596F4">
            <w:pPr>
              <w:spacing w:beforeAutospacing="1"/>
              <w:ind w:left="144"/>
              <w:rPr>
                <w:rFonts w:asciiTheme="minorHAnsi" w:eastAsiaTheme="minorEastAsia" w:hAnsiTheme="minorHAnsi" w:cstheme="minorBidi"/>
                <w:color w:val="000000" w:themeColor="text1"/>
              </w:rPr>
            </w:pPr>
          </w:p>
          <w:p w14:paraId="37BCA717" w14:textId="3004018C" w:rsidR="0315E18E" w:rsidRDefault="7146295F" w:rsidP="21F596F4">
            <w:pPr>
              <w:spacing w:before="1" w:beforeAutospacing="1"/>
              <w:ind w:left="144"/>
              <w:rPr>
                <w:rFonts w:asciiTheme="minorHAnsi" w:eastAsiaTheme="minorEastAsia" w:hAnsiTheme="minorHAnsi" w:cstheme="minorBidi"/>
                <w:color w:val="000000" w:themeColor="text1"/>
              </w:rPr>
            </w:pPr>
            <w:r w:rsidRPr="21F596F4">
              <w:rPr>
                <w:rFonts w:asciiTheme="minorHAnsi" w:eastAsiaTheme="minorEastAsia" w:hAnsiTheme="minorHAnsi" w:cstheme="minorBidi"/>
              </w:rPr>
              <w:t>Through the Little Wandle programme, pupils will:</w:t>
            </w:r>
          </w:p>
          <w:p w14:paraId="687C4B11" w14:textId="45B29B04" w:rsidR="0315E18E" w:rsidRDefault="7146295F" w:rsidP="21F596F4">
            <w:pPr>
              <w:pStyle w:val="ListParagraph"/>
              <w:numPr>
                <w:ilvl w:val="0"/>
                <w:numId w:val="5"/>
              </w:numPr>
              <w:tabs>
                <w:tab w:val="left" w:pos="1037"/>
                <w:tab w:val="left" w:pos="1039"/>
              </w:tabs>
              <w:spacing w:beforeAutospacing="1" w:line="292" w:lineRule="exact"/>
              <w:ind w:left="144" w:firstLine="0"/>
              <w:rPr>
                <w:rFonts w:asciiTheme="minorHAnsi" w:eastAsiaTheme="minorEastAsia" w:hAnsiTheme="minorHAnsi" w:cstheme="minorBidi"/>
                <w:color w:val="000000" w:themeColor="text1"/>
              </w:rPr>
            </w:pPr>
            <w:r w:rsidRPr="21F596F4">
              <w:rPr>
                <w:rFonts w:asciiTheme="minorHAnsi" w:eastAsiaTheme="minorEastAsia" w:hAnsiTheme="minorHAnsi" w:cstheme="minorBidi"/>
              </w:rPr>
              <w:t>Learn the 44 sounds that we use in the English language</w:t>
            </w:r>
          </w:p>
          <w:p w14:paraId="606C5ABD" w14:textId="7B0F959C" w:rsidR="0315E18E" w:rsidRDefault="7146295F" w:rsidP="21F596F4">
            <w:pPr>
              <w:pStyle w:val="ListParagraph"/>
              <w:numPr>
                <w:ilvl w:val="0"/>
                <w:numId w:val="5"/>
              </w:numPr>
              <w:tabs>
                <w:tab w:val="left" w:pos="1037"/>
                <w:tab w:val="left" w:pos="1039"/>
              </w:tabs>
              <w:spacing w:beforeAutospacing="1" w:line="292" w:lineRule="exact"/>
              <w:ind w:left="144" w:firstLine="0"/>
              <w:rPr>
                <w:rFonts w:asciiTheme="minorHAnsi" w:eastAsiaTheme="minorEastAsia" w:hAnsiTheme="minorHAnsi" w:cstheme="minorBidi"/>
                <w:color w:val="000000" w:themeColor="text1"/>
              </w:rPr>
            </w:pPr>
            <w:r w:rsidRPr="21F596F4">
              <w:rPr>
                <w:rFonts w:asciiTheme="minorHAnsi" w:eastAsiaTheme="minorEastAsia" w:hAnsiTheme="minorHAnsi" w:cstheme="minorBidi"/>
              </w:rPr>
              <w:t>Learn the letter or letters that match these sounds</w:t>
            </w:r>
          </w:p>
          <w:p w14:paraId="1F043E1A" w14:textId="19BBAA7E" w:rsidR="0315E18E" w:rsidRDefault="7146295F" w:rsidP="21F596F4">
            <w:pPr>
              <w:pStyle w:val="ListParagraph"/>
              <w:numPr>
                <w:ilvl w:val="0"/>
                <w:numId w:val="5"/>
              </w:numPr>
              <w:tabs>
                <w:tab w:val="left" w:pos="1037"/>
                <w:tab w:val="left" w:pos="1039"/>
              </w:tabs>
              <w:spacing w:beforeAutospacing="1" w:line="240" w:lineRule="auto"/>
              <w:ind w:left="144" w:right="475" w:firstLine="0"/>
              <w:rPr>
                <w:rFonts w:asciiTheme="minorHAnsi" w:eastAsiaTheme="minorEastAsia" w:hAnsiTheme="minorHAnsi" w:cstheme="minorBidi"/>
                <w:color w:val="000000" w:themeColor="text1"/>
              </w:rPr>
            </w:pPr>
            <w:r w:rsidRPr="21F596F4">
              <w:rPr>
                <w:rFonts w:asciiTheme="minorHAnsi" w:eastAsiaTheme="minorEastAsia" w:hAnsiTheme="minorHAnsi" w:cstheme="minorBidi"/>
              </w:rPr>
              <w:t>Learn to read words by breaking the word down into the sounds it makes and) those sounds back together to both read and spell words</w:t>
            </w:r>
          </w:p>
          <w:p w14:paraId="2D7A4B66" w14:textId="477BE847" w:rsidR="0315E18E" w:rsidRDefault="7146295F" w:rsidP="21F596F4">
            <w:pPr>
              <w:pStyle w:val="ListParagraph"/>
              <w:numPr>
                <w:ilvl w:val="0"/>
                <w:numId w:val="5"/>
              </w:numPr>
              <w:tabs>
                <w:tab w:val="left" w:pos="1037"/>
                <w:tab w:val="left" w:pos="1039"/>
              </w:tabs>
              <w:spacing w:beforeAutospacing="1" w:line="293" w:lineRule="exact"/>
              <w:ind w:left="144" w:firstLine="0"/>
              <w:rPr>
                <w:rFonts w:asciiTheme="minorHAnsi" w:eastAsiaTheme="minorEastAsia" w:hAnsiTheme="minorHAnsi" w:cstheme="minorBidi"/>
                <w:color w:val="000000" w:themeColor="text1"/>
              </w:rPr>
            </w:pPr>
            <w:r w:rsidRPr="21F596F4">
              <w:rPr>
                <w:rFonts w:asciiTheme="minorHAnsi" w:eastAsiaTheme="minorEastAsia" w:hAnsiTheme="minorHAnsi" w:cstheme="minorBidi"/>
              </w:rPr>
              <w:t>Read from a range of story books</w:t>
            </w:r>
          </w:p>
          <w:p w14:paraId="708B1208" w14:textId="4918B731" w:rsidR="3CFEC9B1" w:rsidRDefault="3CFEC9B1" w:rsidP="21F596F4">
            <w:pPr>
              <w:spacing w:before="9" w:beforeAutospacing="1"/>
              <w:ind w:left="144"/>
              <w:rPr>
                <w:rFonts w:asciiTheme="minorHAnsi" w:eastAsiaTheme="minorEastAsia" w:hAnsiTheme="minorHAnsi" w:cstheme="minorBidi"/>
                <w:color w:val="000000" w:themeColor="text1"/>
              </w:rPr>
            </w:pPr>
          </w:p>
          <w:p w14:paraId="09D9458F" w14:textId="015D379D" w:rsidR="0315E18E" w:rsidRDefault="7146295F" w:rsidP="21F596F4">
            <w:pPr>
              <w:spacing w:beforeAutospacing="1"/>
              <w:ind w:left="144" w:right="733"/>
              <w:rPr>
                <w:rFonts w:asciiTheme="minorHAnsi" w:eastAsiaTheme="minorEastAsia" w:hAnsiTheme="minorHAnsi" w:cstheme="minorBidi"/>
                <w:color w:val="000000" w:themeColor="text1"/>
              </w:rPr>
            </w:pPr>
            <w:r w:rsidRPr="21F596F4">
              <w:rPr>
                <w:rFonts w:asciiTheme="minorHAnsi" w:eastAsiaTheme="minorEastAsia" w:hAnsiTheme="minorHAnsi" w:cstheme="minorBidi"/>
              </w:rPr>
              <w:t xml:space="preserve">A </w:t>
            </w:r>
            <w:r w:rsidR="18163DCB" w:rsidRPr="21F596F4">
              <w:rPr>
                <w:rFonts w:asciiTheme="minorHAnsi" w:eastAsiaTheme="minorEastAsia" w:hAnsiTheme="minorHAnsi" w:cstheme="minorBidi"/>
              </w:rPr>
              <w:t>Little Wandle phonics</w:t>
            </w:r>
            <w:r w:rsidRPr="21F596F4">
              <w:rPr>
                <w:rFonts w:asciiTheme="minorHAnsi" w:eastAsiaTheme="minorEastAsia" w:hAnsiTheme="minorHAnsi" w:cstheme="minorBidi"/>
              </w:rPr>
              <w:t xml:space="preserve"> check tells us if the pupil still needs to be taught phonics. Pupils will be taught phonics three times a week. Some pupils will be taught phonics daily. At the end of every term, pupils are assessed so we know if they are remembering the sounds they have learned.</w:t>
            </w:r>
          </w:p>
          <w:p w14:paraId="723B199A" w14:textId="535BC813" w:rsidR="21F596F4" w:rsidRDefault="21F596F4" w:rsidP="21F596F4">
            <w:pPr>
              <w:ind w:left="230" w:right="733"/>
              <w:rPr>
                <w:rFonts w:asciiTheme="minorHAnsi" w:eastAsiaTheme="minorEastAsia" w:hAnsiTheme="minorHAnsi" w:cstheme="minorBidi"/>
                <w:color w:val="000000" w:themeColor="text1"/>
              </w:rPr>
            </w:pPr>
          </w:p>
          <w:p w14:paraId="1E99B3C8" w14:textId="35DC59B0" w:rsidR="0315E18E" w:rsidRDefault="0315E18E" w:rsidP="3CFEC9B1">
            <w:pPr>
              <w:ind w:left="230" w:right="747"/>
              <w:jc w:val="both"/>
              <w:rPr>
                <w:rFonts w:asciiTheme="minorHAnsi" w:eastAsiaTheme="minorEastAsia" w:hAnsiTheme="minorHAnsi" w:cstheme="minorBidi"/>
                <w:color w:val="000000" w:themeColor="text1"/>
              </w:rPr>
            </w:pPr>
            <w:r w:rsidRPr="3CFEC9B1">
              <w:rPr>
                <w:rFonts w:asciiTheme="minorHAnsi" w:eastAsiaTheme="minorEastAsia" w:hAnsiTheme="minorHAnsi" w:cstheme="minorBidi"/>
                <w:color w:val="000000" w:themeColor="text1"/>
              </w:rPr>
              <w:t xml:space="preserve">When a pupil has completed </w:t>
            </w:r>
            <w:r w:rsidR="050DA990" w:rsidRPr="3CFEC9B1">
              <w:rPr>
                <w:rFonts w:asciiTheme="minorHAnsi" w:eastAsiaTheme="minorEastAsia" w:hAnsiTheme="minorHAnsi" w:cstheme="minorBidi"/>
                <w:color w:val="000000" w:themeColor="text1"/>
              </w:rPr>
              <w:t>all sounds,</w:t>
            </w:r>
            <w:r w:rsidRPr="3CFEC9B1">
              <w:rPr>
                <w:rFonts w:asciiTheme="minorHAnsi" w:eastAsiaTheme="minorEastAsia" w:hAnsiTheme="minorHAnsi" w:cstheme="minorBidi"/>
                <w:color w:val="000000" w:themeColor="text1"/>
              </w:rPr>
              <w:t xml:space="preserve"> they will be assessed reading a short text. We check that the pupil can read the words, can understand the whole text and can read at a reasonable speed.</w:t>
            </w:r>
          </w:p>
          <w:p w14:paraId="35824248" w14:textId="4B607C82" w:rsidR="3CFEC9B1" w:rsidRDefault="3CFEC9B1" w:rsidP="3CFEC9B1">
            <w:pPr>
              <w:ind w:left="230" w:right="747"/>
              <w:jc w:val="both"/>
              <w:rPr>
                <w:rFonts w:asciiTheme="minorHAnsi" w:eastAsiaTheme="minorEastAsia" w:hAnsiTheme="minorHAnsi" w:cstheme="minorBidi"/>
                <w:color w:val="000000" w:themeColor="text1"/>
              </w:rPr>
            </w:pPr>
          </w:p>
          <w:p w14:paraId="5565F701" w14:textId="62D14919" w:rsidR="0315E18E" w:rsidRDefault="0315E18E" w:rsidP="3CFEC9B1">
            <w:pPr>
              <w:ind w:left="230"/>
              <w:jc w:val="both"/>
              <w:rPr>
                <w:rFonts w:asciiTheme="minorHAnsi" w:eastAsiaTheme="minorEastAsia" w:hAnsiTheme="minorHAnsi" w:cstheme="minorBidi"/>
                <w:color w:val="000000" w:themeColor="text1"/>
              </w:rPr>
            </w:pPr>
            <w:r w:rsidRPr="3CFEC9B1">
              <w:rPr>
                <w:rFonts w:asciiTheme="minorHAnsi" w:eastAsiaTheme="minorEastAsia" w:hAnsiTheme="minorHAnsi" w:cstheme="minorBidi"/>
                <w:color w:val="000000" w:themeColor="text1"/>
                <w:u w:val="single"/>
              </w:rPr>
              <w:t>Reading Books</w:t>
            </w:r>
          </w:p>
          <w:p w14:paraId="213475E9" w14:textId="71EE3F78" w:rsidR="3CFEC9B1" w:rsidRDefault="3CFEC9B1" w:rsidP="3CFEC9B1">
            <w:pPr>
              <w:ind w:left="230"/>
              <w:jc w:val="both"/>
              <w:rPr>
                <w:rFonts w:asciiTheme="minorHAnsi" w:eastAsiaTheme="minorEastAsia" w:hAnsiTheme="minorHAnsi" w:cstheme="minorBidi"/>
                <w:color w:val="000000" w:themeColor="text1"/>
              </w:rPr>
            </w:pPr>
          </w:p>
          <w:p w14:paraId="6A6B5E02" w14:textId="614FE729" w:rsidR="0315E18E" w:rsidRDefault="0315E18E" w:rsidP="3CFEC9B1">
            <w:pPr>
              <w:spacing w:before="71"/>
              <w:ind w:left="230" w:right="694"/>
              <w:rPr>
                <w:rFonts w:asciiTheme="minorHAnsi" w:eastAsiaTheme="minorEastAsia" w:hAnsiTheme="minorHAnsi" w:cstheme="minorBidi"/>
                <w:color w:val="000000" w:themeColor="text1"/>
              </w:rPr>
            </w:pPr>
            <w:r w:rsidRPr="3CFEC9B1">
              <w:rPr>
                <w:rFonts w:asciiTheme="minorHAnsi" w:eastAsiaTheme="minorEastAsia" w:hAnsiTheme="minorHAnsi" w:cstheme="minorBidi"/>
                <w:color w:val="000000" w:themeColor="text1"/>
              </w:rPr>
              <w:t>All pupils will bring reading books home base on banded accelerated reader approach. All reading books are ordered by colour. To make sure children are successful at reading we will take great care to match reading books to the sounds a pupil knows.</w:t>
            </w:r>
          </w:p>
          <w:p w14:paraId="7EADD010" w14:textId="586D3036" w:rsidR="3CFEC9B1" w:rsidRDefault="3CFEC9B1" w:rsidP="3CFEC9B1">
            <w:pPr>
              <w:spacing w:before="71"/>
              <w:ind w:left="230" w:right="694"/>
              <w:rPr>
                <w:rFonts w:asciiTheme="minorHAnsi" w:eastAsiaTheme="minorEastAsia" w:hAnsiTheme="minorHAnsi" w:cstheme="minorBidi"/>
                <w:color w:val="000000" w:themeColor="text1"/>
              </w:rPr>
            </w:pPr>
          </w:p>
          <w:p w14:paraId="3CBBE4DB" w14:textId="52A1D3EF" w:rsidR="0315E18E" w:rsidRDefault="7E6D9A5D" w:rsidP="3C9EF521">
            <w:pPr>
              <w:spacing w:before="1"/>
              <w:ind w:left="230" w:right="867"/>
              <w:rPr>
                <w:rFonts w:asciiTheme="minorHAnsi" w:eastAsiaTheme="minorEastAsia" w:hAnsiTheme="minorHAnsi" w:cstheme="minorBidi"/>
                <w:color w:val="000000" w:themeColor="text1"/>
              </w:rPr>
            </w:pPr>
            <w:r w:rsidRPr="3C9EF521">
              <w:rPr>
                <w:rFonts w:asciiTheme="minorHAnsi" w:eastAsiaTheme="minorEastAsia" w:hAnsiTheme="minorHAnsi" w:cstheme="minorBidi"/>
                <w:color w:val="000000" w:themeColor="text1"/>
              </w:rPr>
              <w:t xml:space="preserve">After this, pupil’s reading level will be checked </w:t>
            </w:r>
            <w:r w:rsidR="190B9681" w:rsidRPr="3C9EF521">
              <w:rPr>
                <w:rFonts w:asciiTheme="minorHAnsi" w:eastAsiaTheme="minorEastAsia" w:hAnsiTheme="minorHAnsi" w:cstheme="minorBidi"/>
                <w:color w:val="000000" w:themeColor="text1"/>
              </w:rPr>
              <w:t>regularly,</w:t>
            </w:r>
            <w:r w:rsidRPr="3C9EF521">
              <w:rPr>
                <w:rFonts w:asciiTheme="minorHAnsi" w:eastAsiaTheme="minorEastAsia" w:hAnsiTheme="minorHAnsi" w:cstheme="minorBidi"/>
                <w:color w:val="000000" w:themeColor="text1"/>
              </w:rPr>
              <w:t xml:space="preserve"> and children will continue to move through banded reading levels.</w:t>
            </w:r>
          </w:p>
          <w:p w14:paraId="5AB540B7" w14:textId="48FFCDE6" w:rsidR="3CFEC9B1" w:rsidRDefault="3CFEC9B1" w:rsidP="3CFEC9B1">
            <w:pPr>
              <w:spacing w:before="1"/>
              <w:ind w:left="230" w:right="867"/>
              <w:rPr>
                <w:rFonts w:asciiTheme="minorHAnsi" w:eastAsiaTheme="minorEastAsia" w:hAnsiTheme="minorHAnsi" w:cstheme="minorBidi"/>
                <w:color w:val="000000" w:themeColor="text1"/>
              </w:rPr>
            </w:pPr>
          </w:p>
          <w:p w14:paraId="3F3C01E8" w14:textId="283A14E1" w:rsidR="0315E18E" w:rsidRDefault="0315E18E" w:rsidP="3CFEC9B1">
            <w:pPr>
              <w:spacing w:before="1"/>
              <w:ind w:left="230" w:right="867"/>
              <w:rPr>
                <w:rFonts w:asciiTheme="minorHAnsi" w:eastAsiaTheme="minorEastAsia" w:hAnsiTheme="minorHAnsi" w:cstheme="minorBidi"/>
                <w:color w:val="000000" w:themeColor="text1"/>
              </w:rPr>
            </w:pPr>
            <w:r w:rsidRPr="3CFEC9B1">
              <w:rPr>
                <w:rFonts w:asciiTheme="minorHAnsi" w:eastAsiaTheme="minorEastAsia" w:hAnsiTheme="minorHAnsi" w:cstheme="minorBidi"/>
                <w:color w:val="000000" w:themeColor="text1"/>
              </w:rPr>
              <w:t>For those who have not mastered phonics we will use the Read Write Inc Fresh Start model to provide high quality intervention to support children to become confident readers. Fresh Start is a systematic synthetic phonics programme for struggling readers aged 9 – 13+. Pupils are taught at their challenge point, so they learn to read accurately and fluently in just 25 minutes a day.</w:t>
            </w:r>
          </w:p>
          <w:p w14:paraId="18CF87E4" w14:textId="28358D6B" w:rsidR="3CFEC9B1" w:rsidRDefault="3CFEC9B1" w:rsidP="3CFEC9B1">
            <w:pPr>
              <w:spacing w:before="1"/>
              <w:ind w:left="230" w:right="867"/>
              <w:rPr>
                <w:rFonts w:asciiTheme="minorHAnsi" w:eastAsiaTheme="minorEastAsia" w:hAnsiTheme="minorHAnsi" w:cstheme="minorBidi"/>
                <w:color w:val="000000" w:themeColor="text1"/>
              </w:rPr>
            </w:pPr>
          </w:p>
          <w:p w14:paraId="3BBF165F" w14:textId="799EE411" w:rsidR="152BB51B" w:rsidRDefault="152BB51B" w:rsidP="3CFEC9B1">
            <w:pPr>
              <w:spacing w:before="1"/>
              <w:ind w:left="230" w:right="867"/>
              <w:rPr>
                <w:rFonts w:asciiTheme="minorHAnsi" w:eastAsiaTheme="minorEastAsia" w:hAnsiTheme="minorHAnsi" w:cstheme="minorBidi"/>
                <w:b/>
                <w:bCs/>
                <w:color w:val="000000" w:themeColor="text1"/>
                <w:u w:val="single"/>
              </w:rPr>
            </w:pPr>
            <w:r w:rsidRPr="3CFEC9B1">
              <w:rPr>
                <w:rFonts w:asciiTheme="minorHAnsi" w:eastAsiaTheme="minorEastAsia" w:hAnsiTheme="minorHAnsi" w:cstheme="minorBidi"/>
                <w:b/>
                <w:bCs/>
                <w:color w:val="000000" w:themeColor="text1"/>
                <w:u w:val="single"/>
              </w:rPr>
              <w:t>Maths</w:t>
            </w:r>
          </w:p>
          <w:p w14:paraId="41DC7669" w14:textId="0619C6D1" w:rsidR="3CFEC9B1" w:rsidRDefault="3CFEC9B1" w:rsidP="3CFEC9B1">
            <w:pPr>
              <w:spacing w:before="1"/>
              <w:ind w:left="230" w:right="867"/>
              <w:rPr>
                <w:rFonts w:asciiTheme="minorHAnsi" w:eastAsiaTheme="minorEastAsia" w:hAnsiTheme="minorHAnsi" w:cstheme="minorBidi"/>
                <w:color w:val="000000" w:themeColor="text1"/>
              </w:rPr>
            </w:pPr>
          </w:p>
          <w:p w14:paraId="65BD8069" w14:textId="0028847A" w:rsidR="152BB51B" w:rsidRDefault="1A68F25A" w:rsidP="3CFEC9B1">
            <w:pPr>
              <w:spacing w:before="2"/>
              <w:ind w:left="230"/>
              <w:rPr>
                <w:rFonts w:asciiTheme="minorHAnsi" w:eastAsiaTheme="minorEastAsia" w:hAnsiTheme="minorHAnsi" w:cstheme="minorBidi"/>
                <w:color w:val="000000" w:themeColor="text1"/>
              </w:rPr>
            </w:pPr>
            <w:r w:rsidRPr="21F596F4">
              <w:rPr>
                <w:rFonts w:asciiTheme="minorHAnsi" w:eastAsiaTheme="minorEastAsia" w:hAnsiTheme="minorHAnsi" w:cstheme="minorBidi"/>
                <w:color w:val="000000" w:themeColor="text1"/>
              </w:rPr>
              <w:t>We will use White Rose Maths which is a pioneering educational initiative that emphasizes a comprehensive understanding of mathematics. It's a pedagogical approach that has been embraced by both primary and secondary schools to enhance maths skills and problem-solving skills.</w:t>
            </w:r>
          </w:p>
          <w:p w14:paraId="25419214" w14:textId="1A016CE2" w:rsidR="21F596F4" w:rsidRDefault="21F596F4" w:rsidP="21F596F4">
            <w:pPr>
              <w:spacing w:before="2"/>
              <w:ind w:left="230"/>
              <w:rPr>
                <w:rFonts w:asciiTheme="minorHAnsi" w:eastAsiaTheme="minorEastAsia" w:hAnsiTheme="minorHAnsi" w:cstheme="minorBidi"/>
                <w:color w:val="000000" w:themeColor="text1"/>
              </w:rPr>
            </w:pPr>
          </w:p>
          <w:p w14:paraId="478FB436" w14:textId="64CD8A99" w:rsidR="152BB51B" w:rsidRDefault="152BB51B" w:rsidP="3CFEC9B1">
            <w:pPr>
              <w:spacing w:before="2"/>
              <w:ind w:left="230"/>
              <w:rPr>
                <w:rFonts w:asciiTheme="minorHAnsi" w:eastAsiaTheme="minorEastAsia" w:hAnsiTheme="minorHAnsi" w:cstheme="minorBidi"/>
                <w:color w:val="000000" w:themeColor="text1"/>
              </w:rPr>
            </w:pPr>
            <w:r w:rsidRPr="3CFEC9B1">
              <w:rPr>
                <w:rFonts w:asciiTheme="minorHAnsi" w:eastAsiaTheme="minorEastAsia" w:hAnsiTheme="minorHAnsi" w:cstheme="minorBidi"/>
                <w:color w:val="000000" w:themeColor="text1"/>
              </w:rPr>
              <w:t>The core of White Rose Maths is the maths mastery approach, which focuses on depth rather than acceleration, ensuring that key concepts are fully grasped before moving on. This approach aligns with the Learning Objectives of a range of school years, providing a coherent and connected curriculum.</w:t>
            </w:r>
          </w:p>
          <w:p w14:paraId="342BC334" w14:textId="17B90EA1" w:rsidR="3CFEC9B1" w:rsidRDefault="3CFEC9B1" w:rsidP="3CFEC9B1">
            <w:pPr>
              <w:spacing w:before="4"/>
              <w:ind w:left="230"/>
              <w:rPr>
                <w:rFonts w:asciiTheme="minorHAnsi" w:eastAsiaTheme="minorEastAsia" w:hAnsiTheme="minorHAnsi" w:cstheme="minorBidi"/>
                <w:color w:val="000000" w:themeColor="text1"/>
              </w:rPr>
            </w:pPr>
          </w:p>
          <w:p w14:paraId="7B796E36" w14:textId="21B4F025" w:rsidR="152BB51B" w:rsidRDefault="152BB51B" w:rsidP="3CFEC9B1">
            <w:pPr>
              <w:ind w:left="230" w:right="307"/>
              <w:rPr>
                <w:rFonts w:asciiTheme="minorHAnsi" w:eastAsiaTheme="minorEastAsia" w:hAnsiTheme="minorHAnsi" w:cstheme="minorBidi"/>
                <w:color w:val="000000" w:themeColor="text1"/>
              </w:rPr>
            </w:pPr>
            <w:r w:rsidRPr="3CFEC9B1">
              <w:rPr>
                <w:rFonts w:asciiTheme="minorHAnsi" w:eastAsiaTheme="minorEastAsia" w:hAnsiTheme="minorHAnsi" w:cstheme="minorBidi"/>
                <w:color w:val="000000" w:themeColor="text1"/>
              </w:rPr>
              <w:t>This means teaching can be very precise and we make sure everyone understands new learning before moving on. Maths will be taught every day. There will also be a daily Maths Meeting where children practice key maths facts.</w:t>
            </w:r>
          </w:p>
          <w:p w14:paraId="1D700582" w14:textId="68ED8930" w:rsidR="152BB51B" w:rsidRDefault="152BB51B" w:rsidP="3CFEC9B1">
            <w:pPr>
              <w:spacing w:line="271" w:lineRule="exact"/>
              <w:ind w:left="230"/>
              <w:rPr>
                <w:rFonts w:asciiTheme="minorHAnsi" w:eastAsiaTheme="minorEastAsia" w:hAnsiTheme="minorHAnsi" w:cstheme="minorBidi"/>
                <w:color w:val="000000" w:themeColor="text1"/>
              </w:rPr>
            </w:pPr>
            <w:r w:rsidRPr="3CFEC9B1">
              <w:rPr>
                <w:rFonts w:asciiTheme="minorHAnsi" w:eastAsiaTheme="minorEastAsia" w:hAnsiTheme="minorHAnsi" w:cstheme="minorBidi"/>
                <w:color w:val="000000" w:themeColor="text1"/>
              </w:rPr>
              <w:t>We will follow the White Rose maths curriculum.</w:t>
            </w:r>
          </w:p>
          <w:p w14:paraId="54C0C6BF" w14:textId="6FD1088B" w:rsidR="3CFEC9B1" w:rsidRDefault="3CFEC9B1" w:rsidP="3CFEC9B1">
            <w:pPr>
              <w:ind w:left="230"/>
              <w:rPr>
                <w:rFonts w:asciiTheme="minorHAnsi" w:eastAsiaTheme="minorEastAsia" w:hAnsiTheme="minorHAnsi" w:cstheme="minorBidi"/>
                <w:color w:val="000000" w:themeColor="text1"/>
              </w:rPr>
            </w:pPr>
          </w:p>
          <w:p w14:paraId="3FED0A35" w14:textId="546C60BC" w:rsidR="152BB51B" w:rsidRDefault="152BB51B" w:rsidP="3CFEC9B1">
            <w:pPr>
              <w:ind w:left="230"/>
              <w:rPr>
                <w:rFonts w:asciiTheme="minorHAnsi" w:eastAsiaTheme="minorEastAsia" w:hAnsiTheme="minorHAnsi" w:cstheme="minorBidi"/>
                <w:color w:val="000000" w:themeColor="text1"/>
              </w:rPr>
            </w:pPr>
            <w:r w:rsidRPr="3CFEC9B1">
              <w:rPr>
                <w:rFonts w:asciiTheme="minorHAnsi" w:eastAsiaTheme="minorEastAsia" w:hAnsiTheme="minorHAnsi" w:cstheme="minorBidi"/>
                <w:color w:val="000000" w:themeColor="text1"/>
                <w:u w:val="single"/>
              </w:rPr>
              <w:t>Initial Assessment</w:t>
            </w:r>
          </w:p>
          <w:p w14:paraId="14C863B3" w14:textId="55593047" w:rsidR="152BB51B" w:rsidRDefault="152BB51B" w:rsidP="3CFEC9B1">
            <w:pPr>
              <w:ind w:left="230" w:right="694"/>
              <w:rPr>
                <w:rFonts w:asciiTheme="minorHAnsi" w:eastAsiaTheme="minorEastAsia" w:hAnsiTheme="minorHAnsi" w:cstheme="minorBidi"/>
                <w:color w:val="000000" w:themeColor="text1"/>
              </w:rPr>
            </w:pPr>
            <w:r w:rsidRPr="3CFEC9B1">
              <w:rPr>
                <w:rFonts w:asciiTheme="minorHAnsi" w:eastAsiaTheme="minorEastAsia" w:hAnsiTheme="minorHAnsi" w:cstheme="minorBidi"/>
                <w:color w:val="000000" w:themeColor="text1"/>
              </w:rPr>
              <w:t>At the start of a new unit, children will complete an initial assessment task so the teacher can check what they already know and if they are ready for the new learning.</w:t>
            </w:r>
          </w:p>
          <w:p w14:paraId="04370372" w14:textId="14B90D4F" w:rsidR="152BB51B" w:rsidRDefault="152BB51B" w:rsidP="3CFEC9B1">
            <w:pPr>
              <w:ind w:left="230" w:right="372"/>
              <w:rPr>
                <w:rFonts w:asciiTheme="minorHAnsi" w:eastAsiaTheme="minorEastAsia" w:hAnsiTheme="minorHAnsi" w:cstheme="minorBidi"/>
                <w:color w:val="000000" w:themeColor="text1"/>
              </w:rPr>
            </w:pPr>
            <w:r w:rsidRPr="3CFEC9B1">
              <w:rPr>
                <w:rFonts w:asciiTheme="minorHAnsi" w:eastAsiaTheme="minorEastAsia" w:hAnsiTheme="minorHAnsi" w:cstheme="minorBidi"/>
                <w:color w:val="000000" w:themeColor="text1"/>
              </w:rPr>
              <w:t>Teacher and pupils then talk about what they know about a topic while the teacher make notes. Teachers will then teach the mathematical language needed for the unit.</w:t>
            </w:r>
          </w:p>
          <w:p w14:paraId="44525EB6" w14:textId="76EED196" w:rsidR="3CFEC9B1" w:rsidRDefault="3CFEC9B1" w:rsidP="3CFEC9B1">
            <w:pPr>
              <w:ind w:left="230"/>
              <w:rPr>
                <w:rFonts w:asciiTheme="minorHAnsi" w:eastAsiaTheme="minorEastAsia" w:hAnsiTheme="minorHAnsi" w:cstheme="minorBidi"/>
                <w:color w:val="000000" w:themeColor="text1"/>
              </w:rPr>
            </w:pPr>
          </w:p>
          <w:p w14:paraId="136F0687" w14:textId="06681319" w:rsidR="152BB51B" w:rsidRDefault="09E02B93" w:rsidP="21F596F4">
            <w:pPr>
              <w:ind w:left="230"/>
              <w:rPr>
                <w:rFonts w:asciiTheme="minorHAnsi" w:eastAsiaTheme="minorEastAsia" w:hAnsiTheme="minorHAnsi" w:cstheme="minorBidi"/>
                <w:color w:val="000000" w:themeColor="text1"/>
              </w:rPr>
            </w:pPr>
            <w:r w:rsidRPr="21F596F4">
              <w:rPr>
                <w:rFonts w:asciiTheme="minorHAnsi" w:eastAsiaTheme="minorEastAsia" w:hAnsiTheme="minorHAnsi" w:cstheme="minorBidi"/>
                <w:color w:val="000000" w:themeColor="text1"/>
                <w:u w:val="single"/>
              </w:rPr>
              <w:t>Maths Flunecy/</w:t>
            </w:r>
            <w:r w:rsidR="1A68F25A" w:rsidRPr="21F596F4">
              <w:rPr>
                <w:rFonts w:asciiTheme="minorHAnsi" w:eastAsiaTheme="minorEastAsia" w:hAnsiTheme="minorHAnsi" w:cstheme="minorBidi"/>
                <w:color w:val="000000" w:themeColor="text1"/>
                <w:u w:val="single"/>
              </w:rPr>
              <w:t>Arithmetic</w:t>
            </w:r>
          </w:p>
          <w:p w14:paraId="0D2CB894" w14:textId="3883F320" w:rsidR="152BB51B" w:rsidRDefault="1A68F25A" w:rsidP="21F596F4">
            <w:pPr>
              <w:ind w:left="230" w:right="440"/>
              <w:rPr>
                <w:rFonts w:asciiTheme="minorHAnsi" w:eastAsiaTheme="minorEastAsia" w:hAnsiTheme="minorHAnsi" w:cstheme="minorBidi"/>
                <w:color w:val="000000" w:themeColor="text1"/>
              </w:rPr>
            </w:pPr>
            <w:r w:rsidRPr="21F596F4">
              <w:rPr>
                <w:rFonts w:asciiTheme="minorHAnsi" w:eastAsiaTheme="minorEastAsia" w:hAnsiTheme="minorHAnsi" w:cstheme="minorBidi"/>
                <w:color w:val="000000" w:themeColor="text1"/>
              </w:rPr>
              <w:t>This involves the key skills of addition, subtraction, multiplication and division. Spend 10 minutes practising arithmetic every day. This is also the focus of our homework each week.</w:t>
            </w:r>
          </w:p>
          <w:p w14:paraId="0F063804" w14:textId="2AC02EB8" w:rsidR="152BB51B" w:rsidRDefault="1A68F25A" w:rsidP="21F596F4">
            <w:pPr>
              <w:ind w:left="230" w:right="440"/>
              <w:rPr>
                <w:rFonts w:asciiTheme="minorHAnsi" w:eastAsiaTheme="minorEastAsia" w:hAnsiTheme="minorHAnsi" w:cstheme="minorBidi"/>
                <w:color w:val="000000" w:themeColor="text1"/>
              </w:rPr>
            </w:pPr>
            <w:r w:rsidRPr="21F596F4">
              <w:rPr>
                <w:rFonts w:asciiTheme="minorHAnsi" w:eastAsiaTheme="minorEastAsia" w:hAnsiTheme="minorHAnsi" w:cstheme="minorBidi"/>
                <w:color w:val="000000" w:themeColor="text1"/>
              </w:rPr>
              <w:t>For children learning at EYFS curriculum children will learn about number formation and the number of quantities. By the end of the they should be ready to move onto addition within 10 and number bonds.</w:t>
            </w:r>
          </w:p>
          <w:p w14:paraId="6C9F8CB6" w14:textId="29571174" w:rsidR="3CFEC9B1" w:rsidRDefault="3CFEC9B1" w:rsidP="21F596F4">
            <w:pPr>
              <w:spacing w:before="1"/>
              <w:ind w:left="230"/>
              <w:rPr>
                <w:rFonts w:asciiTheme="minorHAnsi" w:eastAsiaTheme="minorEastAsia" w:hAnsiTheme="minorHAnsi" w:cstheme="minorBidi"/>
                <w:color w:val="000000" w:themeColor="text1"/>
              </w:rPr>
            </w:pPr>
          </w:p>
          <w:p w14:paraId="6AE743E6" w14:textId="43A85591" w:rsidR="152BB51B" w:rsidRDefault="1A68F25A" w:rsidP="21F596F4">
            <w:pPr>
              <w:ind w:left="230"/>
              <w:rPr>
                <w:rFonts w:asciiTheme="minorHAnsi" w:eastAsiaTheme="minorEastAsia" w:hAnsiTheme="minorHAnsi" w:cstheme="minorBidi"/>
                <w:color w:val="000000" w:themeColor="text1"/>
              </w:rPr>
            </w:pPr>
            <w:r w:rsidRPr="21F596F4">
              <w:rPr>
                <w:rFonts w:asciiTheme="minorHAnsi" w:eastAsiaTheme="minorEastAsia" w:hAnsiTheme="minorHAnsi" w:cstheme="minorBidi"/>
                <w:color w:val="000000" w:themeColor="text1"/>
                <w:u w:val="single"/>
              </w:rPr>
              <w:t>Times Tables</w:t>
            </w:r>
          </w:p>
          <w:p w14:paraId="198F36E0" w14:textId="64C50BAB" w:rsidR="152BB51B" w:rsidRDefault="1A68F25A" w:rsidP="21F596F4">
            <w:pPr>
              <w:ind w:left="230"/>
              <w:rPr>
                <w:rFonts w:asciiTheme="minorHAnsi" w:eastAsiaTheme="minorEastAsia" w:hAnsiTheme="minorHAnsi" w:cstheme="minorBidi"/>
                <w:color w:val="000000" w:themeColor="text1"/>
              </w:rPr>
            </w:pPr>
            <w:r w:rsidRPr="21F596F4">
              <w:rPr>
                <w:rFonts w:asciiTheme="minorHAnsi" w:eastAsiaTheme="minorEastAsia" w:hAnsiTheme="minorHAnsi" w:cstheme="minorBidi"/>
                <w:color w:val="000000" w:themeColor="text1"/>
              </w:rPr>
              <w:t>We learn our times tables in this order:</w:t>
            </w:r>
          </w:p>
          <w:p w14:paraId="0CE54749" w14:textId="5E8E211E" w:rsidR="152BB51B" w:rsidRDefault="1A68F25A" w:rsidP="21F596F4">
            <w:pPr>
              <w:ind w:left="230"/>
              <w:rPr>
                <w:rFonts w:asciiTheme="minorHAnsi" w:eastAsiaTheme="minorEastAsia" w:hAnsiTheme="minorHAnsi" w:cstheme="minorBidi"/>
                <w:color w:val="000000" w:themeColor="text1"/>
              </w:rPr>
            </w:pPr>
            <w:r w:rsidRPr="21F596F4">
              <w:rPr>
                <w:rFonts w:asciiTheme="minorHAnsi" w:eastAsiaTheme="minorEastAsia" w:hAnsiTheme="minorHAnsi" w:cstheme="minorBidi"/>
                <w:color w:val="000000" w:themeColor="text1"/>
              </w:rPr>
              <w:t>2 x tables, 5 x tables, 10 x tables, 3 x tables, 4 x tables, 8 x tables, 6 x tables, 9 x tables,</w:t>
            </w:r>
          </w:p>
          <w:p w14:paraId="1C6D73D1" w14:textId="395789CF" w:rsidR="152BB51B" w:rsidRDefault="1A68F25A" w:rsidP="21F596F4">
            <w:pPr>
              <w:ind w:left="230"/>
              <w:rPr>
                <w:rFonts w:asciiTheme="minorHAnsi" w:eastAsiaTheme="minorEastAsia" w:hAnsiTheme="minorHAnsi" w:cstheme="minorBidi"/>
                <w:color w:val="000000" w:themeColor="text1"/>
              </w:rPr>
            </w:pPr>
            <w:r w:rsidRPr="21F596F4">
              <w:rPr>
                <w:rFonts w:asciiTheme="minorHAnsi" w:eastAsiaTheme="minorEastAsia" w:hAnsiTheme="minorHAnsi" w:cstheme="minorBidi"/>
                <w:color w:val="000000" w:themeColor="text1"/>
              </w:rPr>
              <w:t>11 x tables, 7 x tables, 12 x tables</w:t>
            </w:r>
          </w:p>
          <w:p w14:paraId="241B36E3" w14:textId="1D092DB3" w:rsidR="152BB51B" w:rsidRDefault="1A68F25A" w:rsidP="21F596F4">
            <w:pPr>
              <w:ind w:left="230" w:right="453"/>
              <w:rPr>
                <w:rFonts w:asciiTheme="minorHAnsi" w:eastAsiaTheme="minorEastAsia" w:hAnsiTheme="minorHAnsi" w:cstheme="minorBidi"/>
                <w:color w:val="000000" w:themeColor="text1"/>
              </w:rPr>
            </w:pPr>
            <w:r w:rsidRPr="21F596F4">
              <w:rPr>
                <w:rFonts w:asciiTheme="minorHAnsi" w:eastAsiaTheme="minorEastAsia" w:hAnsiTheme="minorHAnsi" w:cstheme="minorBidi"/>
                <w:color w:val="000000" w:themeColor="text1"/>
              </w:rPr>
              <w:t>The children are tested on their times tables each week in school. When children complete a x table, they are welcomed to the next challenge in our weekly whole school Celebration Assembly.</w:t>
            </w:r>
          </w:p>
          <w:p w14:paraId="0655AF88" w14:textId="21258964" w:rsidR="3CFEC9B1" w:rsidRDefault="3CFEC9B1" w:rsidP="21F596F4">
            <w:pPr>
              <w:ind w:left="230"/>
              <w:rPr>
                <w:rFonts w:asciiTheme="minorHAnsi" w:eastAsiaTheme="minorEastAsia" w:hAnsiTheme="minorHAnsi" w:cstheme="minorBidi"/>
                <w:color w:val="000000" w:themeColor="text1"/>
              </w:rPr>
            </w:pPr>
          </w:p>
          <w:p w14:paraId="6E8FF237" w14:textId="527AF053" w:rsidR="152BB51B" w:rsidRDefault="1A68F25A" w:rsidP="21F596F4">
            <w:pPr>
              <w:ind w:left="230"/>
              <w:rPr>
                <w:rFonts w:asciiTheme="minorHAnsi" w:eastAsiaTheme="minorEastAsia" w:hAnsiTheme="minorHAnsi" w:cstheme="minorBidi"/>
                <w:color w:val="000000" w:themeColor="text1"/>
              </w:rPr>
            </w:pPr>
            <w:r w:rsidRPr="21F596F4">
              <w:rPr>
                <w:rFonts w:asciiTheme="minorHAnsi" w:eastAsiaTheme="minorEastAsia" w:hAnsiTheme="minorHAnsi" w:cstheme="minorBidi"/>
                <w:color w:val="000000" w:themeColor="text1"/>
                <w:u w:val="single"/>
              </w:rPr>
              <w:t>Assessment</w:t>
            </w:r>
          </w:p>
          <w:p w14:paraId="631A3B63" w14:textId="20FEE127" w:rsidR="152BB51B" w:rsidRDefault="1A68F25A" w:rsidP="21F596F4">
            <w:pPr>
              <w:ind w:left="230"/>
              <w:rPr>
                <w:rFonts w:asciiTheme="minorHAnsi" w:eastAsiaTheme="minorEastAsia" w:hAnsiTheme="minorHAnsi" w:cstheme="minorBidi"/>
                <w:color w:val="000000" w:themeColor="text1"/>
              </w:rPr>
            </w:pPr>
            <w:r w:rsidRPr="21F596F4">
              <w:rPr>
                <w:rFonts w:asciiTheme="minorHAnsi" w:eastAsiaTheme="minorEastAsia" w:hAnsiTheme="minorHAnsi" w:cstheme="minorBidi"/>
                <w:color w:val="000000" w:themeColor="text1"/>
              </w:rPr>
              <w:t>Children will sit a test at the end of each half term (6 across the year) to find out if children have fully learned what was taught that term. In term 6, children will sit the end of year test which covers everything they have learned that year.</w:t>
            </w:r>
          </w:p>
          <w:p w14:paraId="3540C7AF" w14:textId="4C15203E" w:rsidR="3CFEC9B1" w:rsidRDefault="3CFEC9B1" w:rsidP="3CFEC9B1">
            <w:pPr>
              <w:spacing w:before="1"/>
              <w:ind w:left="230" w:right="867"/>
              <w:rPr>
                <w:rFonts w:asciiTheme="minorHAnsi" w:eastAsiaTheme="minorEastAsia" w:hAnsiTheme="minorHAnsi" w:cstheme="minorBidi"/>
                <w:color w:val="000000" w:themeColor="text1"/>
              </w:rPr>
            </w:pPr>
          </w:p>
          <w:p w14:paraId="448EBBD5" w14:textId="70383D94" w:rsidR="47CB72F3" w:rsidRDefault="47CB72F3" w:rsidP="3CFEC9B1">
            <w:pPr>
              <w:pStyle w:val="TableParagraph"/>
              <w:spacing w:line="259" w:lineRule="auto"/>
              <w:ind w:left="230" w:right="412"/>
              <w:rPr>
                <w:rFonts w:asciiTheme="minorHAnsi" w:eastAsiaTheme="minorEastAsia" w:hAnsiTheme="minorHAnsi" w:cstheme="minorBidi"/>
                <w:b/>
                <w:bCs/>
                <w:u w:val="single"/>
              </w:rPr>
            </w:pPr>
            <w:r w:rsidRPr="3CFEC9B1">
              <w:rPr>
                <w:rFonts w:asciiTheme="minorHAnsi" w:eastAsiaTheme="minorEastAsia" w:hAnsiTheme="minorHAnsi" w:cstheme="minorBidi"/>
                <w:b/>
                <w:bCs/>
                <w:u w:val="single"/>
              </w:rPr>
              <w:t>Science</w:t>
            </w:r>
          </w:p>
          <w:p w14:paraId="32B25F4B" w14:textId="4333724B" w:rsidR="47CB72F3" w:rsidRDefault="297B5B51" w:rsidP="3CFEC9B1">
            <w:pPr>
              <w:pStyle w:val="TableParagraph"/>
              <w:spacing w:line="259" w:lineRule="auto"/>
              <w:ind w:left="230" w:right="412"/>
              <w:rPr>
                <w:rFonts w:asciiTheme="minorHAnsi" w:eastAsiaTheme="minorEastAsia" w:hAnsiTheme="minorHAnsi" w:cstheme="minorBidi"/>
              </w:rPr>
            </w:pPr>
            <w:r w:rsidRPr="1B400CC5">
              <w:rPr>
                <w:rFonts w:asciiTheme="minorHAnsi" w:eastAsiaTheme="minorEastAsia" w:hAnsiTheme="minorHAnsi" w:cstheme="minorBidi"/>
              </w:rPr>
              <w:t xml:space="preserve">At North Star 265° the science curriculum focuses a healthy curiosity in students about our human body, the environment and scientific enquiry. We aim to give our students </w:t>
            </w:r>
            <w:bookmarkStart w:id="1" w:name="_Int_wk07u1x2"/>
            <w:r w:rsidRPr="1B400CC5">
              <w:rPr>
                <w:rFonts w:asciiTheme="minorHAnsi" w:eastAsiaTheme="minorEastAsia" w:hAnsiTheme="minorHAnsi" w:cstheme="minorBidi"/>
              </w:rPr>
              <w:t>a</w:t>
            </w:r>
            <w:bookmarkEnd w:id="1"/>
            <w:r w:rsidRPr="1B400CC5">
              <w:rPr>
                <w:rFonts w:asciiTheme="minorHAnsi" w:eastAsiaTheme="minorEastAsia" w:hAnsiTheme="minorHAnsi" w:cstheme="minorBidi"/>
              </w:rPr>
              <w:t xml:space="preserve"> knowledge in science that will aid them in their future endeavours. Students develop an understanding of how science works through different types of science enquiries that help them to answer scientific questions about the world around them. They widen their knowledge base and therefore actively engage them to find out for themselves outside of the classroom environment. Students will acquire and develop their knowledge and scientific skills to progress.</w:t>
            </w:r>
          </w:p>
          <w:p w14:paraId="337997AF" w14:textId="2E860C8D" w:rsidR="21F596F4" w:rsidRDefault="21F596F4" w:rsidP="21F596F4">
            <w:pPr>
              <w:pStyle w:val="TableParagraph"/>
              <w:spacing w:line="259" w:lineRule="auto"/>
              <w:ind w:left="230" w:right="412"/>
              <w:rPr>
                <w:rFonts w:asciiTheme="minorHAnsi" w:eastAsiaTheme="minorEastAsia" w:hAnsiTheme="minorHAnsi" w:cstheme="minorBidi"/>
              </w:rPr>
            </w:pPr>
          </w:p>
          <w:p w14:paraId="6FE0232A" w14:textId="1863C53F" w:rsidR="0720B80B" w:rsidRDefault="0720B80B" w:rsidP="3CFEC9B1">
            <w:pPr>
              <w:pStyle w:val="TableParagraph"/>
              <w:spacing w:line="259" w:lineRule="auto"/>
              <w:ind w:left="230" w:right="412"/>
              <w:rPr>
                <w:rFonts w:asciiTheme="minorHAnsi" w:eastAsiaTheme="minorEastAsia" w:hAnsiTheme="minorHAnsi" w:cstheme="minorBidi"/>
              </w:rPr>
            </w:pPr>
            <w:r w:rsidRPr="3CFEC9B1">
              <w:rPr>
                <w:rFonts w:asciiTheme="minorHAnsi" w:eastAsiaTheme="minorEastAsia" w:hAnsiTheme="minorHAnsi" w:cstheme="minorBidi"/>
              </w:rPr>
              <w:t xml:space="preserve">We follow the White Rose Science curriculum, which emphasizes depth, progression, problem-solving, and the integration of scientific inquiry into lessons. </w:t>
            </w:r>
          </w:p>
          <w:p w14:paraId="090EC879" w14:textId="4630BDC5" w:rsidR="0720B80B" w:rsidRDefault="11595602" w:rsidP="3CFEC9B1">
            <w:pPr>
              <w:pStyle w:val="TableParagraph"/>
              <w:spacing w:line="259" w:lineRule="auto"/>
              <w:ind w:left="230" w:right="412"/>
              <w:rPr>
                <w:rFonts w:asciiTheme="minorHAnsi" w:eastAsiaTheme="minorEastAsia" w:hAnsiTheme="minorHAnsi" w:cstheme="minorBidi"/>
              </w:rPr>
            </w:pPr>
            <w:r w:rsidRPr="21F596F4">
              <w:rPr>
                <w:rFonts w:asciiTheme="minorHAnsi" w:eastAsiaTheme="minorEastAsia" w:hAnsiTheme="minorHAnsi" w:cstheme="minorBidi"/>
              </w:rPr>
              <w:t xml:space="preserve">Regular whole-school events, such as Girls in STEM, Science Day, Wildlife and Environment Days, and outdoor science learning, provide opportunities for hands-on exploration and skill development. </w:t>
            </w:r>
          </w:p>
          <w:p w14:paraId="6C6BE5E4" w14:textId="7FB5C9CE" w:rsidR="21F596F4" w:rsidRDefault="21F596F4" w:rsidP="21F596F4">
            <w:pPr>
              <w:pStyle w:val="TableParagraph"/>
              <w:spacing w:line="259" w:lineRule="auto"/>
              <w:ind w:left="230" w:right="412"/>
              <w:rPr>
                <w:rFonts w:asciiTheme="minorHAnsi" w:eastAsiaTheme="minorEastAsia" w:hAnsiTheme="minorHAnsi" w:cstheme="minorBidi"/>
              </w:rPr>
            </w:pPr>
          </w:p>
          <w:p w14:paraId="2D029456" w14:textId="51CB6F86" w:rsidR="0720B80B" w:rsidRDefault="0720B80B" w:rsidP="3CFEC9B1">
            <w:pPr>
              <w:pStyle w:val="TableParagraph"/>
              <w:spacing w:line="259" w:lineRule="auto"/>
              <w:ind w:left="230" w:right="412"/>
              <w:rPr>
                <w:rFonts w:asciiTheme="minorHAnsi" w:eastAsiaTheme="minorEastAsia" w:hAnsiTheme="minorHAnsi" w:cstheme="minorBidi"/>
              </w:rPr>
            </w:pPr>
            <w:r w:rsidRPr="3CFEC9B1">
              <w:rPr>
                <w:rFonts w:asciiTheme="minorHAnsi" w:eastAsiaTheme="minorEastAsia" w:hAnsiTheme="minorHAnsi" w:cstheme="minorBidi"/>
              </w:rPr>
              <w:t xml:space="preserve">We adopt a cross-curricular approach, integrating science into other subjects such as: </w:t>
            </w:r>
          </w:p>
          <w:p w14:paraId="3A206EE6" w14:textId="4BCE6B3B" w:rsidR="0720B80B" w:rsidRDefault="0720B80B" w:rsidP="3CFEC9B1">
            <w:pPr>
              <w:pStyle w:val="TableParagraph"/>
              <w:spacing w:line="259" w:lineRule="auto"/>
              <w:ind w:left="230" w:right="412"/>
              <w:rPr>
                <w:rFonts w:asciiTheme="minorHAnsi" w:eastAsiaTheme="minorEastAsia" w:hAnsiTheme="minorHAnsi" w:cstheme="minorBidi"/>
              </w:rPr>
            </w:pPr>
            <w:r w:rsidRPr="3CFEC9B1">
              <w:rPr>
                <w:rFonts w:asciiTheme="minorHAnsi" w:eastAsiaTheme="minorEastAsia" w:hAnsiTheme="minorHAnsi" w:cstheme="minorBidi"/>
              </w:rPr>
              <w:t>Circle Time: Engaging discussions about scientific concepts, encouraging students to share their observations and questions about the natural world.</w:t>
            </w:r>
          </w:p>
          <w:p w14:paraId="642F7DAF" w14:textId="650F9844" w:rsidR="3CFEC9B1" w:rsidRDefault="3CFEC9B1" w:rsidP="3CFEC9B1">
            <w:pPr>
              <w:pStyle w:val="TableParagraph"/>
              <w:spacing w:line="259" w:lineRule="auto"/>
              <w:ind w:left="230" w:right="412"/>
              <w:rPr>
                <w:rFonts w:asciiTheme="minorHAnsi" w:eastAsiaTheme="minorEastAsia" w:hAnsiTheme="minorHAnsi" w:cstheme="minorBidi"/>
              </w:rPr>
            </w:pPr>
          </w:p>
          <w:p w14:paraId="5A63F995" w14:textId="0EBFE446" w:rsidR="2BECABC8" w:rsidRDefault="2BECABC8" w:rsidP="3CFEC9B1">
            <w:pPr>
              <w:pStyle w:val="TableParagraph"/>
              <w:spacing w:line="259" w:lineRule="auto"/>
              <w:ind w:left="230" w:right="412"/>
              <w:rPr>
                <w:rFonts w:asciiTheme="minorHAnsi" w:eastAsiaTheme="minorEastAsia" w:hAnsiTheme="minorHAnsi" w:cstheme="minorBidi"/>
                <w:b/>
                <w:bCs/>
                <w:u w:val="single"/>
              </w:rPr>
            </w:pPr>
            <w:r w:rsidRPr="3CFEC9B1">
              <w:rPr>
                <w:rFonts w:asciiTheme="minorHAnsi" w:eastAsiaTheme="minorEastAsia" w:hAnsiTheme="minorHAnsi" w:cstheme="minorBidi"/>
                <w:b/>
                <w:bCs/>
                <w:u w:val="single"/>
              </w:rPr>
              <w:t>IT</w:t>
            </w:r>
          </w:p>
          <w:p w14:paraId="76CD437C" w14:textId="02ECBD1F" w:rsidR="0023288E" w:rsidRDefault="2ECE5800" w:rsidP="3CFEC9B1">
            <w:pPr>
              <w:pStyle w:val="TableParagraph"/>
              <w:spacing w:line="259" w:lineRule="auto"/>
              <w:ind w:left="230" w:right="412"/>
              <w:rPr>
                <w:rFonts w:asciiTheme="minorHAnsi" w:eastAsiaTheme="minorEastAsia" w:hAnsiTheme="minorHAnsi" w:cstheme="minorBidi"/>
              </w:rPr>
            </w:pPr>
            <w:r w:rsidRPr="3CFEC9B1">
              <w:rPr>
                <w:rFonts w:asciiTheme="minorHAnsi" w:eastAsiaTheme="minorEastAsia" w:hAnsiTheme="minorHAnsi" w:cstheme="minorBidi"/>
              </w:rPr>
              <w:t>At North Star 265°, we intend our learners to be equipped to become more independent, creative and competent with technology in their future lives.  The curriculum at is designed to reflect the capabilities and future needs of our learners. Three main strands of the Primary National Curriculum for Computing form our underlying framework and are taught in dedicated terms: Digital Literacy, Information Technology and Computer Science, with an additional strand of Basic Computer Skills, which form the building blocks of future learning in computing, to ensure that key skills are overlearned.</w:t>
            </w:r>
          </w:p>
          <w:p w14:paraId="3D6A1CBD" w14:textId="5D806DEC" w:rsidR="3CFEC9B1" w:rsidRDefault="3CFEC9B1" w:rsidP="3CFEC9B1">
            <w:pPr>
              <w:pStyle w:val="TableParagraph"/>
              <w:spacing w:line="259" w:lineRule="auto"/>
              <w:ind w:left="230" w:right="412"/>
              <w:rPr>
                <w:rFonts w:asciiTheme="minorHAnsi" w:eastAsiaTheme="minorEastAsia" w:hAnsiTheme="minorHAnsi" w:cstheme="minorBidi"/>
              </w:rPr>
            </w:pPr>
          </w:p>
          <w:p w14:paraId="31153A49" w14:textId="5E8C2C5C" w:rsidR="2ECE5800" w:rsidRDefault="2ECE5800" w:rsidP="3CFEC9B1">
            <w:pPr>
              <w:pStyle w:val="TableParagraph"/>
              <w:spacing w:line="259" w:lineRule="auto"/>
              <w:ind w:left="230" w:right="412"/>
              <w:rPr>
                <w:rFonts w:asciiTheme="minorHAnsi" w:eastAsiaTheme="minorEastAsia" w:hAnsiTheme="minorHAnsi" w:cstheme="minorBidi"/>
                <w:b/>
                <w:bCs/>
                <w:u w:val="single"/>
              </w:rPr>
            </w:pPr>
            <w:r w:rsidRPr="3CFEC9B1">
              <w:rPr>
                <w:rFonts w:asciiTheme="minorHAnsi" w:eastAsiaTheme="minorEastAsia" w:hAnsiTheme="minorHAnsi" w:cstheme="minorBidi"/>
                <w:b/>
                <w:bCs/>
                <w:u w:val="single"/>
              </w:rPr>
              <w:t>PSHE</w:t>
            </w:r>
          </w:p>
          <w:p w14:paraId="1BFA8CA8" w14:textId="5000CB5F" w:rsidR="3CFEC9B1" w:rsidRDefault="3CFEC9B1" w:rsidP="3CFEC9B1">
            <w:pPr>
              <w:pStyle w:val="TableParagraph"/>
              <w:spacing w:line="259" w:lineRule="auto"/>
              <w:ind w:left="230" w:right="412"/>
              <w:rPr>
                <w:rFonts w:asciiTheme="minorHAnsi" w:eastAsiaTheme="minorEastAsia" w:hAnsiTheme="minorHAnsi" w:cstheme="minorBidi"/>
                <w:b/>
                <w:bCs/>
                <w:u w:val="single"/>
              </w:rPr>
            </w:pPr>
          </w:p>
          <w:p w14:paraId="695D0073" w14:textId="7B76A273" w:rsidR="2ECE5800" w:rsidRDefault="370831D3" w:rsidP="3CFEC9B1">
            <w:pPr>
              <w:pStyle w:val="TableParagraph"/>
              <w:spacing w:line="259" w:lineRule="auto"/>
              <w:ind w:left="230" w:right="412"/>
              <w:rPr>
                <w:rFonts w:asciiTheme="minorHAnsi" w:eastAsiaTheme="minorEastAsia" w:hAnsiTheme="minorHAnsi" w:cstheme="minorBidi"/>
              </w:rPr>
            </w:pPr>
            <w:r w:rsidRPr="3C9EF521">
              <w:rPr>
                <w:rFonts w:asciiTheme="minorHAnsi" w:eastAsiaTheme="minorEastAsia" w:hAnsiTheme="minorHAnsi" w:cstheme="minorBidi"/>
              </w:rPr>
              <w:t xml:space="preserve">Our PSHE curriculum aims to develop the whole child through carefully planned, relevant and </w:t>
            </w:r>
            <w:r w:rsidR="253FCD2F" w:rsidRPr="3C9EF521">
              <w:rPr>
                <w:rFonts w:asciiTheme="minorHAnsi" w:eastAsiaTheme="minorEastAsia" w:hAnsiTheme="minorHAnsi" w:cstheme="minorBidi"/>
              </w:rPr>
              <w:t>well-resourced</w:t>
            </w:r>
            <w:r w:rsidRPr="3C9EF521">
              <w:rPr>
                <w:rFonts w:asciiTheme="minorHAnsi" w:eastAsiaTheme="minorEastAsia" w:hAnsiTheme="minorHAnsi" w:cstheme="minorBidi"/>
              </w:rPr>
              <w:t xml:space="preserve"> lessons that develop the knowledge, skills and attributes our children need to protect and enhance their wellbeing. Through the lessons, children will learn how to stay safe and healthy, build and maintain successful relationships and become active citizens, responsibly participating in society around them. It fulfils the requirements of 2020 Statutory Relationships, Sex and Health Education. </w:t>
            </w:r>
          </w:p>
          <w:p w14:paraId="31C1DE90" w14:textId="3F611AAF" w:rsidR="2ECE5800" w:rsidRDefault="2ECE5800" w:rsidP="3CFEC9B1">
            <w:pPr>
              <w:pStyle w:val="TableParagraph"/>
              <w:spacing w:line="259" w:lineRule="auto"/>
              <w:ind w:left="230" w:right="412"/>
              <w:rPr>
                <w:rFonts w:asciiTheme="minorHAnsi" w:eastAsiaTheme="minorEastAsia" w:hAnsiTheme="minorHAnsi" w:cstheme="minorBidi"/>
              </w:rPr>
            </w:pPr>
            <w:r w:rsidRPr="3CFEC9B1">
              <w:rPr>
                <w:rFonts w:asciiTheme="minorHAnsi" w:eastAsiaTheme="minorEastAsia" w:hAnsiTheme="minorHAnsi" w:cstheme="minorBidi"/>
              </w:rPr>
              <w:t>Our PSHE education also makes a significant contribution to students’ spiritual, moral, social and cultural (SMSC) development, their behaviour and safety, and to their social and emotional development and wellbeing. It also supports development across our British Values (Tolerance, Respect, Rule of Law, Democracy and Individual Liberty).</w:t>
            </w:r>
          </w:p>
          <w:p w14:paraId="742CAD0B" w14:textId="4F6A2595" w:rsidR="3CFEC9B1" w:rsidRDefault="3CFEC9B1" w:rsidP="3CFEC9B1">
            <w:pPr>
              <w:pStyle w:val="TableParagraph"/>
              <w:spacing w:line="259" w:lineRule="auto"/>
              <w:ind w:left="230" w:right="412"/>
              <w:rPr>
                <w:b/>
                <w:bCs/>
                <w:u w:val="single"/>
              </w:rPr>
            </w:pPr>
          </w:p>
          <w:p w14:paraId="1E187F5B" w14:textId="73E3FDA9" w:rsidR="2E659EE5" w:rsidRDefault="308899F0" w:rsidP="3CFEC9B1">
            <w:pPr>
              <w:pStyle w:val="TableParagraph"/>
              <w:spacing w:line="259" w:lineRule="auto"/>
              <w:ind w:left="230" w:right="412"/>
              <w:rPr>
                <w:b/>
                <w:bCs/>
                <w:u w:val="single"/>
              </w:rPr>
            </w:pPr>
            <w:r w:rsidRPr="3476E7EC">
              <w:rPr>
                <w:b/>
                <w:bCs/>
                <w:u w:val="single"/>
              </w:rPr>
              <w:t>KS3</w:t>
            </w:r>
            <w:r w:rsidR="17E53BD5" w:rsidRPr="3476E7EC">
              <w:rPr>
                <w:b/>
                <w:bCs/>
                <w:u w:val="single"/>
              </w:rPr>
              <w:t xml:space="preserve"> C</w:t>
            </w:r>
            <w:r w:rsidRPr="3476E7EC">
              <w:rPr>
                <w:b/>
                <w:bCs/>
                <w:u w:val="single"/>
              </w:rPr>
              <w:t>urriculum</w:t>
            </w:r>
          </w:p>
          <w:p w14:paraId="023488B7" w14:textId="25484C8A" w:rsidR="21F596F4" w:rsidRDefault="21F596F4" w:rsidP="21F596F4">
            <w:pPr>
              <w:pStyle w:val="TableParagraph"/>
              <w:spacing w:line="259" w:lineRule="auto"/>
              <w:ind w:left="230" w:right="412"/>
              <w:rPr>
                <w:b/>
                <w:bCs/>
                <w:u w:val="single"/>
              </w:rPr>
            </w:pPr>
          </w:p>
          <w:p w14:paraId="180295DE" w14:textId="051B361E" w:rsidR="007E42FA" w:rsidRDefault="745A8A30" w:rsidP="745A8A30">
            <w:pPr>
              <w:pStyle w:val="TableParagraph"/>
              <w:spacing w:line="259" w:lineRule="auto"/>
              <w:ind w:right="412"/>
            </w:pPr>
            <w:r w:rsidRPr="745A8A30">
              <w:t xml:space="preserve">English and </w:t>
            </w:r>
            <w:r w:rsidR="52B92250" w:rsidRPr="745A8A30">
              <w:t>m</w:t>
            </w:r>
            <w:r w:rsidRPr="745A8A30">
              <w:t xml:space="preserve">aths are explicitly taught each morning in KS3 and form part of the pupils’ daily routine – in addition, English and </w:t>
            </w:r>
            <w:r w:rsidR="2A52CE01" w:rsidRPr="745A8A30">
              <w:t>m</w:t>
            </w:r>
            <w:r w:rsidRPr="745A8A30">
              <w:t>aths are taught discretely and consciously reinforced throughout all aspects of the curriculum.</w:t>
            </w:r>
          </w:p>
          <w:p w14:paraId="33AB219F" w14:textId="58FF49CE" w:rsidR="745A8A30" w:rsidRDefault="745A8A30" w:rsidP="745A8A30">
            <w:pPr>
              <w:pStyle w:val="TableParagraph"/>
              <w:spacing w:line="259" w:lineRule="auto"/>
              <w:ind w:right="412"/>
            </w:pPr>
          </w:p>
          <w:p w14:paraId="61D7DB13" w14:textId="34B52630" w:rsidR="007E42FA" w:rsidRDefault="745A8A30" w:rsidP="745A8A30">
            <w:pPr>
              <w:pStyle w:val="TableParagraph"/>
              <w:ind w:right="203"/>
              <w:jc w:val="both"/>
            </w:pPr>
            <w:r w:rsidRPr="745A8A30">
              <w:t xml:space="preserve">Pupils’ reading and writing skills are developed using a number of different programmes and schemes. These programmes provide a structured, age appropriate and engaging way to support reading, writing and comprehension skills. Pupil’s mathematical skills are supported </w:t>
            </w:r>
            <w:r w:rsidR="44370B8D" w:rsidRPr="745A8A30">
              <w:t>using</w:t>
            </w:r>
            <w:r w:rsidRPr="745A8A30">
              <w:t xml:space="preserve"> Mathletics and </w:t>
            </w:r>
            <w:r w:rsidR="4E8A3234" w:rsidRPr="745A8A30">
              <w:t>White Rose Maths</w:t>
            </w:r>
            <w:r w:rsidRPr="745A8A30">
              <w:t xml:space="preserve"> which</w:t>
            </w:r>
            <w:r w:rsidRPr="745A8A30">
              <w:rPr>
                <w:spacing w:val="-11"/>
              </w:rPr>
              <w:t xml:space="preserve"> </w:t>
            </w:r>
            <w:r w:rsidRPr="745A8A30">
              <w:t>also</w:t>
            </w:r>
            <w:r w:rsidRPr="745A8A30">
              <w:rPr>
                <w:spacing w:val="-12"/>
              </w:rPr>
              <w:t xml:space="preserve"> </w:t>
            </w:r>
            <w:r w:rsidRPr="745A8A30">
              <w:t>provide</w:t>
            </w:r>
            <w:r w:rsidRPr="745A8A30">
              <w:rPr>
                <w:spacing w:val="-13"/>
              </w:rPr>
              <w:t xml:space="preserve"> </w:t>
            </w:r>
            <w:r w:rsidRPr="745A8A30">
              <w:t>level</w:t>
            </w:r>
            <w:r w:rsidRPr="745A8A30">
              <w:rPr>
                <w:spacing w:val="-12"/>
              </w:rPr>
              <w:t xml:space="preserve"> </w:t>
            </w:r>
            <w:r w:rsidRPr="745A8A30">
              <w:t>related</w:t>
            </w:r>
            <w:r w:rsidRPr="745A8A30">
              <w:rPr>
                <w:spacing w:val="-13"/>
              </w:rPr>
              <w:t xml:space="preserve"> </w:t>
            </w:r>
            <w:r w:rsidRPr="745A8A30">
              <w:t>schemes</w:t>
            </w:r>
            <w:r w:rsidRPr="745A8A30">
              <w:rPr>
                <w:spacing w:val="-12"/>
              </w:rPr>
              <w:t xml:space="preserve"> </w:t>
            </w:r>
            <w:r w:rsidRPr="745A8A30">
              <w:t>of</w:t>
            </w:r>
            <w:r w:rsidRPr="745A8A30">
              <w:rPr>
                <w:spacing w:val="-12"/>
              </w:rPr>
              <w:t xml:space="preserve"> </w:t>
            </w:r>
            <w:r w:rsidRPr="745A8A30">
              <w:t>work.</w:t>
            </w:r>
            <w:r w:rsidRPr="745A8A30">
              <w:rPr>
                <w:spacing w:val="-13"/>
              </w:rPr>
              <w:t xml:space="preserve"> </w:t>
            </w:r>
            <w:r w:rsidRPr="745A8A30">
              <w:t>There</w:t>
            </w:r>
            <w:r w:rsidRPr="745A8A30">
              <w:rPr>
                <w:spacing w:val="-10"/>
              </w:rPr>
              <w:t xml:space="preserve"> </w:t>
            </w:r>
            <w:r w:rsidRPr="745A8A30">
              <w:t>are</w:t>
            </w:r>
            <w:r w:rsidRPr="745A8A30">
              <w:rPr>
                <w:spacing w:val="-12"/>
              </w:rPr>
              <w:t xml:space="preserve"> </w:t>
            </w:r>
            <w:r w:rsidRPr="745A8A30">
              <w:t>also</w:t>
            </w:r>
            <w:r w:rsidRPr="745A8A30">
              <w:rPr>
                <w:spacing w:val="-12"/>
              </w:rPr>
              <w:t xml:space="preserve"> </w:t>
            </w:r>
            <w:r w:rsidRPr="745A8A30">
              <w:t>dedicated literacy and numeracy ‘remembering sessions’ within the timetable to support accelerated progress for students who are working below age related</w:t>
            </w:r>
            <w:r w:rsidRPr="745A8A30">
              <w:rPr>
                <w:spacing w:val="-10"/>
              </w:rPr>
              <w:t xml:space="preserve"> </w:t>
            </w:r>
            <w:r w:rsidRPr="745A8A30">
              <w:t>expectations.</w:t>
            </w:r>
          </w:p>
          <w:p w14:paraId="6B699379" w14:textId="57D82AF8" w:rsidR="007E42FA" w:rsidRDefault="007E42FA" w:rsidP="58C13779">
            <w:pPr>
              <w:pStyle w:val="TableParagraph"/>
              <w:spacing w:before="11"/>
              <w:ind w:left="0"/>
              <w:rPr>
                <w:b/>
                <w:bCs/>
                <w:sz w:val="23"/>
                <w:szCs w:val="23"/>
              </w:rPr>
            </w:pPr>
          </w:p>
          <w:p w14:paraId="3E63FE78" w14:textId="77777777" w:rsidR="007E42FA" w:rsidRDefault="005E2A32" w:rsidP="3CFEC9B1">
            <w:pPr>
              <w:pStyle w:val="TableParagraph"/>
              <w:rPr>
                <w:b/>
                <w:bCs/>
                <w:u w:val="single"/>
              </w:rPr>
            </w:pPr>
            <w:r w:rsidRPr="3CFEC9B1">
              <w:rPr>
                <w:b/>
                <w:bCs/>
                <w:u w:val="single"/>
              </w:rPr>
              <w:t>Science</w:t>
            </w:r>
          </w:p>
          <w:p w14:paraId="5F0A6B34" w14:textId="25EEC1C7" w:rsidR="007E42FA" w:rsidRDefault="745A8A30" w:rsidP="745A8A30">
            <w:pPr>
              <w:pStyle w:val="TableParagraph"/>
              <w:ind w:right="203"/>
              <w:jc w:val="both"/>
            </w:pPr>
            <w:r w:rsidRPr="745A8A30">
              <w:t xml:space="preserve">Within Key Stage 3 students have 4 </w:t>
            </w:r>
            <w:r w:rsidR="381968E9" w:rsidRPr="745A8A30">
              <w:t>s</w:t>
            </w:r>
            <w:r w:rsidRPr="745A8A30">
              <w:t xml:space="preserve">cience lessons per week, this is broken down into two term of </w:t>
            </w:r>
            <w:r w:rsidR="016285B1" w:rsidRPr="745A8A30">
              <w:t>p</w:t>
            </w:r>
            <w:r w:rsidRPr="745A8A30">
              <w:t xml:space="preserve">hysics, two terms of </w:t>
            </w:r>
            <w:r w:rsidR="57672478" w:rsidRPr="745A8A30">
              <w:t>b</w:t>
            </w:r>
            <w:r w:rsidRPr="745A8A30">
              <w:t xml:space="preserve">iology and two term of </w:t>
            </w:r>
            <w:r w:rsidR="731B331F" w:rsidRPr="745A8A30">
              <w:t>c</w:t>
            </w:r>
            <w:r w:rsidRPr="745A8A30">
              <w:t>hemistry. Students work scientifically in both practical</w:t>
            </w:r>
            <w:r w:rsidRPr="745A8A30">
              <w:rPr>
                <w:spacing w:val="-6"/>
              </w:rPr>
              <w:t xml:space="preserve"> </w:t>
            </w:r>
            <w:r w:rsidRPr="745A8A30">
              <w:t>and</w:t>
            </w:r>
            <w:r w:rsidRPr="745A8A30">
              <w:rPr>
                <w:spacing w:val="-6"/>
              </w:rPr>
              <w:t xml:space="preserve"> </w:t>
            </w:r>
            <w:r w:rsidRPr="745A8A30">
              <w:t>theory</w:t>
            </w:r>
            <w:r w:rsidRPr="745A8A30">
              <w:rPr>
                <w:spacing w:val="-4"/>
              </w:rPr>
              <w:t xml:space="preserve"> </w:t>
            </w:r>
            <w:r w:rsidRPr="745A8A30">
              <w:t>lessons.</w:t>
            </w:r>
            <w:r w:rsidRPr="745A8A30">
              <w:rPr>
                <w:spacing w:val="-6"/>
              </w:rPr>
              <w:t xml:space="preserve"> </w:t>
            </w:r>
          </w:p>
        </w:tc>
      </w:tr>
    </w:tbl>
    <w:p w14:paraId="3FE9F23F" w14:textId="77777777" w:rsidR="007E42FA" w:rsidRDefault="007E42FA">
      <w:pPr>
        <w:jc w:val="both"/>
        <w:sectPr w:rsidR="007E42FA">
          <w:headerReference w:type="default" r:id="rId23"/>
          <w:pgSz w:w="11910" w:h="16840"/>
          <w:pgMar w:top="680" w:right="1320" w:bottom="92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3DBA9CAF" w14:textId="77777777" w:rsidR="007E42FA" w:rsidRDefault="005E2A32">
      <w:pPr>
        <w:rPr>
          <w:b/>
          <w:sz w:val="20"/>
        </w:rPr>
      </w:pPr>
      <w:r>
        <w:rPr>
          <w:noProof/>
        </w:rPr>
        <w:drawing>
          <wp:anchor distT="0" distB="0" distL="0" distR="0" simplePos="0" relativeHeight="251662336" behindDoc="0" locked="0" layoutInCell="1" allowOverlap="1" wp14:anchorId="30FFAFF4" wp14:editId="07777777">
            <wp:simplePos x="0" y="0"/>
            <wp:positionH relativeFrom="page">
              <wp:posOffset>2961004</wp:posOffset>
            </wp:positionH>
            <wp:positionV relativeFrom="page">
              <wp:posOffset>449579</wp:posOffset>
            </wp:positionV>
            <wp:extent cx="1639036" cy="84772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1F72F646" w14:textId="77777777" w:rsidR="007E42FA" w:rsidRDefault="007E42FA">
      <w:pPr>
        <w:rPr>
          <w:b/>
          <w:sz w:val="20"/>
        </w:rPr>
      </w:pPr>
    </w:p>
    <w:p w14:paraId="08CE6F91" w14:textId="77777777" w:rsidR="007E42FA" w:rsidRDefault="007E42FA">
      <w:pPr>
        <w:rPr>
          <w:b/>
          <w:sz w:val="20"/>
        </w:rPr>
      </w:pPr>
    </w:p>
    <w:p w14:paraId="61CDCEAD" w14:textId="77777777" w:rsidR="007E42FA" w:rsidRDefault="007E42FA">
      <w:pPr>
        <w:rPr>
          <w:b/>
          <w:sz w:val="20"/>
        </w:rPr>
      </w:pPr>
    </w:p>
    <w:p w14:paraId="6BB9E253" w14:textId="77777777" w:rsidR="007E42FA" w:rsidRDefault="007E42FA">
      <w:pPr>
        <w:rPr>
          <w:b/>
          <w:sz w:val="20"/>
        </w:rPr>
      </w:pPr>
    </w:p>
    <w:p w14:paraId="23DE523C" w14:textId="77777777" w:rsidR="007E42FA" w:rsidRDefault="007E42F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7E42FA" w14:paraId="1FFA9560" w14:textId="77777777" w:rsidTr="58C13779">
        <w:trPr>
          <w:trHeight w:val="12954"/>
        </w:trPr>
        <w:tc>
          <w:tcPr>
            <w:tcW w:w="9014" w:type="dxa"/>
          </w:tcPr>
          <w:p w14:paraId="07547A01" w14:textId="77777777" w:rsidR="007E42FA" w:rsidRDefault="007E42FA">
            <w:pPr>
              <w:pStyle w:val="TableParagraph"/>
              <w:spacing w:before="7"/>
              <w:ind w:left="0"/>
              <w:rPr>
                <w:b/>
                <w:sz w:val="30"/>
              </w:rPr>
            </w:pPr>
          </w:p>
          <w:p w14:paraId="0A1180B9" w14:textId="77777777" w:rsidR="007E42FA" w:rsidRDefault="005E2A32" w:rsidP="3CFEC9B1">
            <w:pPr>
              <w:pStyle w:val="TableParagraph"/>
              <w:ind w:left="107"/>
              <w:rPr>
                <w:b/>
                <w:bCs/>
                <w:u w:val="single"/>
              </w:rPr>
            </w:pPr>
            <w:r w:rsidRPr="3CFEC9B1">
              <w:rPr>
                <w:b/>
                <w:bCs/>
                <w:u w:val="single"/>
              </w:rPr>
              <w:t>IT</w:t>
            </w:r>
          </w:p>
          <w:p w14:paraId="53875319" w14:textId="77A680CA" w:rsidR="007E42FA" w:rsidRDefault="005E2A32">
            <w:pPr>
              <w:pStyle w:val="TableParagraph"/>
              <w:spacing w:before="180"/>
              <w:ind w:left="107" w:right="92"/>
              <w:jc w:val="both"/>
            </w:pPr>
            <w:r>
              <w:t>The IT curriculum at North Star 2</w:t>
            </w:r>
            <w:r w:rsidR="1D79C5FE">
              <w:t>65</w:t>
            </w:r>
            <w:r w:rsidR="1D79C5FE" w:rsidRPr="3C9EF521">
              <w:rPr>
                <w:vertAlign w:val="superscript"/>
              </w:rPr>
              <w:t>o</w:t>
            </w:r>
            <w:r>
              <w:t xml:space="preserve"> is designed around the futures of our pupils. It is vitally important for us to mirror society and therefore develop innovative curriculum ideas </w:t>
            </w:r>
            <w:r w:rsidR="19B4D8E7">
              <w:t>to</w:t>
            </w:r>
            <w:r>
              <w:t xml:space="preserve"> engage our learners to achieve successful outcomes. Our computing curriculum at North Star </w:t>
            </w:r>
            <w:r w:rsidR="1D79C5FE">
              <w:t>265</w:t>
            </w:r>
            <w:r w:rsidR="1D79C5FE" w:rsidRPr="3C9EF521">
              <w:rPr>
                <w:vertAlign w:val="superscript"/>
              </w:rPr>
              <w:t>o</w:t>
            </w:r>
            <w:r>
              <w:t xml:space="preserve"> can be divided into 7 inter-related strands which include using a computer and internet, digital media and communicating and collaborating online.</w:t>
            </w:r>
          </w:p>
          <w:p w14:paraId="3573484B" w14:textId="77777777" w:rsidR="007E42FA" w:rsidRDefault="005E2A32" w:rsidP="3CFEC9B1">
            <w:pPr>
              <w:pStyle w:val="TableParagraph"/>
              <w:spacing w:before="187"/>
              <w:rPr>
                <w:b/>
                <w:bCs/>
                <w:u w:val="single"/>
              </w:rPr>
            </w:pPr>
            <w:r w:rsidRPr="3CFEC9B1">
              <w:rPr>
                <w:b/>
                <w:bCs/>
                <w:u w:val="single"/>
              </w:rPr>
              <w:t>PSHE and SMSC</w:t>
            </w:r>
          </w:p>
          <w:p w14:paraId="5043CB0F" w14:textId="5DF337A3" w:rsidR="007E42FA" w:rsidRDefault="745A8A30" w:rsidP="5A1A9BC7">
            <w:pPr>
              <w:pStyle w:val="TableParagraph"/>
              <w:spacing w:before="183" w:line="259" w:lineRule="auto"/>
              <w:ind w:right="209"/>
              <w:jc w:val="both"/>
            </w:pPr>
            <w:r>
              <w:t xml:space="preserve">PSHE and </w:t>
            </w:r>
            <w:r w:rsidR="1E9C8AC3">
              <w:t>e</w:t>
            </w:r>
            <w:r>
              <w:t xml:space="preserve">xtended </w:t>
            </w:r>
            <w:r w:rsidR="32FE3860">
              <w:t>t</w:t>
            </w:r>
            <w:r>
              <w:t>utor are weekly timetabled sessions with a clear focus and long-term plan. An annual plan of significant dates in the religious and cultural calendar ensures that there is focus, through assemblies and PSHE lessons, on important cultural and religious festivals and commemorative days. The development of social and communication skills is also a key part of the PSHE/SMSE curriculum.</w:t>
            </w:r>
          </w:p>
          <w:p w14:paraId="2714EE6F" w14:textId="77777777" w:rsidR="007E42FA" w:rsidRDefault="005E2A32" w:rsidP="3CFEC9B1">
            <w:pPr>
              <w:pStyle w:val="TableParagraph"/>
              <w:spacing w:before="163"/>
              <w:jc w:val="both"/>
              <w:rPr>
                <w:b/>
                <w:bCs/>
                <w:u w:val="single"/>
              </w:rPr>
            </w:pPr>
            <w:r w:rsidRPr="3CFEC9B1">
              <w:rPr>
                <w:b/>
                <w:bCs/>
                <w:u w:val="single"/>
              </w:rPr>
              <w:t>Relationship, Sex and Health Education</w:t>
            </w:r>
          </w:p>
          <w:p w14:paraId="0FB7D412" w14:textId="77777777" w:rsidR="007E42FA" w:rsidRDefault="005E2A32">
            <w:pPr>
              <w:pStyle w:val="TableParagraph"/>
              <w:spacing w:before="185" w:line="259" w:lineRule="auto"/>
              <w:ind w:right="203"/>
              <w:jc w:val="both"/>
            </w:pPr>
            <w:r>
              <w:t>RSHE is taught in PSHE lessons in a way that is tailored to the level of cognitive understanding of the young people. We liaise closely with partner organisations, such as BASE and sexual health clinics</w:t>
            </w:r>
            <w:r>
              <w:rPr>
                <w:spacing w:val="-9"/>
              </w:rPr>
              <w:t xml:space="preserve"> </w:t>
            </w:r>
            <w:r>
              <w:t>and</w:t>
            </w:r>
            <w:r>
              <w:rPr>
                <w:spacing w:val="-9"/>
              </w:rPr>
              <w:t xml:space="preserve"> </w:t>
            </w:r>
            <w:r>
              <w:t>have</w:t>
            </w:r>
            <w:r>
              <w:rPr>
                <w:spacing w:val="-11"/>
              </w:rPr>
              <w:t xml:space="preserve"> </w:t>
            </w:r>
            <w:r>
              <w:t>a</w:t>
            </w:r>
            <w:r>
              <w:rPr>
                <w:spacing w:val="-8"/>
              </w:rPr>
              <w:t xml:space="preserve"> </w:t>
            </w:r>
            <w:r>
              <w:t>dedicated</w:t>
            </w:r>
            <w:r>
              <w:rPr>
                <w:spacing w:val="-9"/>
              </w:rPr>
              <w:t xml:space="preserve"> </w:t>
            </w:r>
            <w:r>
              <w:t>staff</w:t>
            </w:r>
            <w:r>
              <w:rPr>
                <w:spacing w:val="-11"/>
              </w:rPr>
              <w:t xml:space="preserve"> </w:t>
            </w:r>
            <w:r>
              <w:t>member</w:t>
            </w:r>
            <w:r>
              <w:rPr>
                <w:spacing w:val="-10"/>
              </w:rPr>
              <w:t xml:space="preserve"> </w:t>
            </w:r>
            <w:r>
              <w:t>who</w:t>
            </w:r>
            <w:r>
              <w:rPr>
                <w:spacing w:val="-9"/>
              </w:rPr>
              <w:t xml:space="preserve"> </w:t>
            </w:r>
            <w:r>
              <w:t>has</w:t>
            </w:r>
            <w:r>
              <w:rPr>
                <w:spacing w:val="-9"/>
              </w:rPr>
              <w:t xml:space="preserve"> </w:t>
            </w:r>
            <w:r>
              <w:t>completed</w:t>
            </w:r>
            <w:r>
              <w:rPr>
                <w:spacing w:val="-8"/>
              </w:rPr>
              <w:t xml:space="preserve"> </w:t>
            </w:r>
            <w:r>
              <w:t>additional</w:t>
            </w:r>
            <w:r>
              <w:rPr>
                <w:spacing w:val="-9"/>
              </w:rPr>
              <w:t xml:space="preserve"> </w:t>
            </w:r>
            <w:r>
              <w:t>training</w:t>
            </w:r>
            <w:r>
              <w:rPr>
                <w:spacing w:val="-12"/>
              </w:rPr>
              <w:t xml:space="preserve"> </w:t>
            </w:r>
            <w:r>
              <w:t>around</w:t>
            </w:r>
            <w:r>
              <w:rPr>
                <w:spacing w:val="-9"/>
              </w:rPr>
              <w:t xml:space="preserve"> </w:t>
            </w:r>
            <w:r>
              <w:t>Sex</w:t>
            </w:r>
            <w:r>
              <w:rPr>
                <w:spacing w:val="-7"/>
              </w:rPr>
              <w:t xml:space="preserve"> </w:t>
            </w:r>
            <w:r>
              <w:t>and Relationships and can be a key point of contact for</w:t>
            </w:r>
            <w:r>
              <w:rPr>
                <w:spacing w:val="-11"/>
              </w:rPr>
              <w:t xml:space="preserve"> </w:t>
            </w:r>
            <w:r>
              <w:t>students.</w:t>
            </w:r>
          </w:p>
          <w:p w14:paraId="07459315" w14:textId="77777777" w:rsidR="007E42FA" w:rsidRDefault="007E42FA">
            <w:pPr>
              <w:pStyle w:val="TableParagraph"/>
              <w:spacing w:before="11"/>
              <w:ind w:left="0"/>
              <w:rPr>
                <w:b/>
                <w:sz w:val="21"/>
              </w:rPr>
            </w:pPr>
          </w:p>
          <w:p w14:paraId="2CE36725" w14:textId="77777777" w:rsidR="007E42FA" w:rsidRDefault="005E2A32" w:rsidP="3CFEC9B1">
            <w:pPr>
              <w:pStyle w:val="TableParagraph"/>
              <w:spacing w:before="185"/>
              <w:rPr>
                <w:b/>
                <w:bCs/>
                <w:u w:val="single"/>
              </w:rPr>
            </w:pPr>
            <w:r w:rsidRPr="3CFEC9B1">
              <w:rPr>
                <w:b/>
                <w:bCs/>
                <w:u w:val="single"/>
              </w:rPr>
              <w:t>Enrichment</w:t>
            </w:r>
          </w:p>
          <w:p w14:paraId="67C38F74" w14:textId="450BC6DC" w:rsidR="007E42FA" w:rsidRDefault="745A8A30" w:rsidP="745A8A30">
            <w:pPr>
              <w:pStyle w:val="TableParagraph"/>
              <w:spacing w:before="188" w:line="259" w:lineRule="auto"/>
              <w:ind w:right="209"/>
              <w:jc w:val="both"/>
            </w:pPr>
            <w:r>
              <w:t xml:space="preserve">The curriculum is enriched by educational trips and visits, local community links and </w:t>
            </w:r>
            <w:r w:rsidR="0EBDC7C9">
              <w:t xml:space="preserve">regular </w:t>
            </w:r>
            <w:r>
              <w:t xml:space="preserve">opportunities within the timetable to engage with new experiences. KS3 have a timetabled plan whereby they will develop different skills, have new experiences and at times be taken out of their comfort zone </w:t>
            </w:r>
            <w:r w:rsidR="249DFE29">
              <w:t>to</w:t>
            </w:r>
            <w:r>
              <w:t xml:space="preserve"> support their development. Activities include cultural capital trips</w:t>
            </w:r>
            <w:r w:rsidR="6837A147">
              <w:t xml:space="preserve"> </w:t>
            </w:r>
            <w:r>
              <w:t>in Bristol, carpentry/catering and swimming</w:t>
            </w:r>
            <w:r w:rsidR="0EBDC7C9">
              <w:t>.</w:t>
            </w:r>
          </w:p>
        </w:tc>
      </w:tr>
    </w:tbl>
    <w:p w14:paraId="6DFB9E20" w14:textId="77777777" w:rsidR="007E42FA" w:rsidRDefault="007E42FA">
      <w:pPr>
        <w:spacing w:line="268" w:lineRule="exact"/>
        <w:jc w:val="both"/>
        <w:sectPr w:rsidR="007E42FA">
          <w:headerReference w:type="default" r:id="rId24"/>
          <w:pgSz w:w="11910" w:h="16840"/>
          <w:pgMar w:top="680" w:right="1320" w:bottom="92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3D117A1F" w14:textId="77777777" w:rsidR="007E42FA" w:rsidRDefault="005E2A32">
      <w:pPr>
        <w:rPr>
          <w:b/>
          <w:sz w:val="20"/>
        </w:rPr>
      </w:pPr>
      <w:r>
        <w:rPr>
          <w:noProof/>
        </w:rPr>
        <w:drawing>
          <wp:anchor distT="0" distB="0" distL="0" distR="0" simplePos="0" relativeHeight="251663360" behindDoc="0" locked="0" layoutInCell="1" allowOverlap="1" wp14:anchorId="2457B3C3" wp14:editId="07777777">
            <wp:simplePos x="0" y="0"/>
            <wp:positionH relativeFrom="page">
              <wp:posOffset>2961004</wp:posOffset>
            </wp:positionH>
            <wp:positionV relativeFrom="page">
              <wp:posOffset>449579</wp:posOffset>
            </wp:positionV>
            <wp:extent cx="1639036" cy="84772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70DF9E56" w14:textId="77777777" w:rsidR="007E42FA" w:rsidRDefault="007E42FA">
      <w:pPr>
        <w:rPr>
          <w:b/>
          <w:sz w:val="20"/>
        </w:rPr>
      </w:pPr>
    </w:p>
    <w:p w14:paraId="44E871BC" w14:textId="77777777" w:rsidR="007E42FA" w:rsidRDefault="007E42FA">
      <w:pPr>
        <w:rPr>
          <w:b/>
          <w:sz w:val="20"/>
        </w:rPr>
      </w:pPr>
    </w:p>
    <w:p w14:paraId="144A5D23" w14:textId="77777777" w:rsidR="007E42FA" w:rsidRDefault="007E42FA">
      <w:pPr>
        <w:rPr>
          <w:b/>
          <w:sz w:val="20"/>
        </w:rPr>
      </w:pPr>
    </w:p>
    <w:p w14:paraId="738610EB" w14:textId="77777777" w:rsidR="007E42FA" w:rsidRDefault="007E42FA">
      <w:pPr>
        <w:rPr>
          <w:b/>
          <w:sz w:val="20"/>
        </w:rPr>
      </w:pPr>
    </w:p>
    <w:p w14:paraId="637805D2" w14:textId="77777777" w:rsidR="007E42FA" w:rsidRDefault="007E42F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7E42FA" w14:paraId="7E336AFE" w14:textId="77777777" w:rsidTr="58C13779">
        <w:trPr>
          <w:trHeight w:val="3698"/>
        </w:trPr>
        <w:tc>
          <w:tcPr>
            <w:tcW w:w="9014" w:type="dxa"/>
          </w:tcPr>
          <w:p w14:paraId="589B004A" w14:textId="77777777" w:rsidR="007E42FA" w:rsidRDefault="005E2A32">
            <w:pPr>
              <w:pStyle w:val="TableParagraph"/>
              <w:spacing w:before="186"/>
              <w:jc w:val="both"/>
              <w:rPr>
                <w:b/>
              </w:rPr>
            </w:pPr>
            <w:r>
              <w:rPr>
                <w:b/>
              </w:rPr>
              <w:t>Will my child be included in activities outside the classroom, including school trips?</w:t>
            </w:r>
          </w:p>
          <w:p w14:paraId="3C6FA75F" w14:textId="77777777" w:rsidR="007E42FA" w:rsidRDefault="005E2A32">
            <w:pPr>
              <w:pStyle w:val="TableParagraph"/>
              <w:spacing w:before="178" w:line="259" w:lineRule="auto"/>
              <w:ind w:right="206"/>
              <w:jc w:val="both"/>
            </w:pPr>
            <w:r>
              <w:t>All</w:t>
            </w:r>
            <w:r>
              <w:rPr>
                <w:spacing w:val="-11"/>
              </w:rPr>
              <w:t xml:space="preserve"> </w:t>
            </w:r>
            <w:r>
              <w:t>young</w:t>
            </w:r>
            <w:r>
              <w:rPr>
                <w:spacing w:val="-10"/>
              </w:rPr>
              <w:t xml:space="preserve"> </w:t>
            </w:r>
            <w:r>
              <w:t>people</w:t>
            </w:r>
            <w:r>
              <w:rPr>
                <w:spacing w:val="-13"/>
              </w:rPr>
              <w:t xml:space="preserve"> </w:t>
            </w:r>
            <w:r>
              <w:t>are</w:t>
            </w:r>
            <w:r>
              <w:rPr>
                <w:spacing w:val="-12"/>
              </w:rPr>
              <w:t xml:space="preserve"> </w:t>
            </w:r>
            <w:r>
              <w:t>included</w:t>
            </w:r>
            <w:r>
              <w:rPr>
                <w:spacing w:val="-9"/>
              </w:rPr>
              <w:t xml:space="preserve"> </w:t>
            </w:r>
            <w:r>
              <w:t>in</w:t>
            </w:r>
            <w:r>
              <w:rPr>
                <w:spacing w:val="-11"/>
              </w:rPr>
              <w:t xml:space="preserve"> </w:t>
            </w:r>
            <w:r>
              <w:t>all</w:t>
            </w:r>
            <w:r>
              <w:rPr>
                <w:spacing w:val="-13"/>
              </w:rPr>
              <w:t xml:space="preserve"> </w:t>
            </w:r>
            <w:r>
              <w:t>parts</w:t>
            </w:r>
            <w:r>
              <w:rPr>
                <w:spacing w:val="-15"/>
              </w:rPr>
              <w:t xml:space="preserve"> </w:t>
            </w:r>
            <w:r>
              <w:t>of</w:t>
            </w:r>
            <w:r>
              <w:rPr>
                <w:spacing w:val="-12"/>
              </w:rPr>
              <w:t xml:space="preserve"> </w:t>
            </w:r>
            <w:r>
              <w:t>the</w:t>
            </w:r>
            <w:r>
              <w:rPr>
                <w:spacing w:val="-12"/>
              </w:rPr>
              <w:t xml:space="preserve"> </w:t>
            </w:r>
            <w:r>
              <w:t>school</w:t>
            </w:r>
            <w:r>
              <w:rPr>
                <w:spacing w:val="-16"/>
              </w:rPr>
              <w:t xml:space="preserve"> </w:t>
            </w:r>
            <w:r w:rsidR="783228B7">
              <w:t>curriculum,</w:t>
            </w:r>
            <w:r>
              <w:rPr>
                <w:spacing w:val="-11"/>
              </w:rPr>
              <w:t xml:space="preserve"> </w:t>
            </w:r>
            <w:r>
              <w:t>and</w:t>
            </w:r>
            <w:r>
              <w:rPr>
                <w:spacing w:val="-11"/>
              </w:rPr>
              <w:t xml:space="preserve"> </w:t>
            </w:r>
            <w:r>
              <w:t>we</w:t>
            </w:r>
            <w:r>
              <w:rPr>
                <w:spacing w:val="-9"/>
              </w:rPr>
              <w:t xml:space="preserve"> </w:t>
            </w:r>
            <w:r>
              <w:t>aim</w:t>
            </w:r>
            <w:r>
              <w:rPr>
                <w:spacing w:val="-11"/>
              </w:rPr>
              <w:t xml:space="preserve"> </w:t>
            </w:r>
            <w:r>
              <w:t>for</w:t>
            </w:r>
            <w:r>
              <w:rPr>
                <w:spacing w:val="-13"/>
              </w:rPr>
              <w:t xml:space="preserve"> </w:t>
            </w:r>
            <w:r>
              <w:t>all</w:t>
            </w:r>
            <w:r>
              <w:rPr>
                <w:spacing w:val="-10"/>
              </w:rPr>
              <w:t xml:space="preserve"> </w:t>
            </w:r>
            <w:r>
              <w:t>young</w:t>
            </w:r>
            <w:r>
              <w:rPr>
                <w:spacing w:val="-11"/>
              </w:rPr>
              <w:t xml:space="preserve"> </w:t>
            </w:r>
            <w:r>
              <w:t>people to</w:t>
            </w:r>
            <w:r>
              <w:rPr>
                <w:spacing w:val="-5"/>
              </w:rPr>
              <w:t xml:space="preserve"> </w:t>
            </w:r>
            <w:r>
              <w:t>be</w:t>
            </w:r>
            <w:r>
              <w:rPr>
                <w:spacing w:val="-5"/>
              </w:rPr>
              <w:t xml:space="preserve"> </w:t>
            </w:r>
            <w:r>
              <w:t>included</w:t>
            </w:r>
            <w:r>
              <w:rPr>
                <w:spacing w:val="-8"/>
              </w:rPr>
              <w:t xml:space="preserve"> </w:t>
            </w:r>
            <w:r>
              <w:t>on</w:t>
            </w:r>
            <w:r>
              <w:rPr>
                <w:spacing w:val="-6"/>
              </w:rPr>
              <w:t xml:space="preserve"> </w:t>
            </w:r>
            <w:r>
              <w:t>school</w:t>
            </w:r>
            <w:r>
              <w:rPr>
                <w:spacing w:val="-6"/>
              </w:rPr>
              <w:t xml:space="preserve"> </w:t>
            </w:r>
            <w:r>
              <w:t>trips.</w:t>
            </w:r>
            <w:r>
              <w:rPr>
                <w:spacing w:val="-6"/>
              </w:rPr>
              <w:t xml:space="preserve"> </w:t>
            </w:r>
            <w:r>
              <w:t>We</w:t>
            </w:r>
            <w:r>
              <w:rPr>
                <w:spacing w:val="-5"/>
              </w:rPr>
              <w:t xml:space="preserve"> </w:t>
            </w:r>
            <w:r>
              <w:t>will</w:t>
            </w:r>
            <w:r>
              <w:rPr>
                <w:spacing w:val="-6"/>
              </w:rPr>
              <w:t xml:space="preserve"> </w:t>
            </w:r>
            <w:r>
              <w:t>provide</w:t>
            </w:r>
            <w:r>
              <w:rPr>
                <w:spacing w:val="-5"/>
              </w:rPr>
              <w:t xml:space="preserve"> </w:t>
            </w:r>
            <w:r>
              <w:t>the</w:t>
            </w:r>
            <w:r>
              <w:rPr>
                <w:spacing w:val="-5"/>
              </w:rPr>
              <w:t xml:space="preserve"> </w:t>
            </w:r>
            <w:r>
              <w:t>necessary</w:t>
            </w:r>
            <w:r>
              <w:rPr>
                <w:spacing w:val="-6"/>
              </w:rPr>
              <w:t xml:space="preserve"> </w:t>
            </w:r>
            <w:r>
              <w:t>support</w:t>
            </w:r>
            <w:r>
              <w:rPr>
                <w:spacing w:val="-5"/>
              </w:rPr>
              <w:t xml:space="preserve"> </w:t>
            </w:r>
            <w:r>
              <w:t>to</w:t>
            </w:r>
            <w:r>
              <w:rPr>
                <w:spacing w:val="-4"/>
              </w:rPr>
              <w:t xml:space="preserve"> </w:t>
            </w:r>
            <w:r>
              <w:t>ensure</w:t>
            </w:r>
            <w:r>
              <w:rPr>
                <w:spacing w:val="-8"/>
              </w:rPr>
              <w:t xml:space="preserve"> </w:t>
            </w:r>
            <w:r>
              <w:t>this</w:t>
            </w:r>
            <w:r>
              <w:rPr>
                <w:spacing w:val="-6"/>
              </w:rPr>
              <w:t xml:space="preserve"> </w:t>
            </w:r>
            <w:r>
              <w:t>is</w:t>
            </w:r>
            <w:r>
              <w:rPr>
                <w:spacing w:val="-6"/>
              </w:rPr>
              <w:t xml:space="preserve"> </w:t>
            </w:r>
            <w:r>
              <w:t>successful. A risk assessment is carried out prior to any off-site activity to make sure everyone’s health and safety</w:t>
            </w:r>
            <w:r>
              <w:rPr>
                <w:spacing w:val="-9"/>
              </w:rPr>
              <w:t xml:space="preserve"> </w:t>
            </w:r>
            <w:r>
              <w:t>will</w:t>
            </w:r>
            <w:r>
              <w:rPr>
                <w:spacing w:val="-6"/>
              </w:rPr>
              <w:t xml:space="preserve"> </w:t>
            </w:r>
            <w:r>
              <w:t>not</w:t>
            </w:r>
            <w:r>
              <w:rPr>
                <w:spacing w:val="-7"/>
              </w:rPr>
              <w:t xml:space="preserve"> </w:t>
            </w:r>
            <w:r>
              <w:t>be</w:t>
            </w:r>
            <w:r>
              <w:rPr>
                <w:spacing w:val="-7"/>
              </w:rPr>
              <w:t xml:space="preserve"> </w:t>
            </w:r>
            <w:r>
              <w:t>compromised.</w:t>
            </w:r>
            <w:r>
              <w:rPr>
                <w:spacing w:val="-6"/>
              </w:rPr>
              <w:t xml:space="preserve"> </w:t>
            </w:r>
            <w:r>
              <w:t>On</w:t>
            </w:r>
            <w:r>
              <w:rPr>
                <w:spacing w:val="-8"/>
              </w:rPr>
              <w:t xml:space="preserve"> </w:t>
            </w:r>
            <w:r>
              <w:t>the</w:t>
            </w:r>
            <w:r>
              <w:rPr>
                <w:spacing w:val="-8"/>
              </w:rPr>
              <w:t xml:space="preserve"> </w:t>
            </w:r>
            <w:r>
              <w:t>rare</w:t>
            </w:r>
            <w:r>
              <w:rPr>
                <w:spacing w:val="-10"/>
              </w:rPr>
              <w:t xml:space="preserve"> </w:t>
            </w:r>
            <w:r>
              <w:t>occasion</w:t>
            </w:r>
            <w:r>
              <w:rPr>
                <w:spacing w:val="-8"/>
              </w:rPr>
              <w:t xml:space="preserve"> </w:t>
            </w:r>
            <w:r>
              <w:t>that</w:t>
            </w:r>
            <w:r>
              <w:rPr>
                <w:spacing w:val="-5"/>
              </w:rPr>
              <w:t xml:space="preserve"> </w:t>
            </w:r>
            <w:r>
              <w:t>is</w:t>
            </w:r>
            <w:r>
              <w:rPr>
                <w:spacing w:val="-8"/>
              </w:rPr>
              <w:t xml:space="preserve"> </w:t>
            </w:r>
            <w:r>
              <w:t>considered</w:t>
            </w:r>
            <w:r>
              <w:rPr>
                <w:spacing w:val="-8"/>
              </w:rPr>
              <w:t xml:space="preserve"> </w:t>
            </w:r>
            <w:r>
              <w:t>unsafe</w:t>
            </w:r>
            <w:r>
              <w:rPr>
                <w:spacing w:val="-7"/>
              </w:rPr>
              <w:t xml:space="preserve"> </w:t>
            </w:r>
            <w:r>
              <w:t>for</w:t>
            </w:r>
            <w:r>
              <w:rPr>
                <w:spacing w:val="-8"/>
              </w:rPr>
              <w:t xml:space="preserve"> </w:t>
            </w:r>
            <w:r>
              <w:t>a</w:t>
            </w:r>
            <w:r>
              <w:rPr>
                <w:spacing w:val="-8"/>
              </w:rPr>
              <w:t xml:space="preserve"> </w:t>
            </w:r>
            <w:r>
              <w:t>child</w:t>
            </w:r>
            <w:r>
              <w:rPr>
                <w:spacing w:val="-7"/>
              </w:rPr>
              <w:t xml:space="preserve"> </w:t>
            </w:r>
            <w:r>
              <w:t>to</w:t>
            </w:r>
            <w:r>
              <w:rPr>
                <w:spacing w:val="-6"/>
              </w:rPr>
              <w:t xml:space="preserve"> </w:t>
            </w:r>
            <w:r>
              <w:t>take part in an activity, then an alternative activity will be provided in school and parents/carers will be</w:t>
            </w:r>
            <w:r>
              <w:rPr>
                <w:spacing w:val="-4"/>
              </w:rPr>
              <w:t xml:space="preserve"> </w:t>
            </w:r>
            <w:r>
              <w:t>notified.</w:t>
            </w:r>
          </w:p>
          <w:p w14:paraId="151BA21F" w14:textId="795D5A14" w:rsidR="007E42FA" w:rsidRDefault="007E42FA">
            <w:pPr>
              <w:pStyle w:val="TableParagraph"/>
              <w:spacing w:before="178" w:line="259" w:lineRule="auto"/>
              <w:ind w:right="206"/>
              <w:jc w:val="both"/>
            </w:pPr>
          </w:p>
        </w:tc>
      </w:tr>
      <w:tr w:rsidR="007E42FA" w14:paraId="74D9B3C1" w14:textId="77777777" w:rsidTr="58C13779">
        <w:trPr>
          <w:trHeight w:val="340"/>
        </w:trPr>
        <w:tc>
          <w:tcPr>
            <w:tcW w:w="9014" w:type="dxa"/>
          </w:tcPr>
          <w:p w14:paraId="00ADDD84" w14:textId="77777777" w:rsidR="007E42FA" w:rsidRDefault="005E2A32">
            <w:pPr>
              <w:pStyle w:val="TableParagraph"/>
              <w:spacing w:line="320" w:lineRule="exact"/>
              <w:ind w:left="107"/>
              <w:rPr>
                <w:b/>
                <w:sz w:val="28"/>
              </w:rPr>
            </w:pPr>
            <w:r>
              <w:rPr>
                <w:b/>
                <w:sz w:val="28"/>
              </w:rPr>
              <w:t>Transitions</w:t>
            </w:r>
          </w:p>
        </w:tc>
      </w:tr>
      <w:tr w:rsidR="007E42FA" w14:paraId="3EFCE89A" w14:textId="77777777" w:rsidTr="58C13779">
        <w:trPr>
          <w:trHeight w:val="5746"/>
        </w:trPr>
        <w:tc>
          <w:tcPr>
            <w:tcW w:w="9014" w:type="dxa"/>
          </w:tcPr>
          <w:p w14:paraId="220940C8" w14:textId="1E8952A7" w:rsidR="007E42FA" w:rsidRDefault="005E2A32">
            <w:pPr>
              <w:pStyle w:val="TableParagraph"/>
              <w:spacing w:before="164"/>
              <w:rPr>
                <w:b/>
              </w:rPr>
            </w:pPr>
            <w:r>
              <w:rPr>
                <w:b/>
              </w:rPr>
              <w:t>Admission Arrangements – how can my child get a place at North Star 2</w:t>
            </w:r>
            <w:r w:rsidR="0023288E">
              <w:rPr>
                <w:b/>
              </w:rPr>
              <w:t>65</w:t>
            </w:r>
            <w:r>
              <w:rPr>
                <w:b/>
                <w:vertAlign w:val="superscript"/>
              </w:rPr>
              <w:t>o</w:t>
            </w:r>
            <w:r>
              <w:rPr>
                <w:b/>
              </w:rPr>
              <w:t>?</w:t>
            </w:r>
          </w:p>
          <w:p w14:paraId="2249A2F7" w14:textId="0EF1F90D" w:rsidR="007E42FA" w:rsidRDefault="08FC66D3" w:rsidP="21F596F4">
            <w:pPr>
              <w:pStyle w:val="TableParagraph"/>
              <w:spacing w:before="176" w:line="259" w:lineRule="auto"/>
              <w:ind w:right="571"/>
              <w:jc w:val="both"/>
            </w:pPr>
            <w:r w:rsidRPr="745A8A30">
              <w:t>All</w:t>
            </w:r>
            <w:r w:rsidRPr="745A8A30">
              <w:rPr>
                <w:spacing w:val="-6"/>
              </w:rPr>
              <w:t xml:space="preserve"> </w:t>
            </w:r>
            <w:r w:rsidRPr="745A8A30">
              <w:t>admissions</w:t>
            </w:r>
            <w:r w:rsidRPr="745A8A30">
              <w:rPr>
                <w:spacing w:val="-6"/>
              </w:rPr>
              <w:t xml:space="preserve"> </w:t>
            </w:r>
            <w:r w:rsidRPr="745A8A30">
              <w:t>to</w:t>
            </w:r>
            <w:r w:rsidRPr="745A8A30">
              <w:rPr>
                <w:spacing w:val="-3"/>
              </w:rPr>
              <w:t xml:space="preserve"> </w:t>
            </w:r>
            <w:r w:rsidRPr="745A8A30">
              <w:t>North</w:t>
            </w:r>
            <w:r w:rsidRPr="745A8A30">
              <w:rPr>
                <w:spacing w:val="-6"/>
              </w:rPr>
              <w:t xml:space="preserve"> </w:t>
            </w:r>
            <w:r w:rsidRPr="745A8A30">
              <w:t>Star</w:t>
            </w:r>
            <w:r w:rsidRPr="745A8A30">
              <w:rPr>
                <w:spacing w:val="-5"/>
              </w:rPr>
              <w:t xml:space="preserve"> </w:t>
            </w:r>
            <w:r w:rsidRPr="745A8A30">
              <w:t>2</w:t>
            </w:r>
            <w:r w:rsidR="3BF1533B">
              <w:t>65</w:t>
            </w:r>
            <w:r w:rsidRPr="745A8A30">
              <w:rPr>
                <w:vertAlign w:val="superscript"/>
              </w:rPr>
              <w:t>o</w:t>
            </w:r>
            <w:r w:rsidRPr="745A8A30">
              <w:rPr>
                <w:spacing w:val="-4"/>
              </w:rPr>
              <w:t xml:space="preserve"> </w:t>
            </w:r>
            <w:r w:rsidRPr="745A8A30">
              <w:t>are</w:t>
            </w:r>
            <w:r w:rsidRPr="745A8A30">
              <w:rPr>
                <w:spacing w:val="-5"/>
              </w:rPr>
              <w:t xml:space="preserve"> </w:t>
            </w:r>
            <w:r w:rsidRPr="745A8A30">
              <w:t>managed</w:t>
            </w:r>
            <w:r w:rsidRPr="745A8A30">
              <w:rPr>
                <w:spacing w:val="-5"/>
              </w:rPr>
              <w:t xml:space="preserve"> </w:t>
            </w:r>
            <w:r w:rsidRPr="745A8A30">
              <w:t>through</w:t>
            </w:r>
            <w:r w:rsidRPr="745A8A30">
              <w:rPr>
                <w:spacing w:val="-6"/>
              </w:rPr>
              <w:t xml:space="preserve"> </w:t>
            </w:r>
            <w:r w:rsidRPr="745A8A30">
              <w:t>the</w:t>
            </w:r>
            <w:r w:rsidRPr="745A8A30">
              <w:rPr>
                <w:spacing w:val="-6"/>
              </w:rPr>
              <w:t xml:space="preserve"> </w:t>
            </w:r>
            <w:r w:rsidRPr="745A8A30">
              <w:t>Local</w:t>
            </w:r>
            <w:r w:rsidRPr="745A8A30">
              <w:rPr>
                <w:spacing w:val="-5"/>
              </w:rPr>
              <w:t xml:space="preserve"> </w:t>
            </w:r>
            <w:r w:rsidRPr="745A8A30">
              <w:t>Authority</w:t>
            </w:r>
            <w:r w:rsidRPr="745A8A30">
              <w:rPr>
                <w:spacing w:val="-7"/>
              </w:rPr>
              <w:t xml:space="preserve"> </w:t>
            </w:r>
            <w:r w:rsidRPr="745A8A30">
              <w:t>in</w:t>
            </w:r>
            <w:r w:rsidRPr="745A8A30">
              <w:rPr>
                <w:spacing w:val="-6"/>
              </w:rPr>
              <w:t xml:space="preserve"> </w:t>
            </w:r>
            <w:r w:rsidRPr="745A8A30">
              <w:t>which</w:t>
            </w:r>
            <w:r w:rsidRPr="745A8A30">
              <w:rPr>
                <w:spacing w:val="-6"/>
              </w:rPr>
              <w:t xml:space="preserve"> </w:t>
            </w:r>
            <w:r w:rsidRPr="745A8A30">
              <w:t>you</w:t>
            </w:r>
            <w:r w:rsidRPr="745A8A30">
              <w:rPr>
                <w:spacing w:val="-5"/>
              </w:rPr>
              <w:t xml:space="preserve"> </w:t>
            </w:r>
            <w:r w:rsidRPr="745A8A30">
              <w:t>live</w:t>
            </w:r>
            <w:r w:rsidR="3BF1533B">
              <w:t xml:space="preserve"> or by a referral from your child’s school. </w:t>
            </w:r>
            <w:r w:rsidR="0328EC6E">
              <w:t xml:space="preserve">Further information regarding referrals to our school can be found at </w:t>
            </w:r>
            <w:hyperlink r:id="rId25">
              <w:r w:rsidR="16AE9D6D" w:rsidRPr="21F596F4">
                <w:rPr>
                  <w:rStyle w:val="Hyperlink"/>
                </w:rPr>
                <w:t>Referrals - Northstar 265.</w:t>
              </w:r>
            </w:hyperlink>
            <w:r w:rsidR="16AE9D6D" w:rsidRPr="21F596F4">
              <w:t xml:space="preserve"> </w:t>
            </w:r>
          </w:p>
          <w:p w14:paraId="08F03F58" w14:textId="77777777" w:rsidR="00857A6C" w:rsidRDefault="00857A6C" w:rsidP="00857A6C">
            <w:pPr>
              <w:pStyle w:val="paragraph"/>
              <w:spacing w:before="0" w:beforeAutospacing="0" w:after="0" w:afterAutospacing="0"/>
              <w:ind w:left="105" w:right="105"/>
              <w:jc w:val="both"/>
              <w:textAlignment w:val="baseline"/>
              <w:rPr>
                <w:rStyle w:val="normaltextrun"/>
                <w:rFonts w:ascii="Calibri" w:hAnsi="Calibri" w:cs="Calibri"/>
                <w:sz w:val="22"/>
                <w:szCs w:val="22"/>
                <w:lang w:val="en-US"/>
              </w:rPr>
            </w:pPr>
          </w:p>
          <w:p w14:paraId="64FDB541" w14:textId="041B7ED9" w:rsidR="00857A6C" w:rsidRDefault="6207CED6" w:rsidP="3C9EF521">
            <w:pPr>
              <w:pStyle w:val="paragraph"/>
              <w:spacing w:before="0" w:beforeAutospacing="0" w:after="0" w:afterAutospacing="0"/>
              <w:ind w:left="208" w:right="105"/>
              <w:jc w:val="both"/>
              <w:textAlignment w:val="baseline"/>
              <w:rPr>
                <w:rFonts w:ascii="Segoe UI" w:hAnsi="Segoe UI" w:cs="Segoe UI"/>
                <w:sz w:val="18"/>
                <w:szCs w:val="18"/>
              </w:rPr>
            </w:pPr>
            <w:r w:rsidRPr="1B400CC5">
              <w:rPr>
                <w:rStyle w:val="normaltextrun"/>
                <w:rFonts w:ascii="Calibri" w:hAnsi="Calibri" w:cs="Calibri"/>
                <w:sz w:val="22"/>
                <w:szCs w:val="22"/>
                <w:lang w:val="en-US"/>
              </w:rPr>
              <w:t xml:space="preserve">A referral meeting will happen before </w:t>
            </w:r>
            <w:r w:rsidR="322AFDF1" w:rsidRPr="1B400CC5">
              <w:rPr>
                <w:rStyle w:val="normaltextrun"/>
                <w:rFonts w:ascii="Calibri" w:hAnsi="Calibri" w:cs="Calibri"/>
                <w:sz w:val="22"/>
                <w:szCs w:val="22"/>
                <w:lang w:val="en-US"/>
              </w:rPr>
              <w:t>the transition</w:t>
            </w:r>
            <w:r w:rsidRPr="1B400CC5">
              <w:rPr>
                <w:rStyle w:val="normaltextrun"/>
                <w:rFonts w:ascii="Calibri" w:hAnsi="Calibri" w:cs="Calibri"/>
                <w:sz w:val="22"/>
                <w:szCs w:val="22"/>
                <w:lang w:val="en-US"/>
              </w:rPr>
              <w:t xml:space="preserve"> to establish objectives and </w:t>
            </w:r>
            <w:r w:rsidR="7655678D" w:rsidRPr="1B400CC5">
              <w:rPr>
                <w:rStyle w:val="normaltextrun"/>
                <w:rFonts w:ascii="Calibri" w:hAnsi="Calibri" w:cs="Calibri"/>
                <w:sz w:val="22"/>
                <w:szCs w:val="22"/>
                <w:lang w:val="en-US"/>
              </w:rPr>
              <w:t>the next</w:t>
            </w:r>
            <w:r w:rsidRPr="1B400CC5">
              <w:rPr>
                <w:rStyle w:val="normaltextrun"/>
                <w:rFonts w:ascii="Calibri" w:hAnsi="Calibri" w:cs="Calibri"/>
                <w:sz w:val="22"/>
                <w:szCs w:val="22"/>
                <w:lang w:val="en-US"/>
              </w:rPr>
              <w:t xml:space="preserve"> steps. Invited attendees will include; the student, parents/carers, agencies involved with the student, mainstream school staff (where applicable) and special educational needs (SEN) staff (where applicable). These objectives and next steps will then be reviewed (after an agreed </w:t>
            </w:r>
            <w:r w:rsidR="02F56F70" w:rsidRPr="1B400CC5">
              <w:rPr>
                <w:rStyle w:val="normaltextrun"/>
                <w:rFonts w:ascii="Calibri" w:hAnsi="Calibri" w:cs="Calibri"/>
                <w:sz w:val="22"/>
                <w:szCs w:val="22"/>
                <w:lang w:val="en-US"/>
              </w:rPr>
              <w:t>period</w:t>
            </w:r>
            <w:r w:rsidRPr="1B400CC5">
              <w:rPr>
                <w:rStyle w:val="normaltextrun"/>
                <w:rFonts w:ascii="Calibri" w:hAnsi="Calibri" w:cs="Calibri"/>
                <w:sz w:val="22"/>
                <w:szCs w:val="22"/>
                <w:lang w:val="en-US"/>
              </w:rPr>
              <w:t>) in the following areas:</w:t>
            </w:r>
            <w:r w:rsidRPr="1B400CC5">
              <w:rPr>
                <w:rStyle w:val="eop"/>
                <w:rFonts w:ascii="Calibri" w:hAnsi="Calibri" w:cs="Calibri"/>
                <w:sz w:val="22"/>
                <w:szCs w:val="22"/>
              </w:rPr>
              <w:t> </w:t>
            </w:r>
          </w:p>
          <w:p w14:paraId="741F6A95" w14:textId="77777777" w:rsidR="00857A6C" w:rsidRDefault="00857A6C" w:rsidP="00857A6C">
            <w:pPr>
              <w:pStyle w:val="paragraph"/>
              <w:spacing w:before="0" w:beforeAutospacing="0" w:after="0" w:afterAutospacing="0"/>
              <w:ind w:left="103"/>
              <w:textAlignment w:val="baseline"/>
              <w:rPr>
                <w:rFonts w:ascii="Segoe UI" w:hAnsi="Segoe UI" w:cs="Segoe UI"/>
                <w:sz w:val="18"/>
                <w:szCs w:val="18"/>
              </w:rPr>
            </w:pPr>
            <w:r>
              <w:rPr>
                <w:rStyle w:val="eop"/>
                <w:rFonts w:ascii="Calibri" w:hAnsi="Calibri" w:cs="Calibri"/>
                <w:sz w:val="19"/>
                <w:szCs w:val="19"/>
              </w:rPr>
              <w:t> </w:t>
            </w:r>
          </w:p>
          <w:p w14:paraId="7448CC83" w14:textId="77777777" w:rsidR="00857A6C" w:rsidRDefault="00857A6C" w:rsidP="00857A6C">
            <w:pPr>
              <w:pStyle w:val="paragraph"/>
              <w:numPr>
                <w:ilvl w:val="0"/>
                <w:numId w:val="19"/>
              </w:numPr>
              <w:spacing w:before="0" w:beforeAutospacing="0" w:after="0" w:afterAutospacing="0"/>
              <w:ind w:left="568" w:firstLine="0"/>
              <w:textAlignment w:val="baseline"/>
              <w:rPr>
                <w:rFonts w:ascii="Calibri" w:hAnsi="Calibri" w:cs="Calibri"/>
                <w:sz w:val="22"/>
                <w:szCs w:val="22"/>
              </w:rPr>
            </w:pPr>
            <w:r>
              <w:rPr>
                <w:rStyle w:val="normaltextrun"/>
                <w:rFonts w:ascii="Calibri" w:hAnsi="Calibri" w:cs="Calibri"/>
                <w:sz w:val="22"/>
                <w:szCs w:val="22"/>
                <w:lang w:val="en-US"/>
              </w:rPr>
              <w:t>Self-control and management of behaviour</w:t>
            </w:r>
            <w:r>
              <w:rPr>
                <w:rStyle w:val="eop"/>
                <w:rFonts w:ascii="Calibri" w:hAnsi="Calibri" w:cs="Calibri"/>
                <w:sz w:val="22"/>
                <w:szCs w:val="22"/>
              </w:rPr>
              <w:t> </w:t>
            </w:r>
          </w:p>
          <w:p w14:paraId="27DABD7F" w14:textId="77777777" w:rsidR="00857A6C" w:rsidRDefault="00857A6C" w:rsidP="00857A6C">
            <w:pPr>
              <w:pStyle w:val="paragraph"/>
              <w:numPr>
                <w:ilvl w:val="0"/>
                <w:numId w:val="20"/>
              </w:numPr>
              <w:spacing w:before="0" w:beforeAutospacing="0" w:after="0" w:afterAutospacing="0"/>
              <w:ind w:left="568" w:firstLine="0"/>
              <w:textAlignment w:val="baseline"/>
              <w:rPr>
                <w:rFonts w:ascii="Calibri" w:hAnsi="Calibri" w:cs="Calibri"/>
                <w:sz w:val="22"/>
                <w:szCs w:val="22"/>
              </w:rPr>
            </w:pPr>
            <w:r>
              <w:rPr>
                <w:rStyle w:val="normaltextrun"/>
                <w:rFonts w:ascii="Calibri" w:hAnsi="Calibri" w:cs="Calibri"/>
                <w:sz w:val="22"/>
                <w:szCs w:val="22"/>
                <w:lang w:val="en-US"/>
              </w:rPr>
              <w:t>Social skills</w:t>
            </w:r>
            <w:r>
              <w:rPr>
                <w:rStyle w:val="eop"/>
                <w:rFonts w:ascii="Calibri" w:hAnsi="Calibri" w:cs="Calibri"/>
                <w:sz w:val="22"/>
                <w:szCs w:val="22"/>
              </w:rPr>
              <w:t> </w:t>
            </w:r>
          </w:p>
          <w:p w14:paraId="0DA46703" w14:textId="77777777" w:rsidR="00857A6C" w:rsidRDefault="00857A6C" w:rsidP="00857A6C">
            <w:pPr>
              <w:pStyle w:val="paragraph"/>
              <w:numPr>
                <w:ilvl w:val="0"/>
                <w:numId w:val="21"/>
              </w:numPr>
              <w:spacing w:before="0" w:beforeAutospacing="0" w:after="0" w:afterAutospacing="0"/>
              <w:ind w:left="568" w:firstLine="0"/>
              <w:textAlignment w:val="baseline"/>
              <w:rPr>
                <w:rFonts w:ascii="Calibri" w:hAnsi="Calibri" w:cs="Calibri"/>
                <w:sz w:val="22"/>
                <w:szCs w:val="22"/>
              </w:rPr>
            </w:pPr>
            <w:r>
              <w:rPr>
                <w:rStyle w:val="normaltextrun"/>
                <w:rFonts w:ascii="Calibri" w:hAnsi="Calibri" w:cs="Calibri"/>
                <w:sz w:val="22"/>
                <w:szCs w:val="22"/>
                <w:lang w:val="en-US"/>
              </w:rPr>
              <w:t>Self-awareness and confidence</w:t>
            </w:r>
            <w:r>
              <w:rPr>
                <w:rStyle w:val="eop"/>
                <w:rFonts w:ascii="Calibri" w:hAnsi="Calibri" w:cs="Calibri"/>
                <w:sz w:val="22"/>
                <w:szCs w:val="22"/>
              </w:rPr>
              <w:t> </w:t>
            </w:r>
          </w:p>
          <w:p w14:paraId="7710A891" w14:textId="77777777" w:rsidR="00857A6C" w:rsidRDefault="00857A6C" w:rsidP="00857A6C">
            <w:pPr>
              <w:pStyle w:val="paragraph"/>
              <w:numPr>
                <w:ilvl w:val="0"/>
                <w:numId w:val="22"/>
              </w:numPr>
              <w:spacing w:before="0" w:beforeAutospacing="0" w:after="0" w:afterAutospacing="0"/>
              <w:ind w:left="568" w:firstLine="0"/>
              <w:textAlignment w:val="baseline"/>
              <w:rPr>
                <w:rFonts w:ascii="Calibri" w:hAnsi="Calibri" w:cs="Calibri"/>
                <w:sz w:val="22"/>
                <w:szCs w:val="22"/>
              </w:rPr>
            </w:pPr>
            <w:r>
              <w:rPr>
                <w:rStyle w:val="normaltextrun"/>
                <w:rFonts w:ascii="Calibri" w:hAnsi="Calibri" w:cs="Calibri"/>
                <w:sz w:val="22"/>
                <w:szCs w:val="22"/>
                <w:lang w:val="en-US"/>
              </w:rPr>
              <w:t>Skills for learning</w:t>
            </w:r>
            <w:r>
              <w:rPr>
                <w:rStyle w:val="eop"/>
                <w:rFonts w:ascii="Calibri" w:hAnsi="Calibri" w:cs="Calibri"/>
                <w:sz w:val="22"/>
                <w:szCs w:val="22"/>
              </w:rPr>
              <w:t> </w:t>
            </w:r>
          </w:p>
          <w:p w14:paraId="551FB1A5" w14:textId="77777777" w:rsidR="00857A6C" w:rsidRDefault="00857A6C" w:rsidP="00857A6C">
            <w:pPr>
              <w:pStyle w:val="paragraph"/>
              <w:numPr>
                <w:ilvl w:val="0"/>
                <w:numId w:val="23"/>
              </w:numPr>
              <w:spacing w:before="0" w:beforeAutospacing="0" w:after="0" w:afterAutospacing="0"/>
              <w:ind w:left="568" w:firstLine="0"/>
              <w:textAlignment w:val="baseline"/>
              <w:rPr>
                <w:rFonts w:ascii="Calibri" w:hAnsi="Calibri" w:cs="Calibri"/>
                <w:sz w:val="22"/>
                <w:szCs w:val="22"/>
              </w:rPr>
            </w:pPr>
            <w:r>
              <w:rPr>
                <w:rStyle w:val="normaltextrun"/>
                <w:rFonts w:ascii="Calibri" w:hAnsi="Calibri" w:cs="Calibri"/>
                <w:sz w:val="22"/>
                <w:szCs w:val="22"/>
                <w:lang w:val="en-US"/>
              </w:rPr>
              <w:t>Approach to learning</w:t>
            </w:r>
            <w:r>
              <w:rPr>
                <w:rStyle w:val="eop"/>
                <w:rFonts w:ascii="Calibri" w:hAnsi="Calibri" w:cs="Calibri"/>
                <w:sz w:val="22"/>
                <w:szCs w:val="22"/>
              </w:rPr>
              <w:t> </w:t>
            </w:r>
          </w:p>
          <w:p w14:paraId="3BEEE13B" w14:textId="77777777" w:rsidR="00857A6C" w:rsidRDefault="00857A6C" w:rsidP="00857A6C">
            <w:pPr>
              <w:pStyle w:val="paragraph"/>
              <w:numPr>
                <w:ilvl w:val="0"/>
                <w:numId w:val="24"/>
              </w:numPr>
              <w:spacing w:before="0" w:beforeAutospacing="0" w:after="0" w:afterAutospacing="0"/>
              <w:ind w:left="568" w:firstLine="0"/>
              <w:textAlignment w:val="baseline"/>
              <w:rPr>
                <w:rFonts w:ascii="Calibri" w:hAnsi="Calibri" w:cs="Calibri"/>
                <w:sz w:val="22"/>
                <w:szCs w:val="22"/>
              </w:rPr>
            </w:pPr>
            <w:r>
              <w:rPr>
                <w:rStyle w:val="normaltextrun"/>
                <w:rFonts w:ascii="Calibri" w:hAnsi="Calibri" w:cs="Calibri"/>
                <w:sz w:val="22"/>
                <w:szCs w:val="22"/>
                <w:lang w:val="en-US"/>
              </w:rPr>
              <w:t>The progression of a student's academics, as well as their learning gaps</w:t>
            </w:r>
            <w:r>
              <w:rPr>
                <w:rStyle w:val="eop"/>
                <w:rFonts w:ascii="Calibri" w:hAnsi="Calibri" w:cs="Calibri"/>
                <w:sz w:val="22"/>
                <w:szCs w:val="22"/>
              </w:rPr>
              <w:t> </w:t>
            </w:r>
          </w:p>
          <w:p w14:paraId="5643698D" w14:textId="144CB28A" w:rsidR="00857A6C" w:rsidRDefault="00857A6C" w:rsidP="1B400CC5">
            <w:pPr>
              <w:pStyle w:val="paragraph"/>
              <w:spacing w:before="0" w:beforeAutospacing="0" w:after="0" w:afterAutospacing="0"/>
              <w:ind w:left="673"/>
              <w:textAlignment w:val="baseline"/>
              <w:rPr>
                <w:rStyle w:val="eop"/>
                <w:rFonts w:ascii="Symbol" w:hAnsi="Symbol" w:cs="Segoe UI"/>
                <w:sz w:val="22"/>
                <w:szCs w:val="22"/>
              </w:rPr>
            </w:pPr>
          </w:p>
          <w:p w14:paraId="73352D3F" w14:textId="6A5379BF" w:rsidR="00857A6C" w:rsidRDefault="225369F0" w:rsidP="3C9EF521">
            <w:pPr>
              <w:pStyle w:val="paragraph"/>
              <w:spacing w:before="0" w:beforeAutospacing="0" w:after="0" w:afterAutospacing="0"/>
              <w:ind w:left="208" w:right="105"/>
              <w:jc w:val="both"/>
              <w:textAlignment w:val="baseline"/>
              <w:rPr>
                <w:rFonts w:ascii="Segoe UI" w:hAnsi="Segoe UI" w:cs="Segoe UI"/>
                <w:sz w:val="18"/>
                <w:szCs w:val="18"/>
              </w:rPr>
            </w:pPr>
            <w:r w:rsidRPr="1B400CC5">
              <w:rPr>
                <w:rStyle w:val="normaltextrun"/>
                <w:rFonts w:ascii="Calibri" w:hAnsi="Calibri" w:cs="Calibri"/>
                <w:sz w:val="22"/>
                <w:szCs w:val="22"/>
                <w:lang w:val="en-US"/>
              </w:rPr>
              <w:t>The data collected in these areas tracks progress and informs planning for transition back to the mainstream host school or negotiated transfer to an alternative mainstream school. An overall score of 70% indicates readiness to return to mainstream</w:t>
            </w:r>
            <w:r w:rsidR="56E11A21" w:rsidRPr="1B400CC5">
              <w:rPr>
                <w:rStyle w:val="normaltextrun"/>
                <w:rFonts w:ascii="Calibri" w:hAnsi="Calibri" w:cs="Calibri"/>
                <w:sz w:val="22"/>
                <w:szCs w:val="22"/>
                <w:lang w:val="en-US"/>
              </w:rPr>
              <w:t xml:space="preserve"> school</w:t>
            </w:r>
            <w:r w:rsidRPr="1B400CC5">
              <w:rPr>
                <w:rStyle w:val="normaltextrun"/>
                <w:rFonts w:ascii="Calibri" w:hAnsi="Calibri" w:cs="Calibri"/>
                <w:sz w:val="22"/>
                <w:szCs w:val="22"/>
                <w:lang w:val="en-US"/>
              </w:rPr>
              <w:t xml:space="preserve">. Where data tracks below 70%, a further review meeting is set for 6 </w:t>
            </w:r>
            <w:r w:rsidR="1F1B97A2" w:rsidRPr="1B400CC5">
              <w:rPr>
                <w:rStyle w:val="normaltextrun"/>
                <w:rFonts w:ascii="Calibri" w:hAnsi="Calibri" w:cs="Calibri"/>
                <w:sz w:val="22"/>
                <w:szCs w:val="22"/>
                <w:lang w:val="en-US"/>
              </w:rPr>
              <w:t>weeks</w:t>
            </w:r>
            <w:r w:rsidRPr="1B400CC5">
              <w:rPr>
                <w:rStyle w:val="normaltextrun"/>
                <w:rFonts w:ascii="Calibri" w:hAnsi="Calibri" w:cs="Calibri"/>
                <w:sz w:val="22"/>
                <w:szCs w:val="22"/>
                <w:lang w:val="en-US"/>
              </w:rPr>
              <w:t xml:space="preserve"> from the </w:t>
            </w:r>
            <w:r w:rsidR="2F4C07D6" w:rsidRPr="1B400CC5">
              <w:rPr>
                <w:rStyle w:val="normaltextrun"/>
                <w:rFonts w:ascii="Calibri" w:hAnsi="Calibri" w:cs="Calibri"/>
                <w:sz w:val="22"/>
                <w:szCs w:val="22"/>
                <w:lang w:val="en-US"/>
              </w:rPr>
              <w:t>post-referral</w:t>
            </w:r>
            <w:r w:rsidRPr="1B400CC5">
              <w:rPr>
                <w:rStyle w:val="normaltextrun"/>
                <w:rFonts w:ascii="Calibri" w:hAnsi="Calibri" w:cs="Calibri"/>
                <w:sz w:val="22"/>
                <w:szCs w:val="22"/>
                <w:lang w:val="en-US"/>
              </w:rPr>
              <w:t xml:space="preserve"> meeting date. The same process will inform </w:t>
            </w:r>
            <w:r w:rsidR="1EC84ACE" w:rsidRPr="1B400CC5">
              <w:rPr>
                <w:rStyle w:val="normaltextrun"/>
                <w:rFonts w:ascii="Calibri" w:hAnsi="Calibri" w:cs="Calibri"/>
                <w:sz w:val="22"/>
                <w:szCs w:val="22"/>
                <w:lang w:val="en-US"/>
              </w:rPr>
              <w:t>the next</w:t>
            </w:r>
            <w:r w:rsidRPr="1B400CC5">
              <w:rPr>
                <w:rStyle w:val="normaltextrun"/>
                <w:rFonts w:ascii="Calibri" w:hAnsi="Calibri" w:cs="Calibri"/>
                <w:sz w:val="22"/>
                <w:szCs w:val="22"/>
                <w:lang w:val="en-US"/>
              </w:rPr>
              <w:t xml:space="preserve"> steps and educational routes; mainstream, assessment for EHCP, special or longer-term placement at North Star 265°.</w:t>
            </w:r>
            <w:r w:rsidRPr="1B400CC5">
              <w:rPr>
                <w:rStyle w:val="eop"/>
                <w:rFonts w:ascii="Calibri" w:hAnsi="Calibri" w:cs="Calibri"/>
                <w:sz w:val="22"/>
                <w:szCs w:val="22"/>
              </w:rPr>
              <w:t> </w:t>
            </w:r>
          </w:p>
          <w:p w14:paraId="5323AF90" w14:textId="4905CD28" w:rsidR="21F596F4" w:rsidRDefault="21F596F4" w:rsidP="21F596F4">
            <w:pPr>
              <w:pStyle w:val="paragraph"/>
              <w:spacing w:before="0" w:beforeAutospacing="0" w:after="0" w:afterAutospacing="0"/>
              <w:ind w:left="208" w:right="105"/>
              <w:jc w:val="both"/>
              <w:rPr>
                <w:rStyle w:val="eop"/>
                <w:rFonts w:ascii="Calibri" w:hAnsi="Calibri" w:cs="Calibri"/>
                <w:sz w:val="22"/>
                <w:szCs w:val="22"/>
              </w:rPr>
            </w:pPr>
          </w:p>
          <w:p w14:paraId="5A15C0B9" w14:textId="1C229B87" w:rsidR="00857A6C" w:rsidRDefault="26C2E874" w:rsidP="3C9EF521">
            <w:pPr>
              <w:pStyle w:val="paragraph"/>
              <w:spacing w:before="0" w:beforeAutospacing="0" w:after="0" w:afterAutospacing="0"/>
              <w:ind w:left="208" w:right="105"/>
              <w:jc w:val="both"/>
              <w:textAlignment w:val="baseline"/>
              <w:rPr>
                <w:rFonts w:ascii="Segoe UI" w:hAnsi="Segoe UI" w:cs="Segoe UI"/>
                <w:sz w:val="18"/>
                <w:szCs w:val="18"/>
              </w:rPr>
            </w:pPr>
            <w:r w:rsidRPr="21F596F4">
              <w:rPr>
                <w:rStyle w:val="normaltextrun"/>
                <w:rFonts w:ascii="Calibri" w:hAnsi="Calibri" w:cs="Calibri"/>
                <w:sz w:val="22"/>
                <w:szCs w:val="22"/>
                <w:lang w:val="en-US"/>
              </w:rPr>
              <w:t xml:space="preserve">Where North Star 265° is indicated as a longer-term need, a 12 month </w:t>
            </w:r>
            <w:r w:rsidR="7F563DDE" w:rsidRPr="21F596F4">
              <w:rPr>
                <w:rStyle w:val="normaltextrun"/>
                <w:rFonts w:ascii="Calibri" w:hAnsi="Calibri" w:cs="Calibri"/>
                <w:sz w:val="22"/>
                <w:szCs w:val="22"/>
                <w:lang w:val="en-US"/>
              </w:rPr>
              <w:t>follow-up</w:t>
            </w:r>
            <w:r w:rsidRPr="21F596F4">
              <w:rPr>
                <w:rStyle w:val="normaltextrun"/>
                <w:rFonts w:ascii="Calibri" w:hAnsi="Calibri" w:cs="Calibri"/>
                <w:sz w:val="22"/>
                <w:szCs w:val="22"/>
                <w:lang w:val="en-US"/>
              </w:rPr>
              <w:t xml:space="preserve"> meeting will determine </w:t>
            </w:r>
            <w:r w:rsidR="664B4F55" w:rsidRPr="21F596F4">
              <w:rPr>
                <w:rStyle w:val="normaltextrun"/>
                <w:rFonts w:ascii="Calibri" w:hAnsi="Calibri" w:cs="Calibri"/>
                <w:sz w:val="22"/>
                <w:szCs w:val="22"/>
                <w:lang w:val="en-US"/>
              </w:rPr>
              <w:t>the next</w:t>
            </w:r>
            <w:r w:rsidRPr="21F596F4">
              <w:rPr>
                <w:rStyle w:val="normaltextrun"/>
                <w:rFonts w:ascii="Calibri" w:hAnsi="Calibri" w:cs="Calibri"/>
                <w:sz w:val="22"/>
                <w:szCs w:val="22"/>
                <w:lang w:val="en-US"/>
              </w:rPr>
              <w:t xml:space="preserve"> steps and educational routes. This meeting is informed by continuous robust data as well as frequent communication with the above parties.</w:t>
            </w:r>
            <w:r w:rsidRPr="21F596F4">
              <w:rPr>
                <w:rStyle w:val="eop"/>
                <w:rFonts w:ascii="Calibri" w:hAnsi="Calibri" w:cs="Calibri"/>
                <w:sz w:val="22"/>
                <w:szCs w:val="22"/>
              </w:rPr>
              <w:t> </w:t>
            </w:r>
          </w:p>
          <w:p w14:paraId="0B9F30E0" w14:textId="77777777" w:rsidR="0023288E" w:rsidRDefault="0023288E" w:rsidP="745A8A30">
            <w:pPr>
              <w:pStyle w:val="TableParagraph"/>
              <w:spacing w:before="176" w:line="259" w:lineRule="auto"/>
              <w:ind w:right="571"/>
              <w:jc w:val="both"/>
            </w:pPr>
          </w:p>
          <w:p w14:paraId="51F5481D" w14:textId="77777777" w:rsidR="007E42FA" w:rsidRDefault="005E2A32">
            <w:pPr>
              <w:pStyle w:val="TableParagraph"/>
              <w:spacing w:before="162"/>
              <w:rPr>
                <w:b/>
              </w:rPr>
            </w:pPr>
            <w:r>
              <w:rPr>
                <w:b/>
              </w:rPr>
              <w:t>How will school prepare and support my child when joining and transferring from the school?</w:t>
            </w:r>
          </w:p>
          <w:p w14:paraId="35F155EE" w14:textId="77777777" w:rsidR="007E42FA" w:rsidRDefault="005E2A32">
            <w:pPr>
              <w:pStyle w:val="TableParagraph"/>
              <w:spacing w:before="176"/>
            </w:pPr>
            <w:r>
              <w:t>We would encourage all parents and carers to visit the school before accepting a place with us.</w:t>
            </w:r>
          </w:p>
          <w:p w14:paraId="091CE749" w14:textId="6F399761" w:rsidR="007E42FA" w:rsidRDefault="005E2A32">
            <w:pPr>
              <w:pStyle w:val="TableParagraph"/>
              <w:spacing w:before="177" w:line="259" w:lineRule="auto"/>
              <w:ind w:right="206"/>
              <w:jc w:val="both"/>
            </w:pPr>
            <w:r>
              <w:t>A member of SLT meets with all new parents/carers and their child before starting at North Star 2</w:t>
            </w:r>
            <w:r w:rsidR="00857A6C">
              <w:t>65</w:t>
            </w:r>
            <w:r>
              <w:rPr>
                <w:vertAlign w:val="superscript"/>
              </w:rPr>
              <w:t>o</w:t>
            </w:r>
            <w:r>
              <w:t xml:space="preserve"> for an admissions meeting, which allows all parties to have clear expectations on what it means to be part of the North Star community. It is an opportunity to review the ‘Home School Agreement’ and discuss all aspects of school life. New students will also come in to school for baseline assessments.</w:t>
            </w:r>
          </w:p>
          <w:p w14:paraId="0F7147AC" w14:textId="79231F0F" w:rsidR="00857A6C" w:rsidRDefault="00857A6C">
            <w:pPr>
              <w:pStyle w:val="TableParagraph"/>
              <w:spacing w:before="177" w:line="259" w:lineRule="auto"/>
              <w:ind w:right="206"/>
              <w:jc w:val="both"/>
            </w:pPr>
            <w:r>
              <w:t>If your child is preparing for a transition on to a new setting there is a robust transition programme which is planned between the new school setting and at North Star 265</w:t>
            </w:r>
            <w:r>
              <w:rPr>
                <w:vertAlign w:val="superscript"/>
              </w:rPr>
              <w:t>o</w:t>
            </w:r>
            <w:r>
              <w:t xml:space="preserve"> which allows all parties to have clear expectations on what the transition will look like and to prepare for all barriers and opportunities. </w:t>
            </w:r>
          </w:p>
          <w:p w14:paraId="35437C4F" w14:textId="4C32076F" w:rsidR="007E42FA" w:rsidRDefault="005E2A32">
            <w:pPr>
              <w:pStyle w:val="TableParagraph"/>
              <w:spacing w:before="156" w:line="259" w:lineRule="auto"/>
              <w:ind w:right="204"/>
              <w:jc w:val="both"/>
            </w:pPr>
            <w:r>
              <w:t>If your child is leaving North Star 2</w:t>
            </w:r>
            <w:r w:rsidR="7A0489CE">
              <w:t>65</w:t>
            </w:r>
            <w:r>
              <w:t>° at the end of year 11 for a post 16 destination, there is a robust transition programme which is planned between the destination and the school. All transitioned plans are personalised and are usually agreed at the transitional annual review at the start of year 11.</w:t>
            </w:r>
          </w:p>
          <w:p w14:paraId="7F6F9821" w14:textId="4ED9EA2A" w:rsidR="007E42FA" w:rsidRDefault="007E42FA">
            <w:pPr>
              <w:pStyle w:val="TableParagraph"/>
              <w:spacing w:before="156" w:line="259" w:lineRule="auto"/>
              <w:ind w:right="204"/>
              <w:jc w:val="both"/>
            </w:pPr>
          </w:p>
        </w:tc>
      </w:tr>
      <w:tr w:rsidR="007E42FA" w14:paraId="4FAF9582" w14:textId="77777777" w:rsidTr="58C13779">
        <w:trPr>
          <w:trHeight w:val="340"/>
        </w:trPr>
        <w:tc>
          <w:tcPr>
            <w:tcW w:w="9014" w:type="dxa"/>
          </w:tcPr>
          <w:p w14:paraId="05B00033" w14:textId="77777777" w:rsidR="007E42FA" w:rsidRDefault="005E2A32">
            <w:pPr>
              <w:pStyle w:val="TableParagraph"/>
              <w:spacing w:line="320" w:lineRule="exact"/>
              <w:ind w:left="107"/>
              <w:rPr>
                <w:b/>
                <w:sz w:val="28"/>
              </w:rPr>
            </w:pPr>
            <w:r>
              <w:rPr>
                <w:b/>
                <w:sz w:val="28"/>
              </w:rPr>
              <w:t>Wellbeing</w:t>
            </w:r>
          </w:p>
        </w:tc>
      </w:tr>
      <w:tr w:rsidR="007E42FA" w14:paraId="574B40F5" w14:textId="77777777" w:rsidTr="58C13779">
        <w:trPr>
          <w:trHeight w:val="3093"/>
        </w:trPr>
        <w:tc>
          <w:tcPr>
            <w:tcW w:w="9014" w:type="dxa"/>
          </w:tcPr>
          <w:p w14:paraId="29D58397" w14:textId="77777777" w:rsidR="007E42FA" w:rsidRDefault="005E2A32">
            <w:pPr>
              <w:pStyle w:val="TableParagraph"/>
              <w:spacing w:before="162"/>
              <w:jc w:val="both"/>
              <w:rPr>
                <w:b/>
              </w:rPr>
            </w:pPr>
            <w:r>
              <w:rPr>
                <w:b/>
              </w:rPr>
              <w:t>What support will there be for my child’s overall wellbeing?</w:t>
            </w:r>
          </w:p>
          <w:p w14:paraId="79A1912E" w14:textId="578E1F97" w:rsidR="007E42FA" w:rsidRDefault="005E2A32">
            <w:pPr>
              <w:pStyle w:val="TableParagraph"/>
              <w:spacing w:before="183" w:line="259" w:lineRule="auto"/>
              <w:ind w:right="213"/>
              <w:jc w:val="both"/>
            </w:pPr>
            <w:r>
              <w:t>Staff at North Star 2</w:t>
            </w:r>
            <w:r w:rsidR="00857A6C">
              <w:t>65</w:t>
            </w:r>
            <w:r>
              <w:rPr>
                <w:vertAlign w:val="superscript"/>
              </w:rPr>
              <w:t>o</w:t>
            </w:r>
            <w:r>
              <w:t xml:space="preserve"> take part in continuous professional development and sharing of best practice, to ensure they are highly skilled in supporting and nurturing the wellbeing of our students.</w:t>
            </w:r>
          </w:p>
          <w:p w14:paraId="36DE2942" w14:textId="670C5A9E" w:rsidR="007E42FA" w:rsidRDefault="745A8A30" w:rsidP="745A8A30">
            <w:pPr>
              <w:pStyle w:val="TableParagraph"/>
              <w:spacing w:before="159" w:line="259" w:lineRule="auto"/>
              <w:ind w:right="204"/>
              <w:jc w:val="both"/>
            </w:pPr>
            <w:r w:rsidRPr="745A8A30">
              <w:t>The tutor team has overall responsibility for the pastoral care of every child in their class. They are</w:t>
            </w:r>
            <w:r w:rsidRPr="745A8A30">
              <w:rPr>
                <w:spacing w:val="-10"/>
              </w:rPr>
              <w:t xml:space="preserve"> </w:t>
            </w:r>
            <w:r w:rsidRPr="745A8A30">
              <w:t>the</w:t>
            </w:r>
            <w:r w:rsidRPr="745A8A30">
              <w:rPr>
                <w:spacing w:val="-13"/>
              </w:rPr>
              <w:t xml:space="preserve"> </w:t>
            </w:r>
            <w:r w:rsidRPr="745A8A30">
              <w:t>first</w:t>
            </w:r>
            <w:r w:rsidRPr="745A8A30">
              <w:rPr>
                <w:spacing w:val="-12"/>
              </w:rPr>
              <w:t xml:space="preserve"> </w:t>
            </w:r>
            <w:r w:rsidRPr="745A8A30">
              <w:t>point</w:t>
            </w:r>
            <w:r w:rsidRPr="745A8A30">
              <w:rPr>
                <w:spacing w:val="-11"/>
              </w:rPr>
              <w:t xml:space="preserve"> </w:t>
            </w:r>
            <w:r w:rsidRPr="745A8A30">
              <w:t>of</w:t>
            </w:r>
            <w:r w:rsidRPr="745A8A30">
              <w:rPr>
                <w:spacing w:val="-13"/>
              </w:rPr>
              <w:t xml:space="preserve"> </w:t>
            </w:r>
            <w:r w:rsidRPr="745A8A30">
              <w:t>contact</w:t>
            </w:r>
            <w:r w:rsidRPr="745A8A30">
              <w:rPr>
                <w:spacing w:val="-10"/>
              </w:rPr>
              <w:t xml:space="preserve"> </w:t>
            </w:r>
            <w:r w:rsidRPr="745A8A30">
              <w:t>for</w:t>
            </w:r>
            <w:r w:rsidRPr="745A8A30">
              <w:rPr>
                <w:spacing w:val="-12"/>
              </w:rPr>
              <w:t xml:space="preserve"> </w:t>
            </w:r>
            <w:r w:rsidRPr="745A8A30">
              <w:t>young</w:t>
            </w:r>
            <w:r w:rsidRPr="745A8A30">
              <w:rPr>
                <w:spacing w:val="-11"/>
              </w:rPr>
              <w:t xml:space="preserve"> </w:t>
            </w:r>
            <w:r w:rsidRPr="745A8A30">
              <w:t>people</w:t>
            </w:r>
            <w:r w:rsidRPr="745A8A30">
              <w:rPr>
                <w:spacing w:val="-10"/>
              </w:rPr>
              <w:t xml:space="preserve"> </w:t>
            </w:r>
            <w:r w:rsidRPr="745A8A30">
              <w:t>and</w:t>
            </w:r>
            <w:r w:rsidRPr="745A8A30">
              <w:rPr>
                <w:spacing w:val="-14"/>
              </w:rPr>
              <w:t xml:space="preserve"> </w:t>
            </w:r>
            <w:r w:rsidRPr="745A8A30">
              <w:t>their</w:t>
            </w:r>
            <w:r w:rsidRPr="745A8A30">
              <w:rPr>
                <w:spacing w:val="-9"/>
              </w:rPr>
              <w:t xml:space="preserve"> </w:t>
            </w:r>
            <w:r w:rsidRPr="745A8A30">
              <w:t>families</w:t>
            </w:r>
            <w:r w:rsidRPr="745A8A30">
              <w:rPr>
                <w:spacing w:val="-10"/>
              </w:rPr>
              <w:t xml:space="preserve"> </w:t>
            </w:r>
            <w:r w:rsidRPr="745A8A30">
              <w:t>and,</w:t>
            </w:r>
            <w:r w:rsidRPr="745A8A30">
              <w:rPr>
                <w:spacing w:val="-10"/>
              </w:rPr>
              <w:t xml:space="preserve"> </w:t>
            </w:r>
            <w:r w:rsidRPr="745A8A30">
              <w:t>as</w:t>
            </w:r>
            <w:r w:rsidRPr="745A8A30">
              <w:rPr>
                <w:spacing w:val="-9"/>
              </w:rPr>
              <w:t xml:space="preserve"> </w:t>
            </w:r>
            <w:r w:rsidRPr="745A8A30">
              <w:t>such,</w:t>
            </w:r>
            <w:r w:rsidRPr="745A8A30">
              <w:rPr>
                <w:spacing w:val="-13"/>
              </w:rPr>
              <w:t xml:space="preserve"> </w:t>
            </w:r>
            <w:r w:rsidRPr="745A8A30">
              <w:t>have</w:t>
            </w:r>
            <w:r w:rsidRPr="745A8A30">
              <w:rPr>
                <w:spacing w:val="-12"/>
              </w:rPr>
              <w:t xml:space="preserve"> </w:t>
            </w:r>
            <w:r w:rsidRPr="745A8A30">
              <w:t>at</w:t>
            </w:r>
            <w:r w:rsidRPr="745A8A30">
              <w:rPr>
                <w:spacing w:val="-10"/>
              </w:rPr>
              <w:t xml:space="preserve"> </w:t>
            </w:r>
            <w:r w:rsidRPr="745A8A30">
              <w:t>least</w:t>
            </w:r>
            <w:r w:rsidRPr="745A8A30">
              <w:rPr>
                <w:spacing w:val="-12"/>
              </w:rPr>
              <w:t xml:space="preserve"> </w:t>
            </w:r>
            <w:r w:rsidRPr="745A8A30">
              <w:t>weekly contact with parents/ carers. If further support is required, then the tutor team will liaise with the</w:t>
            </w:r>
            <w:r w:rsidRPr="745A8A30">
              <w:rPr>
                <w:spacing w:val="23"/>
              </w:rPr>
              <w:t xml:space="preserve"> </w:t>
            </w:r>
            <w:r w:rsidRPr="745A8A30">
              <w:t>SENDC</w:t>
            </w:r>
            <w:r w:rsidR="4F07F3A5" w:rsidRPr="745A8A30">
              <w:t>o</w:t>
            </w:r>
            <w:r w:rsidRPr="745A8A30">
              <w:rPr>
                <w:spacing w:val="23"/>
              </w:rPr>
              <w:t xml:space="preserve"> </w:t>
            </w:r>
            <w:r w:rsidRPr="745A8A30">
              <w:t>for</w:t>
            </w:r>
            <w:r w:rsidRPr="745A8A30">
              <w:rPr>
                <w:spacing w:val="23"/>
              </w:rPr>
              <w:t xml:space="preserve"> </w:t>
            </w:r>
            <w:r w:rsidRPr="745A8A30">
              <w:t>further</w:t>
            </w:r>
            <w:r w:rsidRPr="745A8A30">
              <w:rPr>
                <w:spacing w:val="23"/>
              </w:rPr>
              <w:t xml:space="preserve"> </w:t>
            </w:r>
            <w:r w:rsidRPr="745A8A30">
              <w:t>advice</w:t>
            </w:r>
            <w:r w:rsidRPr="745A8A30">
              <w:rPr>
                <w:spacing w:val="24"/>
              </w:rPr>
              <w:t xml:space="preserve"> </w:t>
            </w:r>
            <w:r w:rsidRPr="745A8A30">
              <w:t>and,</w:t>
            </w:r>
            <w:r w:rsidRPr="745A8A30">
              <w:rPr>
                <w:spacing w:val="23"/>
              </w:rPr>
              <w:t xml:space="preserve"> </w:t>
            </w:r>
            <w:r w:rsidRPr="745A8A30">
              <w:t>if</w:t>
            </w:r>
            <w:r w:rsidRPr="745A8A30">
              <w:rPr>
                <w:spacing w:val="22"/>
              </w:rPr>
              <w:t xml:space="preserve"> </w:t>
            </w:r>
            <w:r w:rsidRPr="745A8A30">
              <w:t>appropriate,</w:t>
            </w:r>
            <w:r w:rsidRPr="745A8A30">
              <w:rPr>
                <w:spacing w:val="21"/>
              </w:rPr>
              <w:t xml:space="preserve"> </w:t>
            </w:r>
            <w:r w:rsidRPr="745A8A30">
              <w:t>allocations</w:t>
            </w:r>
            <w:r w:rsidRPr="745A8A30">
              <w:rPr>
                <w:spacing w:val="20"/>
              </w:rPr>
              <w:t xml:space="preserve"> </w:t>
            </w:r>
            <w:r w:rsidRPr="745A8A30">
              <w:t>of</w:t>
            </w:r>
            <w:r w:rsidRPr="745A8A30">
              <w:rPr>
                <w:spacing w:val="23"/>
              </w:rPr>
              <w:t xml:space="preserve"> </w:t>
            </w:r>
            <w:r w:rsidRPr="745A8A30">
              <w:t>interventions</w:t>
            </w:r>
            <w:r w:rsidRPr="745A8A30">
              <w:rPr>
                <w:spacing w:val="24"/>
              </w:rPr>
              <w:t xml:space="preserve"> </w:t>
            </w:r>
            <w:r w:rsidRPr="745A8A30">
              <w:t>or</w:t>
            </w:r>
            <w:r w:rsidRPr="745A8A30">
              <w:rPr>
                <w:spacing w:val="23"/>
              </w:rPr>
              <w:t xml:space="preserve"> </w:t>
            </w:r>
            <w:r w:rsidRPr="745A8A30">
              <w:t>referrals</w:t>
            </w:r>
            <w:r w:rsidRPr="745A8A30">
              <w:rPr>
                <w:spacing w:val="21"/>
              </w:rPr>
              <w:t xml:space="preserve"> </w:t>
            </w:r>
            <w:r w:rsidRPr="745A8A30">
              <w:t>to</w:t>
            </w:r>
          </w:p>
          <w:p w14:paraId="57FF15CA" w14:textId="5468A4CF" w:rsidR="007E42FA" w:rsidRDefault="745A8A30" w:rsidP="745A8A30">
            <w:pPr>
              <w:pStyle w:val="TableParagraph"/>
              <w:spacing w:line="268" w:lineRule="exact"/>
              <w:jc w:val="both"/>
            </w:pPr>
            <w:r w:rsidRPr="745A8A30">
              <w:t>outside agencies. The SENDC</w:t>
            </w:r>
            <w:r w:rsidR="7D07224C" w:rsidRPr="745A8A30">
              <w:t>o</w:t>
            </w:r>
            <w:r w:rsidRPr="745A8A30">
              <w:t xml:space="preserve"> is the main point of contact in liaising with outside</w:t>
            </w:r>
            <w:r w:rsidRPr="745A8A30">
              <w:rPr>
                <w:spacing w:val="1"/>
              </w:rPr>
              <w:t xml:space="preserve"> </w:t>
            </w:r>
            <w:r w:rsidRPr="745A8A30">
              <w:t>professionals</w:t>
            </w:r>
          </w:p>
        </w:tc>
      </w:tr>
    </w:tbl>
    <w:p w14:paraId="463F29E8" w14:textId="77777777" w:rsidR="007E42FA" w:rsidRDefault="007E42FA">
      <w:pPr>
        <w:spacing w:line="268" w:lineRule="exact"/>
        <w:jc w:val="both"/>
        <w:sectPr w:rsidR="007E42FA">
          <w:headerReference w:type="default" r:id="rId26"/>
          <w:pgSz w:w="11910" w:h="16840"/>
          <w:pgMar w:top="680" w:right="1320" w:bottom="84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1DB17A17" w14:textId="77777777" w:rsidR="007E42FA" w:rsidRDefault="005E2A32">
      <w:pPr>
        <w:rPr>
          <w:b/>
          <w:sz w:val="20"/>
        </w:rPr>
      </w:pPr>
      <w:r>
        <w:rPr>
          <w:noProof/>
        </w:rPr>
        <w:drawing>
          <wp:anchor distT="0" distB="0" distL="0" distR="0" simplePos="0" relativeHeight="251664384" behindDoc="0" locked="0" layoutInCell="1" allowOverlap="1" wp14:anchorId="20E4A14E" wp14:editId="07777777">
            <wp:simplePos x="0" y="0"/>
            <wp:positionH relativeFrom="page">
              <wp:posOffset>2961004</wp:posOffset>
            </wp:positionH>
            <wp:positionV relativeFrom="page">
              <wp:posOffset>449579</wp:posOffset>
            </wp:positionV>
            <wp:extent cx="1639036" cy="84772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3B7B4B86" w14:textId="77777777" w:rsidR="007E42FA" w:rsidRDefault="007E42FA">
      <w:pPr>
        <w:rPr>
          <w:b/>
          <w:sz w:val="20"/>
        </w:rPr>
      </w:pPr>
    </w:p>
    <w:p w14:paraId="3A0FF5F2" w14:textId="77777777" w:rsidR="007E42FA" w:rsidRDefault="007E42FA">
      <w:pPr>
        <w:rPr>
          <w:b/>
          <w:sz w:val="20"/>
        </w:rPr>
      </w:pPr>
    </w:p>
    <w:p w14:paraId="5630AD66" w14:textId="77777777" w:rsidR="007E42FA" w:rsidRDefault="007E42FA">
      <w:pPr>
        <w:rPr>
          <w:b/>
          <w:sz w:val="20"/>
        </w:rPr>
      </w:pPr>
    </w:p>
    <w:p w14:paraId="61829076" w14:textId="77777777" w:rsidR="007E42FA" w:rsidRDefault="007E42FA">
      <w:pPr>
        <w:rPr>
          <w:b/>
          <w:sz w:val="20"/>
        </w:rPr>
      </w:pPr>
    </w:p>
    <w:p w14:paraId="2BA226A1" w14:textId="77777777" w:rsidR="007E42FA" w:rsidRDefault="007E42F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7E42FA" w14:paraId="209D8F96" w14:textId="77777777" w:rsidTr="3C9EF521">
        <w:trPr>
          <w:trHeight w:val="12846"/>
        </w:trPr>
        <w:tc>
          <w:tcPr>
            <w:tcW w:w="9014" w:type="dxa"/>
          </w:tcPr>
          <w:p w14:paraId="34043D41" w14:textId="13C2B4EC" w:rsidR="007E42FA" w:rsidRDefault="745A8A30" w:rsidP="745A8A30">
            <w:pPr>
              <w:pStyle w:val="TableParagraph"/>
              <w:spacing w:line="268" w:lineRule="exact"/>
            </w:pPr>
            <w:r w:rsidRPr="745A8A30">
              <w:t>to provide the best service we can offer jointly to support your</w:t>
            </w:r>
            <w:r w:rsidR="387B0B21" w:rsidRPr="745A8A30">
              <w:t xml:space="preserve"> </w:t>
            </w:r>
            <w:r w:rsidRPr="745A8A30">
              <w:t>child and their wellbeing.</w:t>
            </w:r>
          </w:p>
          <w:p w14:paraId="4D1AD0A9" w14:textId="2B5BB3EE" w:rsidR="007E42FA" w:rsidRDefault="745A8A30" w:rsidP="745A8A30">
            <w:pPr>
              <w:pStyle w:val="TableParagraph"/>
              <w:spacing w:before="182" w:line="259" w:lineRule="auto"/>
            </w:pPr>
            <w:r w:rsidRPr="745A8A30">
              <w:t>In addition, North Star</w:t>
            </w:r>
            <w:r w:rsidR="00857A6C">
              <w:t xml:space="preserve"> Academy Trust</w:t>
            </w:r>
            <w:r w:rsidRPr="745A8A30">
              <w:t xml:space="preserve"> have </w:t>
            </w:r>
            <w:r w:rsidR="45A1B1A1" w:rsidRPr="745A8A30">
              <w:t>e</w:t>
            </w:r>
            <w:r w:rsidRPr="745A8A30">
              <w:t xml:space="preserve">motional and </w:t>
            </w:r>
            <w:r w:rsidR="6889DDA1" w:rsidRPr="745A8A30">
              <w:t>s</w:t>
            </w:r>
            <w:r w:rsidRPr="745A8A30">
              <w:t xml:space="preserve">ocial </w:t>
            </w:r>
            <w:r w:rsidR="2B943186" w:rsidRPr="745A8A30">
              <w:t>s</w:t>
            </w:r>
            <w:r w:rsidRPr="745A8A30">
              <w:t xml:space="preserve">upport </w:t>
            </w:r>
            <w:r w:rsidR="75E0667D" w:rsidRPr="745A8A30">
              <w:t>a</w:t>
            </w:r>
            <w:r w:rsidRPr="745A8A30">
              <w:t xml:space="preserve">ssistants who offer emotional support and guidance. Each child has a </w:t>
            </w:r>
            <w:r w:rsidR="3BD0AA11" w:rsidRPr="745A8A30">
              <w:t>t</w:t>
            </w:r>
            <w:r w:rsidRPr="745A8A30">
              <w:t xml:space="preserve">rusted </w:t>
            </w:r>
            <w:r w:rsidR="1CA450BC" w:rsidRPr="745A8A30">
              <w:t>a</w:t>
            </w:r>
            <w:r w:rsidRPr="745A8A30">
              <w:t>dult that they can talk to in school.</w:t>
            </w:r>
          </w:p>
          <w:p w14:paraId="1052FB0B" w14:textId="7FDBF77D" w:rsidR="007E42FA" w:rsidRDefault="005E2A32">
            <w:pPr>
              <w:pStyle w:val="TableParagraph"/>
              <w:spacing w:before="157" w:line="259" w:lineRule="auto"/>
            </w:pPr>
            <w:r>
              <w:t xml:space="preserve">Wellbeing is very much part of our school </w:t>
            </w:r>
            <w:r w:rsidR="195F2BDB">
              <w:t>ethos,</w:t>
            </w:r>
            <w:r>
              <w:t xml:space="preserve"> and we consider the needs of the whole child as they navigate through their educational journey.</w:t>
            </w:r>
          </w:p>
          <w:p w14:paraId="1295C39D" w14:textId="77777777" w:rsidR="007E42FA" w:rsidRDefault="005E2A32">
            <w:pPr>
              <w:pStyle w:val="TableParagraph"/>
              <w:spacing w:before="164"/>
              <w:rPr>
                <w:b/>
              </w:rPr>
            </w:pPr>
            <w:r>
              <w:rPr>
                <w:b/>
              </w:rPr>
              <w:t>How does the school manage the administration of medicines?</w:t>
            </w:r>
          </w:p>
          <w:p w14:paraId="17AD93B2" w14:textId="77777777" w:rsidR="007E42FA" w:rsidRDefault="745A8A30" w:rsidP="745A8A30">
            <w:pPr>
              <w:pStyle w:val="TableParagraph"/>
              <w:spacing w:before="183" w:line="259" w:lineRule="auto"/>
              <w:ind w:right="412"/>
            </w:pPr>
            <w:r w:rsidRPr="745A8A30">
              <w:t>The</w:t>
            </w:r>
            <w:r w:rsidRPr="745A8A30">
              <w:rPr>
                <w:spacing w:val="-10"/>
              </w:rPr>
              <w:t xml:space="preserve"> </w:t>
            </w:r>
            <w:r w:rsidRPr="745A8A30">
              <w:t>school</w:t>
            </w:r>
            <w:r w:rsidRPr="745A8A30">
              <w:rPr>
                <w:spacing w:val="-11"/>
              </w:rPr>
              <w:t xml:space="preserve"> </w:t>
            </w:r>
            <w:r w:rsidRPr="745A8A30">
              <w:t>has</w:t>
            </w:r>
            <w:r w:rsidRPr="745A8A30">
              <w:rPr>
                <w:spacing w:val="-11"/>
              </w:rPr>
              <w:t xml:space="preserve"> </w:t>
            </w:r>
            <w:r w:rsidRPr="745A8A30">
              <w:t>a</w:t>
            </w:r>
            <w:r w:rsidRPr="745A8A30">
              <w:rPr>
                <w:spacing w:val="-11"/>
              </w:rPr>
              <w:t xml:space="preserve"> </w:t>
            </w:r>
            <w:r w:rsidRPr="745A8A30">
              <w:t>policy</w:t>
            </w:r>
            <w:r w:rsidRPr="745A8A30">
              <w:rPr>
                <w:spacing w:val="-10"/>
              </w:rPr>
              <w:t xml:space="preserve"> </w:t>
            </w:r>
            <w:r w:rsidRPr="745A8A30">
              <w:t>regarding</w:t>
            </w:r>
            <w:r w:rsidRPr="745A8A30">
              <w:rPr>
                <w:spacing w:val="-11"/>
              </w:rPr>
              <w:t xml:space="preserve"> </w:t>
            </w:r>
            <w:r w:rsidRPr="745A8A30">
              <w:t>the</w:t>
            </w:r>
            <w:r w:rsidRPr="745A8A30">
              <w:rPr>
                <w:spacing w:val="-10"/>
              </w:rPr>
              <w:t xml:space="preserve"> </w:t>
            </w:r>
            <w:r w:rsidRPr="745A8A30">
              <w:t>administration</w:t>
            </w:r>
            <w:r w:rsidRPr="745A8A30">
              <w:rPr>
                <w:spacing w:val="-10"/>
              </w:rPr>
              <w:t xml:space="preserve"> </w:t>
            </w:r>
            <w:r w:rsidRPr="745A8A30">
              <w:t>and</w:t>
            </w:r>
            <w:r w:rsidRPr="745A8A30">
              <w:rPr>
                <w:spacing w:val="-11"/>
              </w:rPr>
              <w:t xml:space="preserve"> </w:t>
            </w:r>
            <w:r w:rsidRPr="745A8A30">
              <w:t>managing</w:t>
            </w:r>
            <w:r w:rsidRPr="745A8A30">
              <w:rPr>
                <w:spacing w:val="-11"/>
              </w:rPr>
              <w:t xml:space="preserve"> </w:t>
            </w:r>
            <w:r w:rsidRPr="745A8A30">
              <w:t>of</w:t>
            </w:r>
            <w:r w:rsidRPr="745A8A30">
              <w:rPr>
                <w:spacing w:val="-13"/>
              </w:rPr>
              <w:t xml:space="preserve"> </w:t>
            </w:r>
            <w:r w:rsidRPr="745A8A30">
              <w:t>medicines</w:t>
            </w:r>
            <w:r w:rsidRPr="745A8A30">
              <w:rPr>
                <w:spacing w:val="-12"/>
              </w:rPr>
              <w:t xml:space="preserve"> </w:t>
            </w:r>
            <w:r w:rsidRPr="745A8A30">
              <w:t>on</w:t>
            </w:r>
            <w:r w:rsidRPr="745A8A30">
              <w:rPr>
                <w:spacing w:val="-11"/>
              </w:rPr>
              <w:t xml:space="preserve"> </w:t>
            </w:r>
            <w:r w:rsidRPr="745A8A30">
              <w:t>school</w:t>
            </w:r>
            <w:r w:rsidRPr="745A8A30">
              <w:rPr>
                <w:spacing w:val="-12"/>
              </w:rPr>
              <w:t xml:space="preserve"> </w:t>
            </w:r>
            <w:r w:rsidRPr="745A8A30">
              <w:t>site. This can be obtained from the</w:t>
            </w:r>
            <w:r w:rsidRPr="745A8A30">
              <w:rPr>
                <w:spacing w:val="-5"/>
              </w:rPr>
              <w:t xml:space="preserve"> </w:t>
            </w:r>
            <w:r w:rsidRPr="745A8A30">
              <w:t>school.</w:t>
            </w:r>
          </w:p>
          <w:p w14:paraId="06784072" w14:textId="77777777" w:rsidR="007E42FA" w:rsidRDefault="005E2A32">
            <w:pPr>
              <w:pStyle w:val="TableParagraph"/>
              <w:spacing w:before="162" w:line="405" w:lineRule="auto"/>
              <w:ind w:right="4043"/>
              <w:rPr>
                <w:b/>
              </w:rPr>
            </w:pPr>
            <w:r>
              <w:rPr>
                <w:b/>
              </w:rPr>
              <w:t>What specialist services are available to the school? Services in school include:</w:t>
            </w:r>
          </w:p>
          <w:p w14:paraId="44B64491" w14:textId="3BDED7FF" w:rsidR="007E42FA" w:rsidRDefault="745A8A30" w:rsidP="745A8A30">
            <w:pPr>
              <w:pStyle w:val="TableParagraph"/>
              <w:numPr>
                <w:ilvl w:val="0"/>
                <w:numId w:val="14"/>
              </w:numPr>
              <w:tabs>
                <w:tab w:val="left" w:pos="928"/>
                <w:tab w:val="left" w:pos="929"/>
              </w:tabs>
              <w:spacing w:line="299" w:lineRule="exact"/>
            </w:pPr>
            <w:r w:rsidRPr="745A8A30">
              <w:t xml:space="preserve">Emotional and </w:t>
            </w:r>
            <w:r w:rsidR="61828C5E" w:rsidRPr="745A8A30">
              <w:t>s</w:t>
            </w:r>
            <w:r w:rsidRPr="745A8A30">
              <w:t xml:space="preserve">ocial </w:t>
            </w:r>
            <w:r w:rsidR="64C1D66F" w:rsidRPr="745A8A30">
              <w:t>s</w:t>
            </w:r>
            <w:r w:rsidRPr="745A8A30">
              <w:t>upport</w:t>
            </w:r>
            <w:r w:rsidRPr="745A8A30">
              <w:rPr>
                <w:spacing w:val="-2"/>
              </w:rPr>
              <w:t xml:space="preserve"> </w:t>
            </w:r>
            <w:r w:rsidR="60167113" w:rsidRPr="745A8A30">
              <w:rPr>
                <w:spacing w:val="-2"/>
              </w:rPr>
              <w:t>a</w:t>
            </w:r>
            <w:r w:rsidRPr="745A8A30">
              <w:t>ssistants</w:t>
            </w:r>
          </w:p>
          <w:p w14:paraId="419FEE50" w14:textId="2E21EEA0" w:rsidR="007E42FA" w:rsidRDefault="745A8A30" w:rsidP="745A8A30">
            <w:pPr>
              <w:pStyle w:val="TableParagraph"/>
              <w:numPr>
                <w:ilvl w:val="0"/>
                <w:numId w:val="14"/>
              </w:numPr>
              <w:tabs>
                <w:tab w:val="left" w:pos="928"/>
                <w:tab w:val="left" w:pos="929"/>
              </w:tabs>
              <w:spacing w:before="184"/>
            </w:pPr>
            <w:r w:rsidRPr="745A8A30">
              <w:t xml:space="preserve">Neurolinguistic </w:t>
            </w:r>
            <w:r w:rsidR="23E22FB5" w:rsidRPr="745A8A30">
              <w:t>p</w:t>
            </w:r>
            <w:r w:rsidRPr="745A8A30">
              <w:t>rogramming</w:t>
            </w:r>
            <w:r w:rsidRPr="745A8A30">
              <w:rPr>
                <w:spacing w:val="-4"/>
              </w:rPr>
              <w:t xml:space="preserve"> </w:t>
            </w:r>
            <w:r w:rsidR="5F1F8E45" w:rsidRPr="745A8A30">
              <w:rPr>
                <w:spacing w:val="-4"/>
              </w:rPr>
              <w:t>t</w:t>
            </w:r>
            <w:r w:rsidRPr="745A8A30">
              <w:t>herapy</w:t>
            </w:r>
          </w:p>
          <w:p w14:paraId="04DCD7B8" w14:textId="74002F79" w:rsidR="007E42FA" w:rsidRDefault="745A8A30" w:rsidP="745A8A30">
            <w:pPr>
              <w:pStyle w:val="TableParagraph"/>
              <w:numPr>
                <w:ilvl w:val="0"/>
                <w:numId w:val="14"/>
              </w:numPr>
              <w:tabs>
                <w:tab w:val="left" w:pos="928"/>
                <w:tab w:val="left" w:pos="929"/>
              </w:tabs>
              <w:spacing w:before="182"/>
            </w:pPr>
            <w:r w:rsidRPr="745A8A30">
              <w:t>Engagement</w:t>
            </w:r>
            <w:r w:rsidRPr="745A8A30">
              <w:rPr>
                <w:spacing w:val="-2"/>
              </w:rPr>
              <w:t xml:space="preserve"> </w:t>
            </w:r>
            <w:r w:rsidR="13D71257" w:rsidRPr="745A8A30">
              <w:rPr>
                <w:spacing w:val="-2"/>
              </w:rPr>
              <w:t>t</w:t>
            </w:r>
            <w:r w:rsidRPr="745A8A30">
              <w:t>eam</w:t>
            </w:r>
          </w:p>
          <w:p w14:paraId="6BD93B6B" w14:textId="79010A9A" w:rsidR="007E42FA" w:rsidRDefault="745A8A30" w:rsidP="745A8A30">
            <w:pPr>
              <w:pStyle w:val="TableParagraph"/>
              <w:numPr>
                <w:ilvl w:val="0"/>
                <w:numId w:val="14"/>
              </w:numPr>
              <w:tabs>
                <w:tab w:val="left" w:pos="928"/>
                <w:tab w:val="left" w:pos="929"/>
              </w:tabs>
              <w:spacing w:before="183"/>
            </w:pPr>
            <w:r w:rsidRPr="745A8A30">
              <w:t xml:space="preserve">Speech and </w:t>
            </w:r>
            <w:r w:rsidR="7713DE2A" w:rsidRPr="745A8A30">
              <w:t>l</w:t>
            </w:r>
            <w:r w:rsidRPr="745A8A30">
              <w:t>anguage</w:t>
            </w:r>
            <w:r w:rsidRPr="745A8A30">
              <w:rPr>
                <w:spacing w:val="-5"/>
              </w:rPr>
              <w:t xml:space="preserve"> </w:t>
            </w:r>
            <w:r w:rsidR="2E303D0B" w:rsidRPr="745A8A30">
              <w:rPr>
                <w:spacing w:val="-5"/>
              </w:rPr>
              <w:t>t</w:t>
            </w:r>
            <w:r w:rsidRPr="745A8A30">
              <w:t>herapist</w:t>
            </w:r>
          </w:p>
          <w:p w14:paraId="65C3A7CE" w14:textId="77777777" w:rsidR="007E42FA" w:rsidRDefault="005E2A32">
            <w:pPr>
              <w:pStyle w:val="TableParagraph"/>
              <w:spacing w:before="183"/>
              <w:ind w:left="107"/>
              <w:rPr>
                <w:b/>
              </w:rPr>
            </w:pPr>
            <w:r>
              <w:rPr>
                <w:b/>
              </w:rPr>
              <w:t>External agencies include:</w:t>
            </w:r>
          </w:p>
          <w:p w14:paraId="68F5E574" w14:textId="6DDCB0DC" w:rsidR="007E42FA" w:rsidRDefault="745A8A30" w:rsidP="745A8A30">
            <w:pPr>
              <w:pStyle w:val="TableParagraph"/>
              <w:numPr>
                <w:ilvl w:val="0"/>
                <w:numId w:val="14"/>
              </w:numPr>
              <w:tabs>
                <w:tab w:val="left" w:pos="928"/>
                <w:tab w:val="left" w:pos="929"/>
              </w:tabs>
              <w:spacing w:before="184"/>
            </w:pPr>
            <w:r w:rsidRPr="745A8A30">
              <w:t xml:space="preserve">Educational </w:t>
            </w:r>
            <w:r w:rsidR="5CD7A395" w:rsidRPr="745A8A30">
              <w:t>p</w:t>
            </w:r>
            <w:r w:rsidRPr="745A8A30">
              <w:t>sychology</w:t>
            </w:r>
            <w:r w:rsidRPr="745A8A30">
              <w:rPr>
                <w:spacing w:val="-6"/>
              </w:rPr>
              <w:t xml:space="preserve"> </w:t>
            </w:r>
            <w:r w:rsidR="723439C7" w:rsidRPr="745A8A30">
              <w:rPr>
                <w:spacing w:val="-6"/>
              </w:rPr>
              <w:t>s</w:t>
            </w:r>
            <w:r w:rsidRPr="745A8A30">
              <w:t>ervices</w:t>
            </w:r>
          </w:p>
          <w:p w14:paraId="2F92DE05" w14:textId="77777777" w:rsidR="007E42FA" w:rsidRDefault="005E2A32">
            <w:pPr>
              <w:pStyle w:val="TableParagraph"/>
              <w:numPr>
                <w:ilvl w:val="0"/>
                <w:numId w:val="14"/>
              </w:numPr>
              <w:tabs>
                <w:tab w:val="left" w:pos="928"/>
                <w:tab w:val="left" w:pos="929"/>
              </w:tabs>
              <w:spacing w:before="182"/>
            </w:pPr>
            <w:r>
              <w:t>CAMHS</w:t>
            </w:r>
          </w:p>
          <w:p w14:paraId="01DBC84A" w14:textId="00D40F22" w:rsidR="007E42FA" w:rsidRDefault="745A8A30" w:rsidP="745A8A30">
            <w:pPr>
              <w:pStyle w:val="TableParagraph"/>
              <w:numPr>
                <w:ilvl w:val="0"/>
                <w:numId w:val="14"/>
              </w:numPr>
              <w:tabs>
                <w:tab w:val="left" w:pos="928"/>
                <w:tab w:val="left" w:pos="929"/>
              </w:tabs>
              <w:spacing w:before="184"/>
            </w:pPr>
            <w:r w:rsidRPr="745A8A30">
              <w:t xml:space="preserve">School </w:t>
            </w:r>
            <w:r w:rsidR="7F60B5E8" w:rsidRPr="745A8A30">
              <w:t>n</w:t>
            </w:r>
            <w:r w:rsidRPr="745A8A30">
              <w:t>urse and</w:t>
            </w:r>
            <w:r w:rsidRPr="745A8A30">
              <w:rPr>
                <w:spacing w:val="-7"/>
              </w:rPr>
              <w:t xml:space="preserve"> </w:t>
            </w:r>
            <w:r w:rsidR="28FCFD66" w:rsidRPr="745A8A30">
              <w:rPr>
                <w:spacing w:val="-7"/>
              </w:rPr>
              <w:t>p</w:t>
            </w:r>
            <w:r w:rsidRPr="745A8A30">
              <w:t>aediatrician</w:t>
            </w:r>
          </w:p>
          <w:p w14:paraId="02B9BD35" w14:textId="747B02DF" w:rsidR="007E42FA" w:rsidRDefault="745A8A30" w:rsidP="745A8A30">
            <w:pPr>
              <w:pStyle w:val="TableParagraph"/>
              <w:numPr>
                <w:ilvl w:val="0"/>
                <w:numId w:val="14"/>
              </w:numPr>
              <w:tabs>
                <w:tab w:val="left" w:pos="928"/>
                <w:tab w:val="left" w:pos="929"/>
              </w:tabs>
              <w:spacing w:before="180"/>
            </w:pPr>
            <w:r w:rsidRPr="745A8A30">
              <w:t>First</w:t>
            </w:r>
            <w:r w:rsidRPr="745A8A30">
              <w:rPr>
                <w:spacing w:val="-1"/>
              </w:rPr>
              <w:t xml:space="preserve"> </w:t>
            </w:r>
            <w:r w:rsidR="14B9D7C5" w:rsidRPr="745A8A30">
              <w:rPr>
                <w:spacing w:val="-1"/>
              </w:rPr>
              <w:t>r</w:t>
            </w:r>
            <w:r w:rsidRPr="745A8A30">
              <w:t>esponse</w:t>
            </w:r>
          </w:p>
          <w:p w14:paraId="471A99C2" w14:textId="77777777" w:rsidR="007E42FA" w:rsidRDefault="005E2A32">
            <w:pPr>
              <w:pStyle w:val="TableParagraph"/>
              <w:numPr>
                <w:ilvl w:val="0"/>
                <w:numId w:val="14"/>
              </w:numPr>
              <w:tabs>
                <w:tab w:val="left" w:pos="928"/>
                <w:tab w:val="left" w:pos="929"/>
              </w:tabs>
              <w:spacing w:before="184"/>
            </w:pPr>
            <w:r>
              <w:t>Bristol Drugs</w:t>
            </w:r>
            <w:r>
              <w:rPr>
                <w:spacing w:val="-5"/>
              </w:rPr>
              <w:t xml:space="preserve"> </w:t>
            </w:r>
            <w:r>
              <w:t>Project</w:t>
            </w:r>
          </w:p>
          <w:p w14:paraId="7EF10628" w14:textId="77777777" w:rsidR="007E42FA" w:rsidRDefault="005E2A32">
            <w:pPr>
              <w:pStyle w:val="TableParagraph"/>
              <w:numPr>
                <w:ilvl w:val="0"/>
                <w:numId w:val="14"/>
              </w:numPr>
              <w:tabs>
                <w:tab w:val="left" w:pos="928"/>
                <w:tab w:val="left" w:pos="929"/>
              </w:tabs>
              <w:spacing w:before="186"/>
            </w:pPr>
            <w:r>
              <w:t>Off the</w:t>
            </w:r>
            <w:r>
              <w:rPr>
                <w:spacing w:val="-1"/>
              </w:rPr>
              <w:t xml:space="preserve"> </w:t>
            </w:r>
            <w:r>
              <w:t>Record</w:t>
            </w:r>
          </w:p>
          <w:p w14:paraId="01B67C4E" w14:textId="77777777" w:rsidR="007E42FA" w:rsidRDefault="005E2A32">
            <w:pPr>
              <w:pStyle w:val="TableParagraph"/>
              <w:numPr>
                <w:ilvl w:val="0"/>
                <w:numId w:val="14"/>
              </w:numPr>
              <w:tabs>
                <w:tab w:val="left" w:pos="928"/>
                <w:tab w:val="left" w:pos="929"/>
              </w:tabs>
              <w:spacing w:before="184"/>
            </w:pPr>
            <w:r>
              <w:t>Bristol</w:t>
            </w:r>
            <w:r>
              <w:rPr>
                <w:spacing w:val="-2"/>
              </w:rPr>
              <w:t xml:space="preserve"> </w:t>
            </w:r>
            <w:r>
              <w:t>WORKS</w:t>
            </w:r>
          </w:p>
          <w:p w14:paraId="27B90C50" w14:textId="77777777" w:rsidR="007E42FA" w:rsidRDefault="005E2A32">
            <w:pPr>
              <w:pStyle w:val="TableParagraph"/>
              <w:numPr>
                <w:ilvl w:val="0"/>
                <w:numId w:val="14"/>
              </w:numPr>
              <w:tabs>
                <w:tab w:val="left" w:pos="928"/>
                <w:tab w:val="left" w:pos="929"/>
              </w:tabs>
              <w:spacing w:before="184"/>
            </w:pPr>
            <w:r>
              <w:t>St Giles</w:t>
            </w:r>
            <w:r>
              <w:rPr>
                <w:spacing w:val="-4"/>
              </w:rPr>
              <w:t xml:space="preserve"> </w:t>
            </w:r>
            <w:r>
              <w:t>Trust</w:t>
            </w:r>
          </w:p>
          <w:p w14:paraId="30ABB9A3" w14:textId="33E68316" w:rsidR="007E42FA" w:rsidRDefault="745A8A30" w:rsidP="745A8A30">
            <w:pPr>
              <w:pStyle w:val="TableParagraph"/>
              <w:numPr>
                <w:ilvl w:val="0"/>
                <w:numId w:val="14"/>
              </w:numPr>
              <w:tabs>
                <w:tab w:val="left" w:pos="928"/>
                <w:tab w:val="left" w:pos="929"/>
              </w:tabs>
              <w:spacing w:before="185"/>
            </w:pPr>
            <w:r w:rsidRPr="745A8A30">
              <w:t>Social</w:t>
            </w:r>
            <w:r w:rsidRPr="745A8A30">
              <w:rPr>
                <w:spacing w:val="-2"/>
              </w:rPr>
              <w:t xml:space="preserve"> </w:t>
            </w:r>
            <w:r w:rsidR="2FC3C2B2" w:rsidRPr="745A8A30">
              <w:rPr>
                <w:spacing w:val="-2"/>
              </w:rPr>
              <w:t>s</w:t>
            </w:r>
            <w:r w:rsidRPr="745A8A30">
              <w:t>ervices</w:t>
            </w:r>
          </w:p>
          <w:p w14:paraId="7C57E496" w14:textId="77777777" w:rsidR="007E42FA" w:rsidRDefault="005E2A32">
            <w:pPr>
              <w:pStyle w:val="TableParagraph"/>
              <w:spacing w:before="266"/>
              <w:ind w:left="107"/>
              <w:rPr>
                <w:b/>
              </w:rPr>
            </w:pPr>
            <w:r>
              <w:rPr>
                <w:b/>
              </w:rPr>
              <w:t>Staff training includes:</w:t>
            </w:r>
          </w:p>
          <w:p w14:paraId="0DC7DFF0" w14:textId="77777777" w:rsidR="007E42FA" w:rsidRDefault="005E2A32">
            <w:pPr>
              <w:pStyle w:val="TableParagraph"/>
              <w:numPr>
                <w:ilvl w:val="0"/>
                <w:numId w:val="14"/>
              </w:numPr>
              <w:tabs>
                <w:tab w:val="left" w:pos="928"/>
                <w:tab w:val="left" w:pos="929"/>
              </w:tabs>
              <w:spacing w:before="185"/>
            </w:pPr>
            <w:r>
              <w:t>Attachment</w:t>
            </w:r>
          </w:p>
          <w:p w14:paraId="6A4E3B32" w14:textId="77777777" w:rsidR="007E42FA" w:rsidRDefault="005E2A32">
            <w:pPr>
              <w:pStyle w:val="TableParagraph"/>
              <w:numPr>
                <w:ilvl w:val="0"/>
                <w:numId w:val="14"/>
              </w:numPr>
              <w:tabs>
                <w:tab w:val="left" w:pos="928"/>
                <w:tab w:val="left" w:pos="929"/>
              </w:tabs>
              <w:spacing w:before="182"/>
            </w:pPr>
            <w:r>
              <w:t>ADHD</w:t>
            </w:r>
          </w:p>
          <w:p w14:paraId="49A49B3F" w14:textId="77777777" w:rsidR="007E42FA" w:rsidRDefault="005E2A32">
            <w:pPr>
              <w:pStyle w:val="TableParagraph"/>
              <w:numPr>
                <w:ilvl w:val="0"/>
                <w:numId w:val="14"/>
              </w:numPr>
              <w:tabs>
                <w:tab w:val="left" w:pos="928"/>
                <w:tab w:val="left" w:pos="929"/>
              </w:tabs>
              <w:spacing w:before="185" w:line="281" w:lineRule="exact"/>
            </w:pPr>
            <w:r>
              <w:t>ASD (including</w:t>
            </w:r>
            <w:r>
              <w:rPr>
                <w:spacing w:val="-2"/>
              </w:rPr>
              <w:t xml:space="preserve"> </w:t>
            </w:r>
            <w:r>
              <w:t>PDA)</w:t>
            </w:r>
          </w:p>
        </w:tc>
      </w:tr>
    </w:tbl>
    <w:p w14:paraId="0DE4B5B7" w14:textId="77777777" w:rsidR="007E42FA" w:rsidRDefault="007E42FA">
      <w:pPr>
        <w:spacing w:line="281" w:lineRule="exact"/>
        <w:sectPr w:rsidR="007E42FA">
          <w:headerReference w:type="default" r:id="rId27"/>
          <w:pgSz w:w="11910" w:h="16840"/>
          <w:pgMar w:top="680" w:right="1320" w:bottom="84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0E458003" w14:textId="77777777" w:rsidR="007E42FA" w:rsidRDefault="005E2A32">
      <w:pPr>
        <w:rPr>
          <w:b/>
          <w:sz w:val="20"/>
        </w:rPr>
      </w:pPr>
      <w:r>
        <w:rPr>
          <w:noProof/>
        </w:rPr>
        <w:drawing>
          <wp:anchor distT="0" distB="0" distL="0" distR="0" simplePos="0" relativeHeight="251665408" behindDoc="0" locked="0" layoutInCell="1" allowOverlap="1" wp14:anchorId="1D487612" wp14:editId="07777777">
            <wp:simplePos x="0" y="0"/>
            <wp:positionH relativeFrom="page">
              <wp:posOffset>2961004</wp:posOffset>
            </wp:positionH>
            <wp:positionV relativeFrom="page">
              <wp:posOffset>449579</wp:posOffset>
            </wp:positionV>
            <wp:extent cx="1639036" cy="847725"/>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66204FF1" w14:textId="77777777" w:rsidR="007E42FA" w:rsidRDefault="007E42FA">
      <w:pPr>
        <w:rPr>
          <w:b/>
          <w:sz w:val="20"/>
        </w:rPr>
      </w:pPr>
    </w:p>
    <w:p w14:paraId="2DBF0D7D" w14:textId="77777777" w:rsidR="007E42FA" w:rsidRDefault="007E42FA">
      <w:pPr>
        <w:rPr>
          <w:b/>
          <w:sz w:val="20"/>
        </w:rPr>
      </w:pPr>
    </w:p>
    <w:p w14:paraId="6B62F1B3" w14:textId="77777777" w:rsidR="007E42FA" w:rsidRDefault="007E42FA">
      <w:pPr>
        <w:rPr>
          <w:b/>
          <w:sz w:val="20"/>
        </w:rPr>
      </w:pPr>
    </w:p>
    <w:p w14:paraId="02F2C34E" w14:textId="77777777" w:rsidR="007E42FA" w:rsidRDefault="007E42FA">
      <w:pPr>
        <w:rPr>
          <w:b/>
          <w:sz w:val="20"/>
        </w:rPr>
      </w:pPr>
    </w:p>
    <w:p w14:paraId="680A4E5D" w14:textId="77777777" w:rsidR="007E42FA" w:rsidRDefault="007E42FA">
      <w:pPr>
        <w:spacing w:before="1" w:after="1"/>
        <w:rPr>
          <w:b/>
          <w:sz w:val="10"/>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7E42FA" w14:paraId="32BA9F0B" w14:textId="77777777" w:rsidTr="3476E7EC">
        <w:trPr>
          <w:trHeight w:val="5267"/>
        </w:trPr>
        <w:tc>
          <w:tcPr>
            <w:tcW w:w="9014" w:type="dxa"/>
          </w:tcPr>
          <w:p w14:paraId="46B3E113" w14:textId="6756E7E7" w:rsidR="007E42FA" w:rsidRDefault="08FC66D3" w:rsidP="21F596F4">
            <w:pPr>
              <w:pStyle w:val="TableParagraph"/>
              <w:numPr>
                <w:ilvl w:val="0"/>
                <w:numId w:val="13"/>
              </w:numPr>
              <w:tabs>
                <w:tab w:val="left" w:pos="928"/>
                <w:tab w:val="left" w:pos="929"/>
              </w:tabs>
              <w:spacing w:before="183"/>
              <w:rPr>
                <w:rFonts w:asciiTheme="minorHAnsi" w:eastAsiaTheme="minorEastAsia" w:hAnsiTheme="minorHAnsi" w:cstheme="minorBidi"/>
              </w:rPr>
            </w:pPr>
            <w:r w:rsidRPr="21F596F4">
              <w:rPr>
                <w:rFonts w:asciiTheme="minorHAnsi" w:eastAsiaTheme="minorEastAsia" w:hAnsiTheme="minorHAnsi" w:cstheme="minorBidi"/>
              </w:rPr>
              <w:t>Emotional</w:t>
            </w:r>
            <w:r w:rsidRPr="21F596F4">
              <w:rPr>
                <w:rFonts w:asciiTheme="minorHAnsi" w:eastAsiaTheme="minorEastAsia" w:hAnsiTheme="minorHAnsi" w:cstheme="minorBidi"/>
                <w:spacing w:val="-2"/>
              </w:rPr>
              <w:t xml:space="preserve"> </w:t>
            </w:r>
            <w:r w:rsidR="4E88FE08" w:rsidRPr="21F596F4">
              <w:rPr>
                <w:rFonts w:asciiTheme="minorHAnsi" w:eastAsiaTheme="minorEastAsia" w:hAnsiTheme="minorHAnsi" w:cstheme="minorBidi"/>
                <w:spacing w:val="-2"/>
              </w:rPr>
              <w:t>l</w:t>
            </w:r>
            <w:r w:rsidRPr="21F596F4">
              <w:rPr>
                <w:rFonts w:asciiTheme="minorHAnsi" w:eastAsiaTheme="minorEastAsia" w:hAnsiTheme="minorHAnsi" w:cstheme="minorBidi"/>
              </w:rPr>
              <w:t>iteracy</w:t>
            </w:r>
          </w:p>
          <w:p w14:paraId="178659FB" w14:textId="77777777" w:rsidR="007E42FA" w:rsidRDefault="005E2A32" w:rsidP="21F596F4">
            <w:pPr>
              <w:pStyle w:val="TableParagraph"/>
              <w:numPr>
                <w:ilvl w:val="0"/>
                <w:numId w:val="13"/>
              </w:numPr>
              <w:tabs>
                <w:tab w:val="left" w:pos="928"/>
                <w:tab w:val="left" w:pos="929"/>
              </w:tabs>
              <w:spacing w:before="184"/>
              <w:rPr>
                <w:rFonts w:asciiTheme="minorHAnsi" w:eastAsiaTheme="minorEastAsia" w:hAnsiTheme="minorHAnsi" w:cstheme="minorBidi"/>
              </w:rPr>
            </w:pPr>
            <w:r w:rsidRPr="21F596F4">
              <w:rPr>
                <w:rFonts w:asciiTheme="minorHAnsi" w:eastAsiaTheme="minorEastAsia" w:hAnsiTheme="minorHAnsi" w:cstheme="minorBidi"/>
              </w:rPr>
              <w:t>Team Teach (behaviour management/positive</w:t>
            </w:r>
            <w:r w:rsidRPr="21F596F4">
              <w:rPr>
                <w:rFonts w:asciiTheme="minorHAnsi" w:eastAsiaTheme="minorEastAsia" w:hAnsiTheme="minorHAnsi" w:cstheme="minorBidi"/>
                <w:spacing w:val="-3"/>
              </w:rPr>
              <w:t xml:space="preserve"> </w:t>
            </w:r>
            <w:r w:rsidRPr="21F596F4">
              <w:rPr>
                <w:rFonts w:asciiTheme="minorHAnsi" w:eastAsiaTheme="minorEastAsia" w:hAnsiTheme="minorHAnsi" w:cstheme="minorBidi"/>
              </w:rPr>
              <w:t>handling)</w:t>
            </w:r>
          </w:p>
          <w:p w14:paraId="22E0707D" w14:textId="40BF21AA" w:rsidR="007E42FA" w:rsidRDefault="08FC66D3" w:rsidP="21F596F4">
            <w:pPr>
              <w:pStyle w:val="TableParagraph"/>
              <w:numPr>
                <w:ilvl w:val="0"/>
                <w:numId w:val="13"/>
              </w:numPr>
              <w:tabs>
                <w:tab w:val="left" w:pos="928"/>
                <w:tab w:val="left" w:pos="929"/>
              </w:tabs>
              <w:spacing w:before="185"/>
              <w:rPr>
                <w:rFonts w:asciiTheme="minorHAnsi" w:eastAsiaTheme="minorEastAsia" w:hAnsiTheme="minorHAnsi" w:cstheme="minorBidi"/>
              </w:rPr>
            </w:pPr>
            <w:r w:rsidRPr="21F596F4">
              <w:rPr>
                <w:rFonts w:asciiTheme="minorHAnsi" w:eastAsiaTheme="minorEastAsia" w:hAnsiTheme="minorHAnsi" w:cstheme="minorBidi"/>
              </w:rPr>
              <w:t xml:space="preserve">Trauma </w:t>
            </w:r>
            <w:r w:rsidR="0BF8ABDA" w:rsidRPr="21F596F4">
              <w:rPr>
                <w:rFonts w:asciiTheme="minorHAnsi" w:eastAsiaTheme="minorEastAsia" w:hAnsiTheme="minorHAnsi" w:cstheme="minorBidi"/>
              </w:rPr>
              <w:t>i</w:t>
            </w:r>
            <w:r w:rsidRPr="21F596F4">
              <w:rPr>
                <w:rFonts w:asciiTheme="minorHAnsi" w:eastAsiaTheme="minorEastAsia" w:hAnsiTheme="minorHAnsi" w:cstheme="minorBidi"/>
              </w:rPr>
              <w:t>nformed</w:t>
            </w:r>
            <w:r w:rsidRPr="21F596F4">
              <w:rPr>
                <w:rFonts w:asciiTheme="minorHAnsi" w:eastAsiaTheme="minorEastAsia" w:hAnsiTheme="minorHAnsi" w:cstheme="minorBidi"/>
                <w:spacing w:val="-1"/>
              </w:rPr>
              <w:t xml:space="preserve"> </w:t>
            </w:r>
            <w:r w:rsidR="38D64A62" w:rsidRPr="21F596F4">
              <w:rPr>
                <w:rFonts w:asciiTheme="minorHAnsi" w:eastAsiaTheme="minorEastAsia" w:hAnsiTheme="minorHAnsi" w:cstheme="minorBidi"/>
                <w:spacing w:val="-1"/>
              </w:rPr>
              <w:t>t</w:t>
            </w:r>
            <w:r w:rsidRPr="21F596F4">
              <w:rPr>
                <w:rFonts w:asciiTheme="minorHAnsi" w:eastAsiaTheme="minorEastAsia" w:hAnsiTheme="minorHAnsi" w:cstheme="minorBidi"/>
              </w:rPr>
              <w:t>eaching</w:t>
            </w:r>
          </w:p>
          <w:p w14:paraId="72CAFD35" w14:textId="6D75D415" w:rsidR="007E42FA" w:rsidRDefault="08FC66D3" w:rsidP="21F596F4">
            <w:pPr>
              <w:pStyle w:val="TableParagraph"/>
              <w:numPr>
                <w:ilvl w:val="0"/>
                <w:numId w:val="13"/>
              </w:numPr>
              <w:tabs>
                <w:tab w:val="left" w:pos="928"/>
                <w:tab w:val="left" w:pos="929"/>
              </w:tabs>
              <w:spacing w:before="184"/>
              <w:rPr>
                <w:rFonts w:asciiTheme="minorHAnsi" w:eastAsiaTheme="minorEastAsia" w:hAnsiTheme="minorHAnsi" w:cstheme="minorBidi"/>
              </w:rPr>
            </w:pPr>
            <w:r w:rsidRPr="21F596F4">
              <w:rPr>
                <w:rFonts w:asciiTheme="minorHAnsi" w:eastAsiaTheme="minorEastAsia" w:hAnsiTheme="minorHAnsi" w:cstheme="minorBidi"/>
              </w:rPr>
              <w:t>Non-</w:t>
            </w:r>
            <w:r w:rsidR="43EC3085" w:rsidRPr="21F596F4">
              <w:rPr>
                <w:rFonts w:asciiTheme="minorHAnsi" w:eastAsiaTheme="minorEastAsia" w:hAnsiTheme="minorHAnsi" w:cstheme="minorBidi"/>
              </w:rPr>
              <w:t>v</w:t>
            </w:r>
            <w:r w:rsidRPr="21F596F4">
              <w:rPr>
                <w:rFonts w:asciiTheme="minorHAnsi" w:eastAsiaTheme="minorEastAsia" w:hAnsiTheme="minorHAnsi" w:cstheme="minorBidi"/>
              </w:rPr>
              <w:t xml:space="preserve">iolent </w:t>
            </w:r>
            <w:r w:rsidR="378429C5" w:rsidRPr="21F596F4">
              <w:rPr>
                <w:rFonts w:asciiTheme="minorHAnsi" w:eastAsiaTheme="minorEastAsia" w:hAnsiTheme="minorHAnsi" w:cstheme="minorBidi"/>
              </w:rPr>
              <w:t>r</w:t>
            </w:r>
            <w:r w:rsidRPr="21F596F4">
              <w:rPr>
                <w:rFonts w:asciiTheme="minorHAnsi" w:eastAsiaTheme="minorEastAsia" w:hAnsiTheme="minorHAnsi" w:cstheme="minorBidi"/>
              </w:rPr>
              <w:t>esistant</w:t>
            </w:r>
            <w:r w:rsidRPr="21F596F4">
              <w:rPr>
                <w:rFonts w:asciiTheme="minorHAnsi" w:eastAsiaTheme="minorEastAsia" w:hAnsiTheme="minorHAnsi" w:cstheme="minorBidi"/>
                <w:spacing w:val="-3"/>
              </w:rPr>
              <w:t xml:space="preserve"> </w:t>
            </w:r>
            <w:r w:rsidR="628FB8E4" w:rsidRPr="21F596F4">
              <w:rPr>
                <w:rFonts w:asciiTheme="minorHAnsi" w:eastAsiaTheme="minorEastAsia" w:hAnsiTheme="minorHAnsi" w:cstheme="minorBidi"/>
                <w:spacing w:val="-3"/>
              </w:rPr>
              <w:t>a</w:t>
            </w:r>
            <w:r w:rsidRPr="21F596F4">
              <w:rPr>
                <w:rFonts w:asciiTheme="minorHAnsi" w:eastAsiaTheme="minorEastAsia" w:hAnsiTheme="minorHAnsi" w:cstheme="minorBidi"/>
              </w:rPr>
              <w:t>pproaches</w:t>
            </w:r>
          </w:p>
          <w:p w14:paraId="543025C8" w14:textId="77777777" w:rsidR="007E42FA" w:rsidRDefault="08FC66D3" w:rsidP="21F596F4">
            <w:pPr>
              <w:pStyle w:val="TableParagraph"/>
              <w:numPr>
                <w:ilvl w:val="0"/>
                <w:numId w:val="13"/>
              </w:numPr>
              <w:tabs>
                <w:tab w:val="left" w:pos="928"/>
                <w:tab w:val="left" w:pos="929"/>
              </w:tabs>
              <w:spacing w:before="185"/>
              <w:rPr>
                <w:rFonts w:asciiTheme="minorHAnsi" w:eastAsiaTheme="minorEastAsia" w:hAnsiTheme="minorHAnsi" w:cstheme="minorBidi"/>
              </w:rPr>
            </w:pPr>
            <w:r w:rsidRPr="21F596F4">
              <w:rPr>
                <w:rFonts w:asciiTheme="minorHAnsi" w:eastAsiaTheme="minorEastAsia" w:hAnsiTheme="minorHAnsi" w:cstheme="minorBidi"/>
              </w:rPr>
              <w:t>The Science of Learning</w:t>
            </w:r>
          </w:p>
          <w:p w14:paraId="19219836" w14:textId="77777777" w:rsidR="007E42FA" w:rsidRDefault="007E42FA" w:rsidP="21F596F4">
            <w:pPr>
              <w:pStyle w:val="TableParagraph"/>
              <w:ind w:left="0"/>
              <w:rPr>
                <w:rFonts w:asciiTheme="minorHAnsi" w:eastAsiaTheme="minorEastAsia" w:hAnsiTheme="minorHAnsi" w:cstheme="minorBidi"/>
                <w:b/>
                <w:bCs/>
              </w:rPr>
            </w:pPr>
          </w:p>
          <w:p w14:paraId="458C3B06" w14:textId="77777777" w:rsidR="007E42FA" w:rsidRDefault="005E2A32" w:rsidP="21F596F4">
            <w:pPr>
              <w:pStyle w:val="TableParagraph"/>
              <w:spacing w:before="222"/>
              <w:rPr>
                <w:rFonts w:asciiTheme="minorHAnsi" w:eastAsiaTheme="minorEastAsia" w:hAnsiTheme="minorHAnsi" w:cstheme="minorBidi"/>
              </w:rPr>
            </w:pPr>
            <w:r w:rsidRPr="21F596F4">
              <w:rPr>
                <w:rFonts w:asciiTheme="minorHAnsi" w:eastAsiaTheme="minorEastAsia" w:hAnsiTheme="minorHAnsi" w:cstheme="minorBidi"/>
              </w:rPr>
              <w:t>We know if the support has had an impact by:</w:t>
            </w:r>
          </w:p>
          <w:p w14:paraId="40DFD4B7" w14:textId="77777777" w:rsidR="007E42FA" w:rsidRDefault="005E2A32" w:rsidP="21F596F4">
            <w:pPr>
              <w:pStyle w:val="TableParagraph"/>
              <w:numPr>
                <w:ilvl w:val="0"/>
                <w:numId w:val="13"/>
              </w:numPr>
              <w:tabs>
                <w:tab w:val="left" w:pos="928"/>
                <w:tab w:val="left" w:pos="929"/>
              </w:tabs>
              <w:spacing w:before="182"/>
              <w:rPr>
                <w:rFonts w:asciiTheme="minorHAnsi" w:eastAsiaTheme="minorEastAsia" w:hAnsiTheme="minorHAnsi" w:cstheme="minorBidi"/>
              </w:rPr>
            </w:pPr>
            <w:r w:rsidRPr="21F596F4">
              <w:rPr>
                <w:rFonts w:asciiTheme="minorHAnsi" w:eastAsiaTheme="minorEastAsia" w:hAnsiTheme="minorHAnsi" w:cstheme="minorBidi"/>
              </w:rPr>
              <w:t>Reviewing IEP targets and ensuring they are</w:t>
            </w:r>
            <w:r w:rsidRPr="21F596F4">
              <w:rPr>
                <w:rFonts w:asciiTheme="minorHAnsi" w:eastAsiaTheme="minorEastAsia" w:hAnsiTheme="minorHAnsi" w:cstheme="minorBidi"/>
                <w:spacing w:val="-11"/>
              </w:rPr>
              <w:t xml:space="preserve"> </w:t>
            </w:r>
            <w:r w:rsidRPr="21F596F4">
              <w:rPr>
                <w:rFonts w:asciiTheme="minorHAnsi" w:eastAsiaTheme="minorEastAsia" w:hAnsiTheme="minorHAnsi" w:cstheme="minorBidi"/>
              </w:rPr>
              <w:t>met</w:t>
            </w:r>
          </w:p>
          <w:p w14:paraId="77A3DC7F" w14:textId="77777777" w:rsidR="007E42FA" w:rsidRDefault="005E2A32" w:rsidP="21F596F4">
            <w:pPr>
              <w:pStyle w:val="TableParagraph"/>
              <w:numPr>
                <w:ilvl w:val="0"/>
                <w:numId w:val="13"/>
              </w:numPr>
              <w:tabs>
                <w:tab w:val="left" w:pos="928"/>
                <w:tab w:val="left" w:pos="929"/>
              </w:tabs>
              <w:spacing w:before="185"/>
              <w:rPr>
                <w:rFonts w:asciiTheme="minorHAnsi" w:eastAsiaTheme="minorEastAsia" w:hAnsiTheme="minorHAnsi" w:cstheme="minorBidi"/>
              </w:rPr>
            </w:pPr>
            <w:r w:rsidRPr="21F596F4">
              <w:rPr>
                <w:rFonts w:asciiTheme="minorHAnsi" w:eastAsiaTheme="minorEastAsia" w:hAnsiTheme="minorHAnsi" w:cstheme="minorBidi"/>
              </w:rPr>
              <w:t>Tracking your child’s academic, social and emotional</w:t>
            </w:r>
            <w:r w:rsidRPr="21F596F4">
              <w:rPr>
                <w:rFonts w:asciiTheme="minorHAnsi" w:eastAsiaTheme="minorEastAsia" w:hAnsiTheme="minorHAnsi" w:cstheme="minorBidi"/>
                <w:spacing w:val="-14"/>
              </w:rPr>
              <w:t xml:space="preserve"> </w:t>
            </w:r>
            <w:r w:rsidRPr="21F596F4">
              <w:rPr>
                <w:rFonts w:asciiTheme="minorHAnsi" w:eastAsiaTheme="minorEastAsia" w:hAnsiTheme="minorHAnsi" w:cstheme="minorBidi"/>
              </w:rPr>
              <w:t>progress</w:t>
            </w:r>
          </w:p>
          <w:p w14:paraId="1E3E2329" w14:textId="77777777" w:rsidR="007E42FA" w:rsidRDefault="005E2A32" w:rsidP="21F596F4">
            <w:pPr>
              <w:pStyle w:val="TableParagraph"/>
              <w:numPr>
                <w:ilvl w:val="0"/>
                <w:numId w:val="13"/>
              </w:numPr>
              <w:tabs>
                <w:tab w:val="left" w:pos="928"/>
                <w:tab w:val="left" w:pos="929"/>
              </w:tabs>
              <w:spacing w:before="182"/>
              <w:rPr>
                <w:rFonts w:asciiTheme="minorHAnsi" w:eastAsiaTheme="minorEastAsia" w:hAnsiTheme="minorHAnsi" w:cstheme="minorBidi"/>
              </w:rPr>
            </w:pPr>
            <w:r w:rsidRPr="21F596F4">
              <w:rPr>
                <w:rFonts w:asciiTheme="minorHAnsi" w:eastAsiaTheme="minorEastAsia" w:hAnsiTheme="minorHAnsi" w:cstheme="minorBidi"/>
              </w:rPr>
              <w:t>Verbal feedback from teachers, you and your</w:t>
            </w:r>
            <w:r w:rsidRPr="21F596F4">
              <w:rPr>
                <w:rFonts w:asciiTheme="minorHAnsi" w:eastAsiaTheme="minorEastAsia" w:hAnsiTheme="minorHAnsi" w:cstheme="minorBidi"/>
                <w:spacing w:val="-11"/>
              </w:rPr>
              <w:t xml:space="preserve"> </w:t>
            </w:r>
            <w:r w:rsidRPr="21F596F4">
              <w:rPr>
                <w:rFonts w:asciiTheme="minorHAnsi" w:eastAsiaTheme="minorEastAsia" w:hAnsiTheme="minorHAnsi" w:cstheme="minorBidi"/>
              </w:rPr>
              <w:t>child</w:t>
            </w:r>
          </w:p>
        </w:tc>
      </w:tr>
      <w:tr w:rsidR="007E42FA" w14:paraId="0C52175C" w14:textId="77777777" w:rsidTr="3476E7EC">
        <w:trPr>
          <w:trHeight w:val="342"/>
        </w:trPr>
        <w:tc>
          <w:tcPr>
            <w:tcW w:w="9014" w:type="dxa"/>
          </w:tcPr>
          <w:p w14:paraId="521F19EA" w14:textId="77777777" w:rsidR="007E42FA" w:rsidRDefault="005E2A32" w:rsidP="21F596F4">
            <w:pPr>
              <w:pStyle w:val="TableParagraph"/>
              <w:spacing w:line="323" w:lineRule="exact"/>
              <w:ind w:left="107"/>
              <w:rPr>
                <w:rFonts w:asciiTheme="minorHAnsi" w:eastAsiaTheme="minorEastAsia" w:hAnsiTheme="minorHAnsi" w:cstheme="minorBidi"/>
                <w:b/>
                <w:bCs/>
              </w:rPr>
            </w:pPr>
            <w:r w:rsidRPr="21F596F4">
              <w:rPr>
                <w:rFonts w:asciiTheme="minorHAnsi" w:eastAsiaTheme="minorEastAsia" w:hAnsiTheme="minorHAnsi" w:cstheme="minorBidi"/>
                <w:b/>
                <w:bCs/>
              </w:rPr>
              <w:t>Behaviour and Attendance</w:t>
            </w:r>
          </w:p>
        </w:tc>
      </w:tr>
      <w:tr w:rsidR="007E42FA" w14:paraId="1F9C74D7" w14:textId="77777777" w:rsidTr="3476E7EC">
        <w:trPr>
          <w:trHeight w:val="7553"/>
        </w:trPr>
        <w:tc>
          <w:tcPr>
            <w:tcW w:w="9014" w:type="dxa"/>
          </w:tcPr>
          <w:p w14:paraId="296FEF7D" w14:textId="77777777" w:rsidR="007E42FA" w:rsidRDefault="007E42FA" w:rsidP="21F596F4">
            <w:pPr>
              <w:pStyle w:val="TableParagraph"/>
              <w:spacing w:before="3"/>
              <w:ind w:left="0"/>
              <w:rPr>
                <w:rFonts w:asciiTheme="minorHAnsi" w:eastAsiaTheme="minorEastAsia" w:hAnsiTheme="minorHAnsi" w:cstheme="minorBidi"/>
                <w:b/>
                <w:bCs/>
              </w:rPr>
            </w:pPr>
          </w:p>
          <w:p w14:paraId="299AAE8F" w14:textId="77777777" w:rsidR="007E42FA" w:rsidRDefault="08FC66D3" w:rsidP="21F596F4">
            <w:pPr>
              <w:pStyle w:val="TableParagraph"/>
              <w:spacing w:before="1"/>
              <w:jc w:val="both"/>
              <w:rPr>
                <w:rFonts w:asciiTheme="minorHAnsi" w:eastAsiaTheme="minorEastAsia" w:hAnsiTheme="minorHAnsi" w:cstheme="minorBidi"/>
                <w:b/>
                <w:bCs/>
              </w:rPr>
            </w:pPr>
            <w:r w:rsidRPr="21F596F4">
              <w:rPr>
                <w:rFonts w:asciiTheme="minorHAnsi" w:eastAsiaTheme="minorEastAsia" w:hAnsiTheme="minorHAnsi" w:cstheme="minorBidi"/>
                <w:b/>
                <w:bCs/>
              </w:rPr>
              <w:t>How does the school support behaviour and attendance?</w:t>
            </w:r>
          </w:p>
          <w:p w14:paraId="3558F9DB" w14:textId="26332A01" w:rsidR="6C73162A" w:rsidRDefault="773DBEE3" w:rsidP="21F596F4">
            <w:pPr>
              <w:pStyle w:val="TableParagraph"/>
              <w:spacing w:before="180" w:line="254" w:lineRule="auto"/>
              <w:ind w:left="210" w:right="202"/>
              <w:jc w:val="both"/>
              <w:rPr>
                <w:rFonts w:asciiTheme="minorHAnsi" w:eastAsiaTheme="minorEastAsia" w:hAnsiTheme="minorHAnsi" w:cstheme="minorBidi"/>
                <w:color w:val="000000" w:themeColor="text1"/>
                <w:lang w:val="en-US"/>
              </w:rPr>
            </w:pPr>
            <w:r w:rsidRPr="21F596F4">
              <w:rPr>
                <w:rFonts w:asciiTheme="minorHAnsi" w:eastAsiaTheme="minorEastAsia" w:hAnsiTheme="minorHAnsi" w:cstheme="minorBidi"/>
                <w:color w:val="000000" w:themeColor="text1"/>
                <w:lang w:val="en-US"/>
              </w:rPr>
              <w:t xml:space="preserve">As a school, we have a positive and restorative approach to all types of behaviour, with a clear policy and reward system. We believe that, whilst boundaries and rules are necessary, recognizing and rewarding achievement is the most effective way to improve behaviour. Each child has a Passport and an IEP as well as a supporting behaviour plan which lists specific supportive mechanisms, triggers and behaviour management techniques that each young person has identified work for them. Many </w:t>
            </w:r>
            <w:r w:rsidR="3D9AA75F" w:rsidRPr="21F596F4">
              <w:rPr>
                <w:rFonts w:asciiTheme="minorHAnsi" w:eastAsiaTheme="minorEastAsia" w:hAnsiTheme="minorHAnsi" w:cstheme="minorBidi"/>
                <w:color w:val="000000" w:themeColor="text1"/>
                <w:lang w:val="en-US"/>
              </w:rPr>
              <w:t>pupils</w:t>
            </w:r>
            <w:r w:rsidRPr="21F596F4">
              <w:rPr>
                <w:rFonts w:asciiTheme="minorHAnsi" w:eastAsiaTheme="minorEastAsia" w:hAnsiTheme="minorHAnsi" w:cstheme="minorBidi"/>
                <w:color w:val="000000" w:themeColor="text1"/>
                <w:lang w:val="en-US"/>
              </w:rPr>
              <w:t xml:space="preserve"> also have individual risk assessments in place. Our approach to behaviour is truly personalised to each child. Where necessary, we may also commission the educational psychology service to provide us with advice and guidance around a young person’s behaviour.</w:t>
            </w:r>
          </w:p>
          <w:p w14:paraId="17B9BA17" w14:textId="77777777" w:rsidR="007E42FA" w:rsidRDefault="005E2A32" w:rsidP="21F596F4">
            <w:pPr>
              <w:pStyle w:val="TableParagraph"/>
              <w:spacing w:before="150" w:line="254" w:lineRule="auto"/>
              <w:ind w:right="216"/>
              <w:jc w:val="both"/>
              <w:rPr>
                <w:rFonts w:asciiTheme="minorHAnsi" w:eastAsiaTheme="minorEastAsia" w:hAnsiTheme="minorHAnsi" w:cstheme="minorBidi"/>
              </w:rPr>
            </w:pPr>
            <w:r w:rsidRPr="21F596F4">
              <w:rPr>
                <w:rFonts w:asciiTheme="minorHAnsi" w:eastAsiaTheme="minorEastAsia" w:hAnsiTheme="minorHAnsi" w:cstheme="minorBidi"/>
              </w:rPr>
              <w:t>Teaching</w:t>
            </w:r>
            <w:r w:rsidRPr="21F596F4">
              <w:rPr>
                <w:rFonts w:asciiTheme="minorHAnsi" w:eastAsiaTheme="minorEastAsia" w:hAnsiTheme="minorHAnsi" w:cstheme="minorBidi"/>
                <w:spacing w:val="-9"/>
              </w:rPr>
              <w:t xml:space="preserve"> </w:t>
            </w:r>
            <w:r w:rsidRPr="21F596F4">
              <w:rPr>
                <w:rFonts w:asciiTheme="minorHAnsi" w:eastAsiaTheme="minorEastAsia" w:hAnsiTheme="minorHAnsi" w:cstheme="minorBidi"/>
              </w:rPr>
              <w:t>staff</w:t>
            </w:r>
            <w:r w:rsidRPr="21F596F4">
              <w:rPr>
                <w:rFonts w:asciiTheme="minorHAnsi" w:eastAsiaTheme="minorEastAsia" w:hAnsiTheme="minorHAnsi" w:cstheme="minorBidi"/>
                <w:spacing w:val="-8"/>
              </w:rPr>
              <w:t xml:space="preserve"> </w:t>
            </w:r>
            <w:r w:rsidRPr="21F596F4">
              <w:rPr>
                <w:rFonts w:asciiTheme="minorHAnsi" w:eastAsiaTheme="minorEastAsia" w:hAnsiTheme="minorHAnsi" w:cstheme="minorBidi"/>
              </w:rPr>
              <w:t>and</w:t>
            </w:r>
            <w:r w:rsidRPr="21F596F4">
              <w:rPr>
                <w:rFonts w:asciiTheme="minorHAnsi" w:eastAsiaTheme="minorEastAsia" w:hAnsiTheme="minorHAnsi" w:cstheme="minorBidi"/>
                <w:spacing w:val="-9"/>
              </w:rPr>
              <w:t xml:space="preserve"> </w:t>
            </w:r>
            <w:r w:rsidRPr="21F596F4">
              <w:rPr>
                <w:rFonts w:asciiTheme="minorHAnsi" w:eastAsiaTheme="minorEastAsia" w:hAnsiTheme="minorHAnsi" w:cstheme="minorBidi"/>
              </w:rPr>
              <w:t>support</w:t>
            </w:r>
            <w:r w:rsidRPr="21F596F4">
              <w:rPr>
                <w:rFonts w:asciiTheme="minorHAnsi" w:eastAsiaTheme="minorEastAsia" w:hAnsiTheme="minorHAnsi" w:cstheme="minorBidi"/>
                <w:spacing w:val="-10"/>
              </w:rPr>
              <w:t xml:space="preserve"> </w:t>
            </w:r>
            <w:r w:rsidRPr="21F596F4">
              <w:rPr>
                <w:rFonts w:asciiTheme="minorHAnsi" w:eastAsiaTheme="minorEastAsia" w:hAnsiTheme="minorHAnsi" w:cstheme="minorBidi"/>
              </w:rPr>
              <w:t>staff</w:t>
            </w:r>
            <w:r w:rsidRPr="21F596F4">
              <w:rPr>
                <w:rFonts w:asciiTheme="minorHAnsi" w:eastAsiaTheme="minorEastAsia" w:hAnsiTheme="minorHAnsi" w:cstheme="minorBidi"/>
                <w:spacing w:val="-7"/>
              </w:rPr>
              <w:t xml:space="preserve"> </w:t>
            </w:r>
            <w:r w:rsidRPr="21F596F4">
              <w:rPr>
                <w:rFonts w:asciiTheme="minorHAnsi" w:eastAsiaTheme="minorEastAsia" w:hAnsiTheme="minorHAnsi" w:cstheme="minorBidi"/>
              </w:rPr>
              <w:t>are</w:t>
            </w:r>
            <w:r w:rsidRPr="21F596F4">
              <w:rPr>
                <w:rFonts w:asciiTheme="minorHAnsi" w:eastAsiaTheme="minorEastAsia" w:hAnsiTheme="minorHAnsi" w:cstheme="minorBidi"/>
                <w:spacing w:val="-10"/>
              </w:rPr>
              <w:t xml:space="preserve"> </w:t>
            </w:r>
            <w:r w:rsidRPr="21F596F4">
              <w:rPr>
                <w:rFonts w:asciiTheme="minorHAnsi" w:eastAsiaTheme="minorEastAsia" w:hAnsiTheme="minorHAnsi" w:cstheme="minorBidi"/>
              </w:rPr>
              <w:t>trained</w:t>
            </w:r>
            <w:r w:rsidRPr="21F596F4">
              <w:rPr>
                <w:rFonts w:asciiTheme="minorHAnsi" w:eastAsiaTheme="minorEastAsia" w:hAnsiTheme="minorHAnsi" w:cstheme="minorBidi"/>
                <w:spacing w:val="-8"/>
              </w:rPr>
              <w:t xml:space="preserve"> </w:t>
            </w:r>
            <w:r w:rsidRPr="21F596F4">
              <w:rPr>
                <w:rFonts w:asciiTheme="minorHAnsi" w:eastAsiaTheme="minorEastAsia" w:hAnsiTheme="minorHAnsi" w:cstheme="minorBidi"/>
              </w:rPr>
              <w:t>in</w:t>
            </w:r>
            <w:r w:rsidRPr="21F596F4">
              <w:rPr>
                <w:rFonts w:asciiTheme="minorHAnsi" w:eastAsiaTheme="minorEastAsia" w:hAnsiTheme="minorHAnsi" w:cstheme="minorBidi"/>
                <w:spacing w:val="-9"/>
              </w:rPr>
              <w:t xml:space="preserve"> </w:t>
            </w:r>
            <w:r w:rsidRPr="21F596F4">
              <w:rPr>
                <w:rFonts w:asciiTheme="minorHAnsi" w:eastAsiaTheme="minorEastAsia" w:hAnsiTheme="minorHAnsi" w:cstheme="minorBidi"/>
              </w:rPr>
              <w:t>Team</w:t>
            </w:r>
            <w:r w:rsidRPr="21F596F4">
              <w:rPr>
                <w:rFonts w:asciiTheme="minorHAnsi" w:eastAsiaTheme="minorEastAsia" w:hAnsiTheme="minorHAnsi" w:cstheme="minorBidi"/>
                <w:spacing w:val="-9"/>
              </w:rPr>
              <w:t xml:space="preserve"> </w:t>
            </w:r>
            <w:r w:rsidRPr="21F596F4">
              <w:rPr>
                <w:rFonts w:asciiTheme="minorHAnsi" w:eastAsiaTheme="minorEastAsia" w:hAnsiTheme="minorHAnsi" w:cstheme="minorBidi"/>
              </w:rPr>
              <w:t>Teach</w:t>
            </w:r>
            <w:r w:rsidRPr="21F596F4">
              <w:rPr>
                <w:rFonts w:asciiTheme="minorHAnsi" w:eastAsiaTheme="minorEastAsia" w:hAnsiTheme="minorHAnsi" w:cstheme="minorBidi"/>
                <w:spacing w:val="-8"/>
              </w:rPr>
              <w:t xml:space="preserve"> </w:t>
            </w:r>
            <w:r w:rsidR="1D0FEB91" w:rsidRPr="21F596F4">
              <w:rPr>
                <w:rFonts w:asciiTheme="minorHAnsi" w:eastAsiaTheme="minorEastAsia" w:hAnsiTheme="minorHAnsi" w:cstheme="minorBidi"/>
              </w:rPr>
              <w:t>to</w:t>
            </w:r>
            <w:r w:rsidRPr="21F596F4">
              <w:rPr>
                <w:rFonts w:asciiTheme="minorHAnsi" w:eastAsiaTheme="minorEastAsia" w:hAnsiTheme="minorHAnsi" w:cstheme="minorBidi"/>
                <w:spacing w:val="-6"/>
              </w:rPr>
              <w:t xml:space="preserve"> </w:t>
            </w:r>
            <w:r w:rsidRPr="21F596F4">
              <w:rPr>
                <w:rFonts w:asciiTheme="minorHAnsi" w:eastAsiaTheme="minorEastAsia" w:hAnsiTheme="minorHAnsi" w:cstheme="minorBidi"/>
              </w:rPr>
              <w:t>support</w:t>
            </w:r>
            <w:r w:rsidRPr="21F596F4">
              <w:rPr>
                <w:rFonts w:asciiTheme="minorHAnsi" w:eastAsiaTheme="minorEastAsia" w:hAnsiTheme="minorHAnsi" w:cstheme="minorBidi"/>
                <w:spacing w:val="-10"/>
              </w:rPr>
              <w:t xml:space="preserve"> </w:t>
            </w:r>
            <w:r w:rsidRPr="21F596F4">
              <w:rPr>
                <w:rFonts w:asciiTheme="minorHAnsi" w:eastAsiaTheme="minorEastAsia" w:hAnsiTheme="minorHAnsi" w:cstheme="minorBidi"/>
              </w:rPr>
              <w:t>young</w:t>
            </w:r>
            <w:r w:rsidRPr="21F596F4">
              <w:rPr>
                <w:rFonts w:asciiTheme="minorHAnsi" w:eastAsiaTheme="minorEastAsia" w:hAnsiTheme="minorHAnsi" w:cstheme="minorBidi"/>
                <w:spacing w:val="-8"/>
              </w:rPr>
              <w:t xml:space="preserve"> </w:t>
            </w:r>
            <w:r w:rsidRPr="21F596F4">
              <w:rPr>
                <w:rFonts w:asciiTheme="minorHAnsi" w:eastAsiaTheme="minorEastAsia" w:hAnsiTheme="minorHAnsi" w:cstheme="minorBidi"/>
              </w:rPr>
              <w:t>people</w:t>
            </w:r>
            <w:r w:rsidRPr="21F596F4">
              <w:rPr>
                <w:rFonts w:asciiTheme="minorHAnsi" w:eastAsiaTheme="minorEastAsia" w:hAnsiTheme="minorHAnsi" w:cstheme="minorBidi"/>
                <w:spacing w:val="-8"/>
              </w:rPr>
              <w:t xml:space="preserve"> </w:t>
            </w:r>
            <w:r w:rsidRPr="21F596F4">
              <w:rPr>
                <w:rFonts w:asciiTheme="minorHAnsi" w:eastAsiaTheme="minorEastAsia" w:hAnsiTheme="minorHAnsi" w:cstheme="minorBidi"/>
              </w:rPr>
              <w:t>with challenging physical behaviours and to ensure their safety and the safety of others. As a school, we take part in regular Team Teach refresher</w:t>
            </w:r>
            <w:r w:rsidRPr="21F596F4">
              <w:rPr>
                <w:rFonts w:asciiTheme="minorHAnsi" w:eastAsiaTheme="minorEastAsia" w:hAnsiTheme="minorHAnsi" w:cstheme="minorBidi"/>
                <w:spacing w:val="-4"/>
              </w:rPr>
              <w:t xml:space="preserve"> </w:t>
            </w:r>
            <w:r w:rsidRPr="21F596F4">
              <w:rPr>
                <w:rFonts w:asciiTheme="minorHAnsi" w:eastAsiaTheme="minorEastAsia" w:hAnsiTheme="minorHAnsi" w:cstheme="minorBidi"/>
              </w:rPr>
              <w:t>training.</w:t>
            </w:r>
          </w:p>
          <w:p w14:paraId="7412CE83" w14:textId="3BF30F67" w:rsidR="007E42FA" w:rsidRDefault="08FC66D3" w:rsidP="21F596F4">
            <w:pPr>
              <w:pStyle w:val="TableParagraph"/>
              <w:spacing w:before="164" w:line="256" w:lineRule="auto"/>
              <w:ind w:right="212"/>
              <w:jc w:val="both"/>
              <w:rPr>
                <w:rFonts w:asciiTheme="minorHAnsi" w:eastAsiaTheme="minorEastAsia" w:hAnsiTheme="minorHAnsi" w:cstheme="minorBidi"/>
              </w:rPr>
            </w:pPr>
            <w:r w:rsidRPr="21F596F4">
              <w:rPr>
                <w:rFonts w:asciiTheme="minorHAnsi" w:eastAsiaTheme="minorEastAsia" w:hAnsiTheme="minorHAnsi" w:cstheme="minorBidi"/>
              </w:rPr>
              <w:t>In addition, we have a team of ‘</w:t>
            </w:r>
            <w:r w:rsidR="785D0ADA" w:rsidRPr="21F596F4">
              <w:rPr>
                <w:rFonts w:asciiTheme="minorHAnsi" w:eastAsiaTheme="minorEastAsia" w:hAnsiTheme="minorHAnsi" w:cstheme="minorBidi"/>
              </w:rPr>
              <w:t>e</w:t>
            </w:r>
            <w:r w:rsidRPr="21F596F4">
              <w:rPr>
                <w:rFonts w:asciiTheme="minorHAnsi" w:eastAsiaTheme="minorEastAsia" w:hAnsiTheme="minorHAnsi" w:cstheme="minorBidi"/>
              </w:rPr>
              <w:t xml:space="preserve">ngagement </w:t>
            </w:r>
            <w:r w:rsidR="5276615E" w:rsidRPr="21F596F4">
              <w:rPr>
                <w:rFonts w:asciiTheme="minorHAnsi" w:eastAsiaTheme="minorEastAsia" w:hAnsiTheme="minorHAnsi" w:cstheme="minorBidi"/>
              </w:rPr>
              <w:t>t</w:t>
            </w:r>
            <w:r w:rsidRPr="21F596F4">
              <w:rPr>
                <w:rFonts w:asciiTheme="minorHAnsi" w:eastAsiaTheme="minorEastAsia" w:hAnsiTheme="minorHAnsi" w:cstheme="minorBidi"/>
              </w:rPr>
              <w:t>utors’, who work closely with tutors and senior leaders</w:t>
            </w:r>
            <w:r w:rsidR="1D35B14D" w:rsidRPr="21F596F4">
              <w:rPr>
                <w:rFonts w:asciiTheme="minorHAnsi" w:eastAsiaTheme="minorEastAsia" w:hAnsiTheme="minorHAnsi" w:cstheme="minorBidi"/>
              </w:rPr>
              <w:t xml:space="preserve"> across the Trust</w:t>
            </w:r>
            <w:r w:rsidRPr="21F596F4">
              <w:rPr>
                <w:rFonts w:asciiTheme="minorHAnsi" w:eastAsiaTheme="minorEastAsia" w:hAnsiTheme="minorHAnsi" w:cstheme="minorBidi"/>
              </w:rPr>
              <w:t xml:space="preserve"> to ensure behaviour is managed in accordance </w:t>
            </w:r>
            <w:r w:rsidR="4B10E844" w:rsidRPr="21F596F4">
              <w:rPr>
                <w:rFonts w:asciiTheme="minorHAnsi" w:eastAsiaTheme="minorEastAsia" w:hAnsiTheme="minorHAnsi" w:cstheme="minorBidi"/>
              </w:rPr>
              <w:t>with</w:t>
            </w:r>
            <w:r w:rsidRPr="21F596F4">
              <w:rPr>
                <w:rFonts w:asciiTheme="minorHAnsi" w:eastAsiaTheme="minorEastAsia" w:hAnsiTheme="minorHAnsi" w:cstheme="minorBidi"/>
              </w:rPr>
              <w:t xml:space="preserve"> our behaviour policy and the child’s EHCP.</w:t>
            </w:r>
            <w:r w:rsidRPr="21F596F4">
              <w:rPr>
                <w:rFonts w:asciiTheme="minorHAnsi" w:eastAsiaTheme="minorEastAsia" w:hAnsiTheme="minorHAnsi" w:cstheme="minorBidi"/>
                <w:spacing w:val="-14"/>
              </w:rPr>
              <w:t xml:space="preserve"> </w:t>
            </w:r>
            <w:r w:rsidRPr="21F596F4">
              <w:rPr>
                <w:rFonts w:asciiTheme="minorHAnsi" w:eastAsiaTheme="minorEastAsia" w:hAnsiTheme="minorHAnsi" w:cstheme="minorBidi"/>
              </w:rPr>
              <w:t>The</w:t>
            </w:r>
            <w:r w:rsidRPr="21F596F4">
              <w:rPr>
                <w:rFonts w:asciiTheme="minorHAnsi" w:eastAsiaTheme="minorEastAsia" w:hAnsiTheme="minorHAnsi" w:cstheme="minorBidi"/>
                <w:spacing w:val="-16"/>
              </w:rPr>
              <w:t xml:space="preserve"> </w:t>
            </w:r>
            <w:r w:rsidR="27721392" w:rsidRPr="21F596F4">
              <w:rPr>
                <w:rFonts w:asciiTheme="minorHAnsi" w:eastAsiaTheme="minorEastAsia" w:hAnsiTheme="minorHAnsi" w:cstheme="minorBidi"/>
                <w:spacing w:val="-16"/>
              </w:rPr>
              <w:t>e</w:t>
            </w:r>
            <w:r w:rsidRPr="21F596F4">
              <w:rPr>
                <w:rFonts w:asciiTheme="minorHAnsi" w:eastAsiaTheme="minorEastAsia" w:hAnsiTheme="minorHAnsi" w:cstheme="minorBidi"/>
              </w:rPr>
              <w:t>ngagement</w:t>
            </w:r>
            <w:r w:rsidRPr="21F596F4">
              <w:rPr>
                <w:rFonts w:asciiTheme="minorHAnsi" w:eastAsiaTheme="minorEastAsia" w:hAnsiTheme="minorHAnsi" w:cstheme="minorBidi"/>
                <w:spacing w:val="-16"/>
              </w:rPr>
              <w:t xml:space="preserve"> </w:t>
            </w:r>
            <w:r w:rsidR="2650DA48" w:rsidRPr="21F596F4">
              <w:rPr>
                <w:rFonts w:asciiTheme="minorHAnsi" w:eastAsiaTheme="minorEastAsia" w:hAnsiTheme="minorHAnsi" w:cstheme="minorBidi"/>
                <w:spacing w:val="-16"/>
              </w:rPr>
              <w:t>t</w:t>
            </w:r>
            <w:r w:rsidRPr="21F596F4">
              <w:rPr>
                <w:rFonts w:asciiTheme="minorHAnsi" w:eastAsiaTheme="minorEastAsia" w:hAnsiTheme="minorHAnsi" w:cstheme="minorBidi"/>
              </w:rPr>
              <w:t>utors</w:t>
            </w:r>
            <w:r w:rsidRPr="21F596F4">
              <w:rPr>
                <w:rFonts w:asciiTheme="minorHAnsi" w:eastAsiaTheme="minorEastAsia" w:hAnsiTheme="minorHAnsi" w:cstheme="minorBidi"/>
                <w:spacing w:val="-13"/>
              </w:rPr>
              <w:t xml:space="preserve"> </w:t>
            </w:r>
            <w:r w:rsidRPr="21F596F4">
              <w:rPr>
                <w:rFonts w:asciiTheme="minorHAnsi" w:eastAsiaTheme="minorEastAsia" w:hAnsiTheme="minorHAnsi" w:cstheme="minorBidi"/>
              </w:rPr>
              <w:t>work</w:t>
            </w:r>
            <w:r w:rsidRPr="21F596F4">
              <w:rPr>
                <w:rFonts w:asciiTheme="minorHAnsi" w:eastAsiaTheme="minorEastAsia" w:hAnsiTheme="minorHAnsi" w:cstheme="minorBidi"/>
                <w:spacing w:val="-13"/>
              </w:rPr>
              <w:t xml:space="preserve"> </w:t>
            </w:r>
            <w:r w:rsidRPr="21F596F4">
              <w:rPr>
                <w:rFonts w:asciiTheme="minorHAnsi" w:eastAsiaTheme="minorEastAsia" w:hAnsiTheme="minorHAnsi" w:cstheme="minorBidi"/>
              </w:rPr>
              <w:t>with</w:t>
            </w:r>
            <w:r w:rsidRPr="21F596F4">
              <w:rPr>
                <w:rFonts w:asciiTheme="minorHAnsi" w:eastAsiaTheme="minorEastAsia" w:hAnsiTheme="minorHAnsi" w:cstheme="minorBidi"/>
                <w:spacing w:val="-16"/>
              </w:rPr>
              <w:t xml:space="preserve"> </w:t>
            </w:r>
            <w:r w:rsidR="635AD069" w:rsidRPr="21F596F4">
              <w:rPr>
                <w:rFonts w:asciiTheme="minorHAnsi" w:eastAsiaTheme="minorEastAsia" w:hAnsiTheme="minorHAnsi" w:cstheme="minorBidi"/>
                <w:spacing w:val="-16"/>
              </w:rPr>
              <w:t>t</w:t>
            </w:r>
            <w:r w:rsidRPr="21F596F4">
              <w:rPr>
                <w:rFonts w:asciiTheme="minorHAnsi" w:eastAsiaTheme="minorEastAsia" w:hAnsiTheme="minorHAnsi" w:cstheme="minorBidi"/>
              </w:rPr>
              <w:t>utors,</w:t>
            </w:r>
            <w:r w:rsidRPr="21F596F4">
              <w:rPr>
                <w:rFonts w:asciiTheme="minorHAnsi" w:eastAsiaTheme="minorEastAsia" w:hAnsiTheme="minorHAnsi" w:cstheme="minorBidi"/>
                <w:spacing w:val="-14"/>
              </w:rPr>
              <w:t xml:space="preserve"> </w:t>
            </w:r>
            <w:r w:rsidRPr="21F596F4">
              <w:rPr>
                <w:rFonts w:asciiTheme="minorHAnsi" w:eastAsiaTheme="minorEastAsia" w:hAnsiTheme="minorHAnsi" w:cstheme="minorBidi"/>
              </w:rPr>
              <w:t>families</w:t>
            </w:r>
            <w:r w:rsidRPr="21F596F4">
              <w:rPr>
                <w:rFonts w:asciiTheme="minorHAnsi" w:eastAsiaTheme="minorEastAsia" w:hAnsiTheme="minorHAnsi" w:cstheme="minorBidi"/>
                <w:spacing w:val="-12"/>
              </w:rPr>
              <w:t xml:space="preserve"> </w:t>
            </w:r>
            <w:r w:rsidRPr="21F596F4">
              <w:rPr>
                <w:rFonts w:asciiTheme="minorHAnsi" w:eastAsiaTheme="minorEastAsia" w:hAnsiTheme="minorHAnsi" w:cstheme="minorBidi"/>
              </w:rPr>
              <w:t>and</w:t>
            </w:r>
            <w:r w:rsidRPr="21F596F4">
              <w:rPr>
                <w:rFonts w:asciiTheme="minorHAnsi" w:eastAsiaTheme="minorEastAsia" w:hAnsiTheme="minorHAnsi" w:cstheme="minorBidi"/>
                <w:spacing w:val="-15"/>
              </w:rPr>
              <w:t xml:space="preserve"> </w:t>
            </w:r>
            <w:r w:rsidRPr="21F596F4">
              <w:rPr>
                <w:rFonts w:asciiTheme="minorHAnsi" w:eastAsiaTheme="minorEastAsia" w:hAnsiTheme="minorHAnsi" w:cstheme="minorBidi"/>
              </w:rPr>
              <w:t>individual</w:t>
            </w:r>
            <w:r w:rsidRPr="21F596F4">
              <w:rPr>
                <w:rFonts w:asciiTheme="minorHAnsi" w:eastAsiaTheme="minorEastAsia" w:hAnsiTheme="minorHAnsi" w:cstheme="minorBidi"/>
                <w:spacing w:val="-14"/>
              </w:rPr>
              <w:t xml:space="preserve"> </w:t>
            </w:r>
            <w:r w:rsidRPr="21F596F4">
              <w:rPr>
                <w:rFonts w:asciiTheme="minorHAnsi" w:eastAsiaTheme="minorEastAsia" w:hAnsiTheme="minorHAnsi" w:cstheme="minorBidi"/>
              </w:rPr>
              <w:t>students</w:t>
            </w:r>
            <w:r w:rsidRPr="21F596F4">
              <w:rPr>
                <w:rFonts w:asciiTheme="minorHAnsi" w:eastAsiaTheme="minorEastAsia" w:hAnsiTheme="minorHAnsi" w:cstheme="minorBidi"/>
                <w:spacing w:val="-16"/>
              </w:rPr>
              <w:t xml:space="preserve"> </w:t>
            </w:r>
            <w:r w:rsidRPr="21F596F4">
              <w:rPr>
                <w:rFonts w:asciiTheme="minorHAnsi" w:eastAsiaTheme="minorEastAsia" w:hAnsiTheme="minorHAnsi" w:cstheme="minorBidi"/>
              </w:rPr>
              <w:t>to</w:t>
            </w:r>
            <w:r w:rsidRPr="21F596F4">
              <w:rPr>
                <w:rFonts w:asciiTheme="minorHAnsi" w:eastAsiaTheme="minorEastAsia" w:hAnsiTheme="minorHAnsi" w:cstheme="minorBidi"/>
                <w:spacing w:val="-13"/>
              </w:rPr>
              <w:t xml:space="preserve"> </w:t>
            </w:r>
            <w:r w:rsidRPr="21F596F4">
              <w:rPr>
                <w:rFonts w:asciiTheme="minorHAnsi" w:eastAsiaTheme="minorEastAsia" w:hAnsiTheme="minorHAnsi" w:cstheme="minorBidi"/>
              </w:rPr>
              <w:t>put</w:t>
            </w:r>
            <w:r w:rsidRPr="21F596F4">
              <w:rPr>
                <w:rFonts w:asciiTheme="minorHAnsi" w:eastAsiaTheme="minorEastAsia" w:hAnsiTheme="minorHAnsi" w:cstheme="minorBidi"/>
                <w:spacing w:val="-12"/>
              </w:rPr>
              <w:t xml:space="preserve"> </w:t>
            </w:r>
            <w:r w:rsidRPr="21F596F4">
              <w:rPr>
                <w:rFonts w:asciiTheme="minorHAnsi" w:eastAsiaTheme="minorEastAsia" w:hAnsiTheme="minorHAnsi" w:cstheme="minorBidi"/>
              </w:rPr>
              <w:t xml:space="preserve">strategies in place </w:t>
            </w:r>
            <w:r w:rsidR="2AA86D19" w:rsidRPr="21F596F4">
              <w:rPr>
                <w:rFonts w:asciiTheme="minorHAnsi" w:eastAsiaTheme="minorEastAsia" w:hAnsiTheme="minorHAnsi" w:cstheme="minorBidi"/>
              </w:rPr>
              <w:t>to</w:t>
            </w:r>
            <w:r w:rsidRPr="21F596F4">
              <w:rPr>
                <w:rFonts w:asciiTheme="minorHAnsi" w:eastAsiaTheme="minorEastAsia" w:hAnsiTheme="minorHAnsi" w:cstheme="minorBidi"/>
              </w:rPr>
              <w:t xml:space="preserve"> support success at school. Our behaviour policy is available to view</w:t>
            </w:r>
            <w:r w:rsidRPr="21F596F4">
              <w:rPr>
                <w:rFonts w:asciiTheme="minorHAnsi" w:eastAsiaTheme="minorEastAsia" w:hAnsiTheme="minorHAnsi" w:cstheme="minorBidi"/>
                <w:spacing w:val="-25"/>
              </w:rPr>
              <w:t xml:space="preserve"> </w:t>
            </w:r>
            <w:r w:rsidRPr="21F596F4">
              <w:rPr>
                <w:rFonts w:asciiTheme="minorHAnsi" w:eastAsiaTheme="minorEastAsia" w:hAnsiTheme="minorHAnsi" w:cstheme="minorBidi"/>
              </w:rPr>
              <w:t>online.</w:t>
            </w:r>
          </w:p>
          <w:p w14:paraId="60D5B412" w14:textId="387ACC37" w:rsidR="007E42FA" w:rsidRDefault="007E42FA" w:rsidP="3476E7EC">
            <w:pPr>
              <w:pStyle w:val="TableParagraph"/>
              <w:spacing w:before="135" w:line="290" w:lineRule="atLeast"/>
              <w:ind w:left="0" w:right="207"/>
              <w:jc w:val="both"/>
              <w:rPr>
                <w:rFonts w:asciiTheme="minorHAnsi" w:eastAsiaTheme="minorEastAsia" w:hAnsiTheme="minorHAnsi" w:cstheme="minorBidi"/>
              </w:rPr>
            </w:pPr>
          </w:p>
        </w:tc>
      </w:tr>
    </w:tbl>
    <w:p w14:paraId="7194DBDC" w14:textId="77777777" w:rsidR="007E42FA" w:rsidRDefault="007E42FA">
      <w:pPr>
        <w:spacing w:line="290" w:lineRule="atLeast"/>
        <w:jc w:val="both"/>
        <w:sectPr w:rsidR="007E42FA">
          <w:headerReference w:type="default" r:id="rId28"/>
          <w:pgSz w:w="11910" w:h="16840"/>
          <w:pgMar w:top="680" w:right="1320" w:bottom="84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p>
    <w:p w14:paraId="49946770" w14:textId="77777777" w:rsidR="007E42FA" w:rsidRDefault="005E2A32" w:rsidP="21F596F4">
      <w:pPr>
        <w:rPr>
          <w:rFonts w:asciiTheme="minorHAnsi" w:eastAsiaTheme="minorEastAsia" w:hAnsiTheme="minorHAnsi" w:cstheme="minorBidi"/>
          <w:b/>
          <w:bCs/>
        </w:rPr>
      </w:pPr>
      <w:r>
        <w:rPr>
          <w:noProof/>
        </w:rPr>
        <w:drawing>
          <wp:anchor distT="0" distB="0" distL="0" distR="0" simplePos="0" relativeHeight="251666432" behindDoc="0" locked="0" layoutInCell="1" allowOverlap="1" wp14:anchorId="79932127" wp14:editId="07777777">
            <wp:simplePos x="0" y="0"/>
            <wp:positionH relativeFrom="page">
              <wp:posOffset>2961004</wp:posOffset>
            </wp:positionH>
            <wp:positionV relativeFrom="page">
              <wp:posOffset>449579</wp:posOffset>
            </wp:positionV>
            <wp:extent cx="1639036" cy="847725"/>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0" cstate="print"/>
                    <a:stretch>
                      <a:fillRect/>
                    </a:stretch>
                  </pic:blipFill>
                  <pic:spPr>
                    <a:xfrm>
                      <a:off x="0" y="0"/>
                      <a:ext cx="1639036" cy="847725"/>
                    </a:xfrm>
                    <a:prstGeom prst="rect">
                      <a:avLst/>
                    </a:prstGeom>
                  </pic:spPr>
                </pic:pic>
              </a:graphicData>
            </a:graphic>
          </wp:anchor>
        </w:drawing>
      </w:r>
    </w:p>
    <w:p w14:paraId="769D0D3C" w14:textId="77777777" w:rsidR="007E42FA" w:rsidRDefault="007E42FA" w:rsidP="21F596F4">
      <w:pPr>
        <w:rPr>
          <w:rFonts w:asciiTheme="minorHAnsi" w:eastAsiaTheme="minorEastAsia" w:hAnsiTheme="minorHAnsi" w:cstheme="minorBidi"/>
          <w:b/>
          <w:bCs/>
        </w:rPr>
      </w:pPr>
    </w:p>
    <w:p w14:paraId="54CD245A" w14:textId="77777777" w:rsidR="007E42FA" w:rsidRDefault="007E42FA" w:rsidP="21F596F4">
      <w:pPr>
        <w:rPr>
          <w:rFonts w:asciiTheme="minorHAnsi" w:eastAsiaTheme="minorEastAsia" w:hAnsiTheme="minorHAnsi" w:cstheme="minorBidi"/>
          <w:b/>
          <w:bCs/>
        </w:rPr>
      </w:pPr>
    </w:p>
    <w:p w14:paraId="1231BE67" w14:textId="77777777" w:rsidR="007E42FA" w:rsidRDefault="007E42FA" w:rsidP="21F596F4">
      <w:pPr>
        <w:rPr>
          <w:rFonts w:asciiTheme="minorHAnsi" w:eastAsiaTheme="minorEastAsia" w:hAnsiTheme="minorHAnsi" w:cstheme="minorBidi"/>
          <w:b/>
          <w:bCs/>
        </w:rPr>
      </w:pPr>
    </w:p>
    <w:p w14:paraId="36FEB5B0" w14:textId="77777777" w:rsidR="007E42FA" w:rsidRDefault="007E42FA" w:rsidP="21F596F4">
      <w:pPr>
        <w:rPr>
          <w:rFonts w:asciiTheme="minorHAnsi" w:eastAsiaTheme="minorEastAsia" w:hAnsiTheme="minorHAnsi" w:cstheme="minorBidi"/>
          <w:b/>
          <w:bCs/>
        </w:rPr>
      </w:pPr>
    </w:p>
    <w:p w14:paraId="30D7AA69" w14:textId="77777777" w:rsidR="007E42FA" w:rsidRDefault="007E42FA" w:rsidP="21F596F4">
      <w:pPr>
        <w:spacing w:before="1" w:after="1"/>
        <w:rPr>
          <w:rFonts w:asciiTheme="minorHAnsi" w:eastAsiaTheme="minorEastAsia" w:hAnsiTheme="minorHAnsi" w:cstheme="minorBidi"/>
          <w:b/>
          <w:bCs/>
        </w:rPr>
      </w:pPr>
    </w:p>
    <w:tbl>
      <w:tblPr>
        <w:tblW w:w="0" w:type="auto"/>
        <w:tblInd w:w="115" w:type="dxa"/>
        <w:tblBorders>
          <w:top w:val="single" w:sz="6" w:space="0" w:color="1F3863"/>
          <w:left w:val="single" w:sz="6" w:space="0" w:color="1F3863"/>
          <w:bottom w:val="single" w:sz="6" w:space="0" w:color="1F3863"/>
          <w:right w:val="single" w:sz="6" w:space="0" w:color="1F3863"/>
          <w:insideH w:val="single" w:sz="6" w:space="0" w:color="1F3863"/>
          <w:insideV w:val="single" w:sz="6" w:space="0" w:color="1F3863"/>
        </w:tblBorders>
        <w:tblLayout w:type="fixed"/>
        <w:tblCellMar>
          <w:left w:w="0" w:type="dxa"/>
          <w:right w:w="0" w:type="dxa"/>
        </w:tblCellMar>
        <w:tblLook w:val="01E0" w:firstRow="1" w:lastRow="1" w:firstColumn="1" w:lastColumn="1" w:noHBand="0" w:noVBand="0"/>
      </w:tblPr>
      <w:tblGrid>
        <w:gridCol w:w="9014"/>
      </w:tblGrid>
      <w:tr w:rsidR="007E42FA" w14:paraId="0946D27A" w14:textId="77777777" w:rsidTr="3476E7EC">
        <w:trPr>
          <w:trHeight w:val="1160"/>
        </w:trPr>
        <w:tc>
          <w:tcPr>
            <w:tcW w:w="9014" w:type="dxa"/>
          </w:tcPr>
          <w:p w14:paraId="66F1A6F3" w14:textId="461CF6AC" w:rsidR="007E42FA" w:rsidRDefault="007E42FA" w:rsidP="21F596F4">
            <w:pPr>
              <w:pStyle w:val="TableParagraph"/>
              <w:jc w:val="both"/>
              <w:rPr>
                <w:rFonts w:asciiTheme="minorHAnsi" w:eastAsiaTheme="minorEastAsia" w:hAnsiTheme="minorHAnsi" w:cstheme="minorBidi"/>
              </w:rPr>
            </w:pPr>
          </w:p>
        </w:tc>
      </w:tr>
      <w:tr w:rsidR="007E42FA" w14:paraId="66779984" w14:textId="77777777" w:rsidTr="3476E7EC">
        <w:trPr>
          <w:trHeight w:val="340"/>
        </w:trPr>
        <w:tc>
          <w:tcPr>
            <w:tcW w:w="9014" w:type="dxa"/>
          </w:tcPr>
          <w:p w14:paraId="172CA29D" w14:textId="77777777" w:rsidR="007E42FA" w:rsidRDefault="005E2A32" w:rsidP="21F596F4">
            <w:pPr>
              <w:pStyle w:val="TableParagraph"/>
              <w:spacing w:line="320" w:lineRule="exact"/>
              <w:ind w:left="107"/>
              <w:rPr>
                <w:rFonts w:asciiTheme="minorHAnsi" w:eastAsiaTheme="minorEastAsia" w:hAnsiTheme="minorHAnsi" w:cstheme="minorBidi"/>
                <w:b/>
                <w:bCs/>
              </w:rPr>
            </w:pPr>
            <w:r w:rsidRPr="21F596F4">
              <w:rPr>
                <w:rFonts w:asciiTheme="minorHAnsi" w:eastAsiaTheme="minorEastAsia" w:hAnsiTheme="minorHAnsi" w:cstheme="minorBidi"/>
                <w:b/>
                <w:bCs/>
              </w:rPr>
              <w:t>Further Information</w:t>
            </w:r>
          </w:p>
        </w:tc>
      </w:tr>
      <w:tr w:rsidR="007E42FA" w14:paraId="6F73315C" w14:textId="77777777" w:rsidTr="3476E7EC">
        <w:trPr>
          <w:trHeight w:val="5014"/>
        </w:trPr>
        <w:tc>
          <w:tcPr>
            <w:tcW w:w="9014" w:type="dxa"/>
          </w:tcPr>
          <w:p w14:paraId="7196D064" w14:textId="77777777" w:rsidR="007E42FA" w:rsidRDefault="007E42FA" w:rsidP="21F596F4">
            <w:pPr>
              <w:pStyle w:val="TableParagraph"/>
              <w:spacing w:before="10"/>
              <w:ind w:left="0"/>
              <w:rPr>
                <w:rFonts w:asciiTheme="minorHAnsi" w:eastAsiaTheme="minorEastAsia" w:hAnsiTheme="minorHAnsi" w:cstheme="minorBidi"/>
                <w:b/>
                <w:bCs/>
              </w:rPr>
            </w:pPr>
          </w:p>
          <w:p w14:paraId="020C2CFF" w14:textId="77777777" w:rsidR="007E42FA" w:rsidRDefault="005E2A32" w:rsidP="21F596F4">
            <w:pPr>
              <w:pStyle w:val="TableParagraph"/>
              <w:ind w:left="107"/>
              <w:rPr>
                <w:rFonts w:asciiTheme="minorHAnsi" w:eastAsiaTheme="minorEastAsia" w:hAnsiTheme="minorHAnsi" w:cstheme="minorBidi"/>
                <w:b/>
                <w:bCs/>
              </w:rPr>
            </w:pPr>
            <w:r w:rsidRPr="21F596F4">
              <w:rPr>
                <w:rFonts w:asciiTheme="minorHAnsi" w:eastAsiaTheme="minorEastAsia" w:hAnsiTheme="minorHAnsi" w:cstheme="minorBidi"/>
                <w:b/>
                <w:bCs/>
              </w:rPr>
              <w:t>How accessible is the school environment?</w:t>
            </w:r>
          </w:p>
          <w:p w14:paraId="119941BB" w14:textId="64D69E88" w:rsidR="007E42FA" w:rsidRDefault="005E2A32" w:rsidP="21F596F4">
            <w:pPr>
              <w:pStyle w:val="TableParagraph"/>
              <w:spacing w:before="188" w:line="256" w:lineRule="auto"/>
              <w:rPr>
                <w:rFonts w:asciiTheme="minorHAnsi" w:eastAsiaTheme="minorEastAsia" w:hAnsiTheme="minorHAnsi" w:cstheme="minorBidi"/>
              </w:rPr>
            </w:pPr>
            <w:r w:rsidRPr="21F596F4">
              <w:rPr>
                <w:rFonts w:asciiTheme="minorHAnsi" w:eastAsiaTheme="minorEastAsia" w:hAnsiTheme="minorHAnsi" w:cstheme="minorBidi"/>
              </w:rPr>
              <w:t>North Star 2</w:t>
            </w:r>
            <w:r w:rsidR="7A0489CE" w:rsidRPr="21F596F4">
              <w:rPr>
                <w:rFonts w:asciiTheme="minorHAnsi" w:eastAsiaTheme="minorEastAsia" w:hAnsiTheme="minorHAnsi" w:cstheme="minorBidi"/>
              </w:rPr>
              <w:t>65</w:t>
            </w:r>
            <w:r w:rsidRPr="21F596F4">
              <w:rPr>
                <w:rFonts w:asciiTheme="minorHAnsi" w:eastAsiaTheme="minorEastAsia" w:hAnsiTheme="minorHAnsi" w:cstheme="minorBidi"/>
                <w:vertAlign w:val="superscript"/>
              </w:rPr>
              <w:t>o</w:t>
            </w:r>
            <w:r w:rsidRPr="21F596F4">
              <w:rPr>
                <w:rFonts w:asciiTheme="minorHAnsi" w:eastAsiaTheme="minorEastAsia" w:hAnsiTheme="minorHAnsi" w:cstheme="minorBidi"/>
              </w:rPr>
              <w:t xml:space="preserve"> </w:t>
            </w:r>
            <w:r w:rsidR="7A0489CE" w:rsidRPr="21F596F4">
              <w:rPr>
                <w:rFonts w:asciiTheme="minorHAnsi" w:eastAsiaTheme="minorEastAsia" w:hAnsiTheme="minorHAnsi" w:cstheme="minorBidi"/>
              </w:rPr>
              <w:t xml:space="preserve">is a new </w:t>
            </w:r>
            <w:r w:rsidR="009D3173" w:rsidRPr="21F596F4">
              <w:rPr>
                <w:rFonts w:asciiTheme="minorHAnsi" w:eastAsiaTheme="minorEastAsia" w:hAnsiTheme="minorHAnsi" w:cstheme="minorBidi"/>
              </w:rPr>
              <w:t>purpose-built</w:t>
            </w:r>
            <w:r w:rsidR="7A0489CE" w:rsidRPr="21F596F4">
              <w:rPr>
                <w:rFonts w:asciiTheme="minorHAnsi" w:eastAsiaTheme="minorEastAsia" w:hAnsiTheme="minorHAnsi" w:cstheme="minorBidi"/>
              </w:rPr>
              <w:t xml:space="preserve"> building and is fully accessible</w:t>
            </w:r>
            <w:r w:rsidRPr="21F596F4">
              <w:rPr>
                <w:rFonts w:asciiTheme="minorHAnsi" w:eastAsiaTheme="minorEastAsia" w:hAnsiTheme="minorHAnsi" w:cstheme="minorBidi"/>
              </w:rPr>
              <w:t xml:space="preserve"> for wheelchair users.</w:t>
            </w:r>
          </w:p>
          <w:p w14:paraId="096EF06D" w14:textId="77777777" w:rsidR="007E42FA" w:rsidRDefault="005E2A32" w:rsidP="21F596F4">
            <w:pPr>
              <w:pStyle w:val="TableParagraph"/>
              <w:spacing w:before="172"/>
              <w:rPr>
                <w:rFonts w:asciiTheme="minorHAnsi" w:eastAsiaTheme="minorEastAsia" w:hAnsiTheme="minorHAnsi" w:cstheme="minorBidi"/>
                <w:b/>
                <w:bCs/>
              </w:rPr>
            </w:pPr>
            <w:r w:rsidRPr="21F596F4">
              <w:rPr>
                <w:rFonts w:asciiTheme="minorHAnsi" w:eastAsiaTheme="minorEastAsia" w:hAnsiTheme="minorHAnsi" w:cstheme="minorBidi"/>
                <w:b/>
                <w:bCs/>
              </w:rPr>
              <w:t>Who can I contact for more information?</w:t>
            </w:r>
          </w:p>
          <w:p w14:paraId="0AAD78FC" w14:textId="77777777" w:rsidR="007E42FA" w:rsidRDefault="005E2A32" w:rsidP="21F596F4">
            <w:pPr>
              <w:pStyle w:val="TableParagraph"/>
              <w:numPr>
                <w:ilvl w:val="0"/>
                <w:numId w:val="12"/>
              </w:numPr>
              <w:tabs>
                <w:tab w:val="left" w:pos="928"/>
                <w:tab w:val="left" w:pos="929"/>
              </w:tabs>
              <w:spacing w:before="182"/>
              <w:rPr>
                <w:rFonts w:asciiTheme="minorHAnsi" w:eastAsiaTheme="minorEastAsia" w:hAnsiTheme="minorHAnsi" w:cstheme="minorBidi"/>
              </w:rPr>
            </w:pPr>
            <w:r w:rsidRPr="21F596F4">
              <w:rPr>
                <w:rFonts w:asciiTheme="minorHAnsi" w:eastAsiaTheme="minorEastAsia" w:hAnsiTheme="minorHAnsi" w:cstheme="minorBidi"/>
              </w:rPr>
              <w:t>The first point of contact is your child’s staff tutor</w:t>
            </w:r>
            <w:r w:rsidRPr="21F596F4">
              <w:rPr>
                <w:rFonts w:asciiTheme="minorHAnsi" w:eastAsiaTheme="minorEastAsia" w:hAnsiTheme="minorHAnsi" w:cstheme="minorBidi"/>
                <w:spacing w:val="-26"/>
              </w:rPr>
              <w:t xml:space="preserve"> </w:t>
            </w:r>
            <w:r w:rsidRPr="21F596F4">
              <w:rPr>
                <w:rFonts w:asciiTheme="minorHAnsi" w:eastAsiaTheme="minorEastAsia" w:hAnsiTheme="minorHAnsi" w:cstheme="minorBidi"/>
              </w:rPr>
              <w:t>team</w:t>
            </w:r>
          </w:p>
          <w:p w14:paraId="0F0EFBC5" w14:textId="2DA83DA8" w:rsidR="007E42FA" w:rsidRDefault="005E2A32" w:rsidP="21F596F4">
            <w:pPr>
              <w:pStyle w:val="TableParagraph"/>
              <w:numPr>
                <w:ilvl w:val="0"/>
                <w:numId w:val="12"/>
              </w:numPr>
              <w:tabs>
                <w:tab w:val="left" w:pos="928"/>
                <w:tab w:val="left" w:pos="929"/>
              </w:tabs>
              <w:spacing w:before="185"/>
              <w:rPr>
                <w:rFonts w:asciiTheme="minorHAnsi" w:eastAsiaTheme="minorEastAsia" w:hAnsiTheme="minorHAnsi" w:cstheme="minorBidi"/>
              </w:rPr>
            </w:pPr>
            <w:r w:rsidRPr="3476E7EC">
              <w:rPr>
                <w:rFonts w:asciiTheme="minorHAnsi" w:eastAsiaTheme="minorEastAsia" w:hAnsiTheme="minorHAnsi" w:cstheme="minorBidi"/>
              </w:rPr>
              <w:t xml:space="preserve">You can request to meet with </w:t>
            </w:r>
            <w:r w:rsidR="2976990F" w:rsidRPr="3476E7EC">
              <w:rPr>
                <w:rFonts w:asciiTheme="minorHAnsi" w:eastAsiaTheme="minorEastAsia" w:hAnsiTheme="minorHAnsi" w:cstheme="minorBidi"/>
              </w:rPr>
              <w:t xml:space="preserve">Sam Richardson, North Star 265 </w:t>
            </w:r>
            <w:r w:rsidRPr="3476E7EC">
              <w:rPr>
                <w:rFonts w:asciiTheme="minorHAnsi" w:eastAsiaTheme="minorEastAsia" w:hAnsiTheme="minorHAnsi" w:cstheme="minorBidi"/>
              </w:rPr>
              <w:t>Attendance Officer</w:t>
            </w:r>
            <w:r w:rsidR="25BA4743" w:rsidRPr="3476E7EC">
              <w:rPr>
                <w:rFonts w:asciiTheme="minorHAnsi" w:eastAsiaTheme="minorEastAsia" w:hAnsiTheme="minorHAnsi" w:cstheme="minorBidi"/>
              </w:rPr>
              <w:t xml:space="preserve">. </w:t>
            </w:r>
          </w:p>
          <w:p w14:paraId="28EF1CA0" w14:textId="5B76B375" w:rsidR="007E42FA" w:rsidRDefault="08FC66D3" w:rsidP="21F596F4">
            <w:pPr>
              <w:pStyle w:val="TableParagraph"/>
              <w:numPr>
                <w:ilvl w:val="0"/>
                <w:numId w:val="12"/>
              </w:numPr>
              <w:tabs>
                <w:tab w:val="left" w:pos="928"/>
                <w:tab w:val="left" w:pos="929"/>
              </w:tabs>
              <w:spacing w:before="182"/>
              <w:rPr>
                <w:rFonts w:asciiTheme="minorHAnsi" w:eastAsiaTheme="minorEastAsia" w:hAnsiTheme="minorHAnsi" w:cstheme="minorBidi"/>
              </w:rPr>
            </w:pPr>
            <w:r w:rsidRPr="21F596F4">
              <w:rPr>
                <w:rFonts w:asciiTheme="minorHAnsi" w:eastAsiaTheme="minorEastAsia" w:hAnsiTheme="minorHAnsi" w:cstheme="minorBidi"/>
              </w:rPr>
              <w:t>You can request to meet with our SEN</w:t>
            </w:r>
            <w:r w:rsidR="009D3173" w:rsidRPr="21F596F4">
              <w:rPr>
                <w:rFonts w:asciiTheme="minorHAnsi" w:eastAsiaTheme="minorEastAsia" w:hAnsiTheme="minorHAnsi" w:cstheme="minorBidi"/>
              </w:rPr>
              <w:t>D</w:t>
            </w:r>
            <w:r w:rsidRPr="21F596F4">
              <w:rPr>
                <w:rFonts w:asciiTheme="minorHAnsi" w:eastAsiaTheme="minorEastAsia" w:hAnsiTheme="minorHAnsi" w:cstheme="minorBidi"/>
              </w:rPr>
              <w:t>C</w:t>
            </w:r>
            <w:r w:rsidR="009D3173" w:rsidRPr="21F596F4">
              <w:rPr>
                <w:rFonts w:asciiTheme="minorHAnsi" w:eastAsiaTheme="minorEastAsia" w:hAnsiTheme="minorHAnsi" w:cstheme="minorBidi"/>
              </w:rPr>
              <w:t>o</w:t>
            </w:r>
            <w:r w:rsidRPr="21F596F4">
              <w:rPr>
                <w:rFonts w:asciiTheme="minorHAnsi" w:eastAsiaTheme="minorEastAsia" w:hAnsiTheme="minorHAnsi" w:cstheme="minorBidi"/>
              </w:rPr>
              <w:t xml:space="preserve">, </w:t>
            </w:r>
            <w:r w:rsidR="44BC52E5" w:rsidRPr="21F596F4">
              <w:rPr>
                <w:rFonts w:asciiTheme="minorHAnsi" w:eastAsiaTheme="minorEastAsia" w:hAnsiTheme="minorHAnsi" w:cstheme="minorBidi"/>
              </w:rPr>
              <w:t>Freddy Clemo</w:t>
            </w:r>
          </w:p>
          <w:p w14:paraId="37DB98E5" w14:textId="77777777" w:rsidR="007E42FA" w:rsidRDefault="08FC66D3" w:rsidP="21F596F4">
            <w:pPr>
              <w:pStyle w:val="TableParagraph"/>
              <w:numPr>
                <w:ilvl w:val="0"/>
                <w:numId w:val="12"/>
              </w:numPr>
              <w:tabs>
                <w:tab w:val="left" w:pos="928"/>
                <w:tab w:val="left" w:pos="929"/>
              </w:tabs>
              <w:spacing w:before="184"/>
              <w:rPr>
                <w:rFonts w:asciiTheme="minorHAnsi" w:eastAsiaTheme="minorEastAsia" w:hAnsiTheme="minorHAnsi" w:cstheme="minorBidi"/>
              </w:rPr>
            </w:pPr>
            <w:r w:rsidRPr="21F596F4">
              <w:rPr>
                <w:rFonts w:asciiTheme="minorHAnsi" w:eastAsiaTheme="minorEastAsia" w:hAnsiTheme="minorHAnsi" w:cstheme="minorBidi"/>
              </w:rPr>
              <w:t>Contact Supportive Parents –</w:t>
            </w:r>
            <w:r w:rsidRPr="21F596F4">
              <w:rPr>
                <w:rFonts w:asciiTheme="minorHAnsi" w:eastAsiaTheme="minorEastAsia" w:hAnsiTheme="minorHAnsi" w:cstheme="minorBidi"/>
                <w:color w:val="0461C1"/>
                <w:spacing w:val="-11"/>
              </w:rPr>
              <w:t xml:space="preserve"> </w:t>
            </w:r>
            <w:hyperlink r:id="rId29">
              <w:r w:rsidRPr="21F596F4">
                <w:rPr>
                  <w:rFonts w:asciiTheme="minorHAnsi" w:eastAsiaTheme="minorEastAsia" w:hAnsiTheme="minorHAnsi" w:cstheme="minorBidi"/>
                  <w:color w:val="0461C1"/>
                  <w:u w:val="single" w:color="0461C1"/>
                </w:rPr>
                <w:t>www.supportiveparents.org.uk</w:t>
              </w:r>
            </w:hyperlink>
          </w:p>
          <w:p w14:paraId="0DEFA89D" w14:textId="6B4080D8" w:rsidR="007E42FA" w:rsidRDefault="6C4446C4" w:rsidP="21F596F4">
            <w:pPr>
              <w:pStyle w:val="TableParagraph"/>
              <w:numPr>
                <w:ilvl w:val="0"/>
                <w:numId w:val="12"/>
              </w:numPr>
              <w:tabs>
                <w:tab w:val="left" w:pos="929"/>
              </w:tabs>
              <w:spacing w:before="184"/>
              <w:ind w:right="95"/>
              <w:jc w:val="both"/>
              <w:rPr>
                <w:rFonts w:asciiTheme="minorHAnsi" w:eastAsiaTheme="minorEastAsia" w:hAnsiTheme="minorHAnsi" w:cstheme="minorBidi"/>
              </w:rPr>
            </w:pPr>
            <w:r w:rsidRPr="21F596F4">
              <w:rPr>
                <w:rFonts w:asciiTheme="minorHAnsi" w:eastAsiaTheme="minorEastAsia" w:hAnsiTheme="minorHAnsi" w:cstheme="minorBidi"/>
                <w:color w:val="000000" w:themeColor="text1"/>
                <w:lang w:val="en-US"/>
              </w:rPr>
              <w:t>Bristol’s Local Offer has information on services for young people and young people with special educational needs and/or a disability, and their parent/carers, in Bristol, from birth to 25 years old.</w:t>
            </w:r>
            <w:r w:rsidRPr="21F596F4">
              <w:rPr>
                <w:rFonts w:asciiTheme="minorHAnsi" w:eastAsiaTheme="minorEastAsia" w:hAnsiTheme="minorHAnsi" w:cstheme="minorBidi"/>
                <w:color w:val="0461C1"/>
                <w:lang w:val="en-US"/>
              </w:rPr>
              <w:t xml:space="preserve"> </w:t>
            </w:r>
            <w:hyperlink r:id="rId30">
              <w:r w:rsidRPr="21F596F4">
                <w:rPr>
                  <w:rStyle w:val="Hyperlink"/>
                  <w:rFonts w:asciiTheme="minorHAnsi" w:eastAsiaTheme="minorEastAsia" w:hAnsiTheme="minorHAnsi" w:cstheme="minorBidi"/>
                  <w:lang w:val="en-US"/>
                </w:rPr>
                <w:t>SEND Local Offer (bristol.gov.uk)</w:t>
              </w:r>
            </w:hyperlink>
          </w:p>
          <w:p w14:paraId="6C16404F" w14:textId="72A0CCEC" w:rsidR="007E42FA" w:rsidRDefault="007E42FA" w:rsidP="21F596F4">
            <w:pPr>
              <w:pStyle w:val="TableParagraph"/>
              <w:tabs>
                <w:tab w:val="left" w:pos="929"/>
              </w:tabs>
              <w:spacing w:before="184"/>
              <w:ind w:left="928" w:right="95"/>
              <w:jc w:val="both"/>
              <w:rPr>
                <w:rFonts w:asciiTheme="minorHAnsi" w:eastAsiaTheme="minorEastAsia" w:hAnsiTheme="minorHAnsi" w:cstheme="minorBidi"/>
              </w:rPr>
            </w:pPr>
          </w:p>
        </w:tc>
      </w:tr>
    </w:tbl>
    <w:p w14:paraId="34FF1C98" w14:textId="77777777" w:rsidR="007E42FA" w:rsidRDefault="007E42FA" w:rsidP="5A1A9BC7">
      <w:pPr>
        <w:rPr>
          <w:b/>
          <w:bCs/>
          <w:sz w:val="20"/>
          <w:szCs w:val="20"/>
        </w:rPr>
      </w:pPr>
    </w:p>
    <w:p w14:paraId="072A4AE3" w14:textId="0721EDE6" w:rsidR="5A1A9BC7" w:rsidRDefault="5A1A9BC7" w:rsidP="5A1A9BC7">
      <w:pPr>
        <w:rPr>
          <w:b/>
          <w:bCs/>
          <w:sz w:val="20"/>
          <w:szCs w:val="20"/>
        </w:rPr>
      </w:pPr>
    </w:p>
    <w:p w14:paraId="654EDD3F" w14:textId="209A6C52" w:rsidR="5A1A9BC7" w:rsidRDefault="5A1A9BC7" w:rsidP="5A1A9BC7">
      <w:pPr>
        <w:rPr>
          <w:b/>
          <w:bCs/>
          <w:sz w:val="20"/>
          <w:szCs w:val="20"/>
        </w:rPr>
      </w:pPr>
    </w:p>
    <w:p w14:paraId="0DC022A6" w14:textId="3CA6D172" w:rsidR="5A1A9BC7" w:rsidRDefault="5A1A9BC7" w:rsidP="5A1A9BC7">
      <w:pPr>
        <w:rPr>
          <w:b/>
          <w:bCs/>
          <w:sz w:val="20"/>
          <w:szCs w:val="20"/>
        </w:rPr>
      </w:pPr>
    </w:p>
    <w:p w14:paraId="30D77624" w14:textId="65873261" w:rsidR="5A1A9BC7" w:rsidRDefault="5A1A9BC7" w:rsidP="5A1A9BC7">
      <w:pPr>
        <w:rPr>
          <w:b/>
          <w:bCs/>
          <w:sz w:val="20"/>
          <w:szCs w:val="20"/>
        </w:rPr>
      </w:pPr>
    </w:p>
    <w:p w14:paraId="63D83567" w14:textId="7242E1BD" w:rsidR="5A1A9BC7" w:rsidRDefault="5A1A9BC7" w:rsidP="5A1A9BC7">
      <w:pPr>
        <w:rPr>
          <w:b/>
          <w:bCs/>
          <w:sz w:val="20"/>
          <w:szCs w:val="20"/>
        </w:rPr>
      </w:pPr>
    </w:p>
    <w:p w14:paraId="77A92C85" w14:textId="1EA749DF" w:rsidR="5A1A9BC7" w:rsidRDefault="5A1A9BC7" w:rsidP="5A1A9BC7">
      <w:pPr>
        <w:rPr>
          <w:b/>
          <w:bCs/>
          <w:sz w:val="20"/>
          <w:szCs w:val="20"/>
        </w:rPr>
      </w:pPr>
    </w:p>
    <w:p w14:paraId="65C2C817" w14:textId="63630784" w:rsidR="5A1A9BC7" w:rsidRDefault="5A1A9BC7" w:rsidP="5A1A9BC7">
      <w:pPr>
        <w:rPr>
          <w:b/>
          <w:bCs/>
          <w:sz w:val="20"/>
          <w:szCs w:val="20"/>
        </w:rPr>
      </w:pPr>
    </w:p>
    <w:p w14:paraId="56AF4001" w14:textId="25526C53" w:rsidR="5A1A9BC7" w:rsidRDefault="5A1A9BC7" w:rsidP="5A1A9BC7">
      <w:pPr>
        <w:rPr>
          <w:b/>
          <w:bCs/>
          <w:sz w:val="20"/>
          <w:szCs w:val="20"/>
        </w:rPr>
      </w:pPr>
    </w:p>
    <w:p w14:paraId="51C6BFB3" w14:textId="40354ED6" w:rsidR="5A1A9BC7" w:rsidRDefault="5A1A9BC7" w:rsidP="5A1A9BC7">
      <w:pPr>
        <w:rPr>
          <w:b/>
          <w:bCs/>
          <w:sz w:val="20"/>
          <w:szCs w:val="20"/>
        </w:rPr>
      </w:pPr>
    </w:p>
    <w:p w14:paraId="7D9ED9F0" w14:textId="6FC48666" w:rsidR="5A1A9BC7" w:rsidRDefault="5A1A9BC7" w:rsidP="5A1A9BC7">
      <w:pPr>
        <w:rPr>
          <w:b/>
          <w:bCs/>
          <w:sz w:val="20"/>
          <w:szCs w:val="20"/>
        </w:rPr>
      </w:pPr>
    </w:p>
    <w:p w14:paraId="74A55C6A" w14:textId="4A238C48" w:rsidR="5A1A9BC7" w:rsidRDefault="5A1A9BC7" w:rsidP="5A1A9BC7">
      <w:pPr>
        <w:rPr>
          <w:b/>
          <w:bCs/>
          <w:sz w:val="20"/>
          <w:szCs w:val="20"/>
        </w:rPr>
      </w:pPr>
    </w:p>
    <w:p w14:paraId="008F108C" w14:textId="7ED7765F" w:rsidR="5A1A9BC7" w:rsidRDefault="5A1A9BC7" w:rsidP="5A1A9BC7">
      <w:pPr>
        <w:rPr>
          <w:b/>
          <w:bCs/>
          <w:sz w:val="20"/>
          <w:szCs w:val="20"/>
        </w:rPr>
      </w:pPr>
    </w:p>
    <w:p w14:paraId="42937A52" w14:textId="1403535D" w:rsidR="5A1A9BC7" w:rsidRDefault="5A1A9BC7" w:rsidP="5A1A9BC7">
      <w:pPr>
        <w:rPr>
          <w:b/>
          <w:bCs/>
          <w:sz w:val="20"/>
          <w:szCs w:val="20"/>
        </w:rPr>
      </w:pPr>
    </w:p>
    <w:p w14:paraId="26B4CC1E" w14:textId="526323D2" w:rsidR="5A1A9BC7" w:rsidRDefault="5A1A9BC7" w:rsidP="5A1A9BC7">
      <w:pPr>
        <w:rPr>
          <w:b/>
          <w:bCs/>
          <w:sz w:val="20"/>
          <w:szCs w:val="20"/>
        </w:rPr>
      </w:pPr>
    </w:p>
    <w:p w14:paraId="4D633FC0" w14:textId="00918015" w:rsidR="5A1A9BC7" w:rsidRDefault="5A1A9BC7" w:rsidP="5A1A9BC7">
      <w:pPr>
        <w:rPr>
          <w:b/>
          <w:bCs/>
          <w:sz w:val="20"/>
          <w:szCs w:val="20"/>
        </w:rPr>
      </w:pPr>
    </w:p>
    <w:p w14:paraId="104C3E81" w14:textId="632D5CA8" w:rsidR="5A1A9BC7" w:rsidRDefault="5A1A9BC7" w:rsidP="5A1A9BC7">
      <w:pPr>
        <w:rPr>
          <w:b/>
          <w:bCs/>
          <w:sz w:val="20"/>
          <w:szCs w:val="20"/>
        </w:rPr>
      </w:pPr>
    </w:p>
    <w:p w14:paraId="7EBC48DB" w14:textId="3CFA3928" w:rsidR="5A1A9BC7" w:rsidRDefault="5A1A9BC7" w:rsidP="5A1A9BC7">
      <w:pPr>
        <w:rPr>
          <w:b/>
          <w:bCs/>
          <w:sz w:val="20"/>
          <w:szCs w:val="20"/>
        </w:rPr>
      </w:pPr>
    </w:p>
    <w:p w14:paraId="1F4A7885" w14:textId="6398ADE5" w:rsidR="5A1A9BC7" w:rsidRDefault="5A1A9BC7" w:rsidP="5A1A9BC7">
      <w:pPr>
        <w:rPr>
          <w:b/>
          <w:bCs/>
          <w:sz w:val="20"/>
          <w:szCs w:val="20"/>
        </w:rPr>
      </w:pPr>
    </w:p>
    <w:p w14:paraId="7C33F388" w14:textId="37517FC7" w:rsidR="5A1A9BC7" w:rsidRDefault="5A1A9BC7" w:rsidP="5A1A9BC7">
      <w:pPr>
        <w:rPr>
          <w:b/>
          <w:bCs/>
          <w:sz w:val="20"/>
          <w:szCs w:val="20"/>
        </w:rPr>
      </w:pPr>
    </w:p>
    <w:p w14:paraId="11CC312D" w14:textId="712D8D10" w:rsidR="5A1A9BC7" w:rsidRDefault="5A1A9BC7" w:rsidP="5A1A9BC7">
      <w:pPr>
        <w:rPr>
          <w:b/>
          <w:bCs/>
          <w:sz w:val="20"/>
          <w:szCs w:val="20"/>
        </w:rPr>
      </w:pPr>
    </w:p>
    <w:p w14:paraId="22D8450D" w14:textId="11658D8E" w:rsidR="5A1A9BC7" w:rsidRDefault="5A1A9BC7" w:rsidP="5A1A9BC7">
      <w:pPr>
        <w:rPr>
          <w:b/>
          <w:bCs/>
          <w:sz w:val="20"/>
          <w:szCs w:val="20"/>
        </w:rPr>
      </w:pPr>
    </w:p>
    <w:p w14:paraId="676EBDE8" w14:textId="1581E5A7" w:rsidR="5A1A9BC7" w:rsidRDefault="5A1A9BC7" w:rsidP="5A1A9BC7">
      <w:pPr>
        <w:rPr>
          <w:b/>
          <w:bCs/>
          <w:sz w:val="20"/>
          <w:szCs w:val="20"/>
        </w:rPr>
      </w:pPr>
    </w:p>
    <w:p w14:paraId="3047814F" w14:textId="21EBEEEC" w:rsidR="5A1A9BC7" w:rsidRDefault="5A1A9BC7" w:rsidP="5A1A9BC7">
      <w:pPr>
        <w:rPr>
          <w:b/>
          <w:bCs/>
          <w:sz w:val="20"/>
          <w:szCs w:val="20"/>
        </w:rPr>
      </w:pPr>
    </w:p>
    <w:p w14:paraId="07F3378E" w14:textId="3243CB4D" w:rsidR="5A1A9BC7" w:rsidRDefault="5A1A9BC7" w:rsidP="5A1A9BC7">
      <w:pPr>
        <w:rPr>
          <w:b/>
          <w:bCs/>
          <w:sz w:val="20"/>
          <w:szCs w:val="20"/>
        </w:rPr>
      </w:pPr>
    </w:p>
    <w:p w14:paraId="784E2735" w14:textId="32547F9B" w:rsidR="5A1A9BC7" w:rsidRDefault="5A1A9BC7" w:rsidP="5A1A9BC7">
      <w:pPr>
        <w:rPr>
          <w:b/>
          <w:bCs/>
          <w:sz w:val="20"/>
          <w:szCs w:val="20"/>
        </w:rPr>
      </w:pPr>
    </w:p>
    <w:p w14:paraId="6D072C0D" w14:textId="77777777" w:rsidR="007E42FA" w:rsidRDefault="007E42FA">
      <w:pPr>
        <w:spacing w:before="8"/>
        <w:rPr>
          <w:b/>
          <w:sz w:val="16"/>
        </w:rPr>
      </w:pPr>
    </w:p>
    <w:p w14:paraId="44767DB0" w14:textId="77777777" w:rsidR="007E42FA" w:rsidRDefault="005E2A32">
      <w:pPr>
        <w:pStyle w:val="Heading1"/>
      </w:pPr>
      <w:r>
        <w:t>Appendix 1:</w:t>
      </w:r>
    </w:p>
    <w:p w14:paraId="4C4768EF" w14:textId="77777777" w:rsidR="007E42FA" w:rsidRDefault="005E2A32">
      <w:pPr>
        <w:spacing w:before="178"/>
        <w:ind w:left="100"/>
        <w:rPr>
          <w:b/>
        </w:rPr>
      </w:pPr>
      <w:r>
        <w:rPr>
          <w:b/>
        </w:rPr>
        <w:t>SEMH Groups Core Offer:</w:t>
      </w:r>
    </w:p>
    <w:p w14:paraId="48A21919" w14:textId="77777777" w:rsidR="007E42FA" w:rsidRDefault="007E42FA">
      <w:pPr>
        <w:spacing w:before="6"/>
        <w:rPr>
          <w:b/>
          <w:sz w:val="24"/>
        </w:rPr>
      </w:pPr>
    </w:p>
    <w:p w14:paraId="0495F7A0" w14:textId="464B8A0A" w:rsidR="007E42FA" w:rsidRDefault="005E2A32" w:rsidP="3CFEC9B1">
      <w:pPr>
        <w:pStyle w:val="ListParagraph"/>
        <w:numPr>
          <w:ilvl w:val="0"/>
          <w:numId w:val="11"/>
        </w:numPr>
        <w:tabs>
          <w:tab w:val="left" w:pos="820"/>
          <w:tab w:val="left" w:pos="821"/>
        </w:tabs>
        <w:ind w:hanging="361"/>
        <w:rPr>
          <w:rFonts w:ascii="Symbol" w:hAnsi="Symbol"/>
          <w:sz w:val="21"/>
          <w:szCs w:val="21"/>
        </w:rPr>
      </w:pPr>
      <w:r w:rsidRPr="58C13779">
        <w:rPr>
          <w:sz w:val="21"/>
          <w:szCs w:val="21"/>
        </w:rPr>
        <w:t>Maximum class size of</w:t>
      </w:r>
      <w:r w:rsidR="009D3173" w:rsidRPr="58C13779">
        <w:rPr>
          <w:sz w:val="21"/>
          <w:szCs w:val="21"/>
        </w:rPr>
        <w:t xml:space="preserve"> </w:t>
      </w:r>
      <w:r w:rsidR="3A47A30F" w:rsidRPr="58C13779">
        <w:rPr>
          <w:sz w:val="21"/>
          <w:szCs w:val="21"/>
        </w:rPr>
        <w:t>8</w:t>
      </w:r>
      <w:r w:rsidRPr="58C13779">
        <w:rPr>
          <w:sz w:val="21"/>
          <w:szCs w:val="21"/>
        </w:rPr>
        <w:t xml:space="preserve"> pupils</w:t>
      </w:r>
    </w:p>
    <w:p w14:paraId="3D665832" w14:textId="77777777" w:rsidR="007E42FA" w:rsidRDefault="005E2A32" w:rsidP="58C13779">
      <w:pPr>
        <w:pStyle w:val="ListParagraph"/>
        <w:numPr>
          <w:ilvl w:val="0"/>
          <w:numId w:val="11"/>
        </w:numPr>
        <w:tabs>
          <w:tab w:val="left" w:pos="820"/>
          <w:tab w:val="left" w:pos="821"/>
        </w:tabs>
        <w:ind w:hanging="361"/>
        <w:rPr>
          <w:rFonts w:ascii="Symbol" w:hAnsi="Symbol"/>
          <w:sz w:val="21"/>
          <w:szCs w:val="21"/>
        </w:rPr>
      </w:pPr>
      <w:r w:rsidRPr="58C13779">
        <w:rPr>
          <w:sz w:val="21"/>
          <w:szCs w:val="21"/>
        </w:rPr>
        <w:t>In class adult : pupil ratio of 1:4 (I teacher and one TA in each</w:t>
      </w:r>
      <w:r w:rsidRPr="58C13779">
        <w:rPr>
          <w:spacing w:val="-16"/>
          <w:sz w:val="21"/>
          <w:szCs w:val="21"/>
        </w:rPr>
        <w:t xml:space="preserve"> </w:t>
      </w:r>
      <w:r w:rsidRPr="58C13779">
        <w:rPr>
          <w:sz w:val="21"/>
          <w:szCs w:val="21"/>
        </w:rPr>
        <w:t>class)</w:t>
      </w:r>
    </w:p>
    <w:p w14:paraId="7CED1806" w14:textId="77777777" w:rsidR="007E42FA" w:rsidRDefault="005E2A32" w:rsidP="58C13779">
      <w:pPr>
        <w:pStyle w:val="ListParagraph"/>
        <w:numPr>
          <w:ilvl w:val="0"/>
          <w:numId w:val="11"/>
        </w:numPr>
        <w:tabs>
          <w:tab w:val="left" w:pos="820"/>
          <w:tab w:val="left" w:pos="821"/>
        </w:tabs>
        <w:spacing w:before="1"/>
        <w:ind w:hanging="361"/>
        <w:rPr>
          <w:rFonts w:ascii="Symbol" w:hAnsi="Symbol"/>
          <w:sz w:val="21"/>
          <w:szCs w:val="21"/>
        </w:rPr>
      </w:pPr>
      <w:r w:rsidRPr="58C13779">
        <w:rPr>
          <w:sz w:val="21"/>
          <w:szCs w:val="21"/>
        </w:rPr>
        <w:t>Break time adult : pupil ratio of</w:t>
      </w:r>
      <w:r w:rsidRPr="58C13779">
        <w:rPr>
          <w:spacing w:val="-9"/>
          <w:sz w:val="21"/>
          <w:szCs w:val="21"/>
        </w:rPr>
        <w:t xml:space="preserve"> </w:t>
      </w:r>
      <w:r w:rsidRPr="58C13779">
        <w:rPr>
          <w:sz w:val="21"/>
          <w:szCs w:val="21"/>
        </w:rPr>
        <w:t>1:9</w:t>
      </w:r>
    </w:p>
    <w:p w14:paraId="3687A76E" w14:textId="50314E8A" w:rsidR="007E42FA" w:rsidRDefault="005E2A32" w:rsidP="58C13779">
      <w:pPr>
        <w:pStyle w:val="ListParagraph"/>
        <w:numPr>
          <w:ilvl w:val="0"/>
          <w:numId w:val="11"/>
        </w:numPr>
        <w:tabs>
          <w:tab w:val="left" w:pos="820"/>
          <w:tab w:val="left" w:pos="821"/>
        </w:tabs>
        <w:ind w:hanging="361"/>
        <w:rPr>
          <w:rFonts w:ascii="Symbol" w:hAnsi="Symbol"/>
          <w:sz w:val="21"/>
          <w:szCs w:val="21"/>
        </w:rPr>
      </w:pPr>
      <w:r w:rsidRPr="58C13779">
        <w:rPr>
          <w:sz w:val="21"/>
          <w:szCs w:val="21"/>
        </w:rPr>
        <w:t>A k</w:t>
      </w:r>
      <w:r w:rsidR="4E819468" w:rsidRPr="58C13779">
        <w:rPr>
          <w:sz w:val="21"/>
          <w:szCs w:val="21"/>
        </w:rPr>
        <w:t>e</w:t>
      </w:r>
      <w:r w:rsidRPr="58C13779">
        <w:rPr>
          <w:sz w:val="21"/>
          <w:szCs w:val="21"/>
        </w:rPr>
        <w:t>y class teacher</w:t>
      </w:r>
      <w:r w:rsidR="5DBAB469" w:rsidRPr="58C13779">
        <w:rPr>
          <w:sz w:val="21"/>
          <w:szCs w:val="21"/>
        </w:rPr>
        <w:t>/tutor</w:t>
      </w:r>
      <w:r w:rsidRPr="58C13779">
        <w:rPr>
          <w:sz w:val="21"/>
          <w:szCs w:val="21"/>
        </w:rPr>
        <w:t xml:space="preserve"> in KS1, KS2,</w:t>
      </w:r>
      <w:r w:rsidRPr="58C13779">
        <w:rPr>
          <w:spacing w:val="-1"/>
          <w:sz w:val="21"/>
          <w:szCs w:val="21"/>
        </w:rPr>
        <w:t xml:space="preserve"> </w:t>
      </w:r>
      <w:r w:rsidRPr="58C13779">
        <w:rPr>
          <w:sz w:val="21"/>
          <w:szCs w:val="21"/>
        </w:rPr>
        <w:t>KS3</w:t>
      </w:r>
    </w:p>
    <w:p w14:paraId="5BAF90CD" w14:textId="77777777" w:rsidR="007E42FA" w:rsidRDefault="005E2A32">
      <w:pPr>
        <w:pStyle w:val="ListParagraph"/>
        <w:numPr>
          <w:ilvl w:val="0"/>
          <w:numId w:val="11"/>
        </w:numPr>
        <w:tabs>
          <w:tab w:val="left" w:pos="820"/>
          <w:tab w:val="left" w:pos="821"/>
        </w:tabs>
        <w:spacing w:before="1"/>
        <w:ind w:hanging="361"/>
        <w:rPr>
          <w:rFonts w:ascii="Symbol" w:hAnsi="Symbol"/>
          <w:sz w:val="21"/>
        </w:rPr>
      </w:pPr>
      <w:r>
        <w:rPr>
          <w:sz w:val="21"/>
        </w:rPr>
        <w:t>One hour each week of behaviour support team intervention outside of the</w:t>
      </w:r>
      <w:r>
        <w:rPr>
          <w:spacing w:val="-18"/>
          <w:sz w:val="21"/>
        </w:rPr>
        <w:t xml:space="preserve"> </w:t>
      </w:r>
      <w:r>
        <w:rPr>
          <w:sz w:val="21"/>
        </w:rPr>
        <w:t>classroom.</w:t>
      </w:r>
    </w:p>
    <w:p w14:paraId="6222B695" w14:textId="77777777" w:rsidR="007E42FA" w:rsidRDefault="005E2A32">
      <w:pPr>
        <w:pStyle w:val="ListParagraph"/>
        <w:numPr>
          <w:ilvl w:val="0"/>
          <w:numId w:val="11"/>
        </w:numPr>
        <w:tabs>
          <w:tab w:val="left" w:pos="820"/>
          <w:tab w:val="left" w:pos="821"/>
        </w:tabs>
        <w:ind w:hanging="361"/>
        <w:rPr>
          <w:rFonts w:ascii="Symbol" w:hAnsi="Symbol"/>
          <w:sz w:val="21"/>
        </w:rPr>
      </w:pPr>
      <w:r>
        <w:rPr>
          <w:sz w:val="21"/>
        </w:rPr>
        <w:t>SLT support and intervention for pupils when</w:t>
      </w:r>
      <w:r>
        <w:rPr>
          <w:spacing w:val="-13"/>
          <w:sz w:val="21"/>
        </w:rPr>
        <w:t xml:space="preserve"> </w:t>
      </w:r>
      <w:r>
        <w:rPr>
          <w:sz w:val="21"/>
        </w:rPr>
        <w:t>needed.</w:t>
      </w:r>
    </w:p>
    <w:p w14:paraId="26A43553" w14:textId="77777777" w:rsidR="007E42FA" w:rsidRDefault="005E2A32">
      <w:pPr>
        <w:pStyle w:val="ListParagraph"/>
        <w:numPr>
          <w:ilvl w:val="0"/>
          <w:numId w:val="11"/>
        </w:numPr>
        <w:tabs>
          <w:tab w:val="left" w:pos="820"/>
          <w:tab w:val="left" w:pos="821"/>
        </w:tabs>
        <w:spacing w:before="2"/>
        <w:ind w:hanging="361"/>
        <w:rPr>
          <w:rFonts w:ascii="Symbol" w:hAnsi="Symbol"/>
          <w:sz w:val="21"/>
        </w:rPr>
      </w:pPr>
      <w:r>
        <w:rPr>
          <w:sz w:val="21"/>
        </w:rPr>
        <w:t>Availability of Designated Teacher for Children in</w:t>
      </w:r>
      <w:r>
        <w:rPr>
          <w:spacing w:val="-14"/>
          <w:sz w:val="21"/>
        </w:rPr>
        <w:t xml:space="preserve"> </w:t>
      </w:r>
      <w:r>
        <w:rPr>
          <w:sz w:val="21"/>
        </w:rPr>
        <w:t>Care</w:t>
      </w:r>
    </w:p>
    <w:p w14:paraId="3CE8242B" w14:textId="77777777" w:rsidR="007E42FA" w:rsidRDefault="005E2A32">
      <w:pPr>
        <w:pStyle w:val="ListParagraph"/>
        <w:numPr>
          <w:ilvl w:val="0"/>
          <w:numId w:val="11"/>
        </w:numPr>
        <w:tabs>
          <w:tab w:val="left" w:pos="820"/>
          <w:tab w:val="left" w:pos="821"/>
        </w:tabs>
        <w:ind w:hanging="361"/>
        <w:rPr>
          <w:rFonts w:ascii="Symbol" w:hAnsi="Symbol"/>
          <w:sz w:val="21"/>
        </w:rPr>
      </w:pPr>
      <w:r>
        <w:rPr>
          <w:sz w:val="21"/>
        </w:rPr>
        <w:t>Staff attendance at multi-agency meetings where</w:t>
      </w:r>
      <w:r>
        <w:rPr>
          <w:spacing w:val="-7"/>
          <w:sz w:val="21"/>
        </w:rPr>
        <w:t xml:space="preserve"> </w:t>
      </w:r>
      <w:r>
        <w:rPr>
          <w:sz w:val="21"/>
        </w:rPr>
        <w:t>required,</w:t>
      </w:r>
    </w:p>
    <w:p w14:paraId="7ACA1311" w14:textId="77777777" w:rsidR="007E42FA" w:rsidRDefault="005E2A32">
      <w:pPr>
        <w:pStyle w:val="ListParagraph"/>
        <w:numPr>
          <w:ilvl w:val="0"/>
          <w:numId w:val="11"/>
        </w:numPr>
        <w:tabs>
          <w:tab w:val="left" w:pos="820"/>
          <w:tab w:val="left" w:pos="821"/>
        </w:tabs>
        <w:spacing w:before="1"/>
        <w:ind w:hanging="361"/>
        <w:rPr>
          <w:rFonts w:ascii="Symbol" w:hAnsi="Symbol"/>
          <w:sz w:val="21"/>
        </w:rPr>
      </w:pPr>
      <w:r>
        <w:rPr>
          <w:sz w:val="21"/>
        </w:rPr>
        <w:t>Multi-agency</w:t>
      </w:r>
      <w:r>
        <w:rPr>
          <w:spacing w:val="-1"/>
          <w:sz w:val="21"/>
        </w:rPr>
        <w:t xml:space="preserve"> </w:t>
      </w:r>
      <w:r>
        <w:rPr>
          <w:sz w:val="21"/>
        </w:rPr>
        <w:t>liaison</w:t>
      </w:r>
    </w:p>
    <w:p w14:paraId="1FED989C" w14:textId="77777777" w:rsidR="007E42FA" w:rsidRDefault="005E2A32">
      <w:pPr>
        <w:pStyle w:val="ListParagraph"/>
        <w:numPr>
          <w:ilvl w:val="0"/>
          <w:numId w:val="11"/>
        </w:numPr>
        <w:tabs>
          <w:tab w:val="left" w:pos="820"/>
          <w:tab w:val="left" w:pos="821"/>
        </w:tabs>
        <w:ind w:hanging="361"/>
        <w:rPr>
          <w:rFonts w:ascii="Symbol" w:hAnsi="Symbol"/>
          <w:sz w:val="21"/>
        </w:rPr>
      </w:pPr>
      <w:r>
        <w:rPr>
          <w:sz w:val="21"/>
        </w:rPr>
        <w:t>Staff trained in trauma-informed</w:t>
      </w:r>
      <w:r>
        <w:rPr>
          <w:spacing w:val="-6"/>
          <w:sz w:val="21"/>
        </w:rPr>
        <w:t xml:space="preserve"> </w:t>
      </w:r>
      <w:r>
        <w:rPr>
          <w:sz w:val="21"/>
        </w:rPr>
        <w:t>practice</w:t>
      </w:r>
    </w:p>
    <w:p w14:paraId="2BF30B18" w14:textId="77777777" w:rsidR="007E42FA" w:rsidRDefault="005E2A32">
      <w:pPr>
        <w:pStyle w:val="ListParagraph"/>
        <w:numPr>
          <w:ilvl w:val="0"/>
          <w:numId w:val="11"/>
        </w:numPr>
        <w:tabs>
          <w:tab w:val="left" w:pos="820"/>
          <w:tab w:val="left" w:pos="821"/>
        </w:tabs>
        <w:spacing w:before="1"/>
        <w:ind w:hanging="361"/>
        <w:rPr>
          <w:rFonts w:ascii="Symbol" w:hAnsi="Symbol"/>
          <w:sz w:val="21"/>
        </w:rPr>
      </w:pPr>
      <w:r>
        <w:rPr>
          <w:sz w:val="21"/>
        </w:rPr>
        <w:t>Staff trained in understanding attachment</w:t>
      </w:r>
      <w:r>
        <w:rPr>
          <w:spacing w:val="-5"/>
          <w:sz w:val="21"/>
        </w:rPr>
        <w:t xml:space="preserve"> </w:t>
      </w:r>
      <w:r>
        <w:rPr>
          <w:sz w:val="21"/>
        </w:rPr>
        <w:t>styles</w:t>
      </w:r>
    </w:p>
    <w:p w14:paraId="1E3A99AF" w14:textId="77777777" w:rsidR="007E42FA" w:rsidRDefault="005E2A32">
      <w:pPr>
        <w:pStyle w:val="ListParagraph"/>
        <w:numPr>
          <w:ilvl w:val="0"/>
          <w:numId w:val="11"/>
        </w:numPr>
        <w:tabs>
          <w:tab w:val="left" w:pos="820"/>
          <w:tab w:val="left" w:pos="821"/>
        </w:tabs>
        <w:ind w:hanging="361"/>
        <w:rPr>
          <w:rFonts w:ascii="Symbol" w:hAnsi="Symbol"/>
          <w:sz w:val="21"/>
        </w:rPr>
      </w:pPr>
      <w:r>
        <w:rPr>
          <w:sz w:val="21"/>
        </w:rPr>
        <w:t>Staff trained in de-escalation of behaviours and physical intervention</w:t>
      </w:r>
      <w:r>
        <w:rPr>
          <w:spacing w:val="-14"/>
          <w:sz w:val="21"/>
        </w:rPr>
        <w:t xml:space="preserve"> </w:t>
      </w:r>
      <w:r>
        <w:rPr>
          <w:sz w:val="21"/>
        </w:rPr>
        <w:t>(Team-Teach)</w:t>
      </w:r>
    </w:p>
    <w:p w14:paraId="5E138ACC" w14:textId="77777777" w:rsidR="007E42FA" w:rsidRDefault="005E2A32">
      <w:pPr>
        <w:pStyle w:val="ListParagraph"/>
        <w:numPr>
          <w:ilvl w:val="0"/>
          <w:numId w:val="11"/>
        </w:numPr>
        <w:tabs>
          <w:tab w:val="left" w:pos="820"/>
          <w:tab w:val="left" w:pos="821"/>
        </w:tabs>
        <w:spacing w:before="1"/>
        <w:ind w:hanging="361"/>
        <w:rPr>
          <w:rFonts w:ascii="Symbol" w:hAnsi="Symbol"/>
          <w:sz w:val="21"/>
        </w:rPr>
      </w:pPr>
      <w:r>
        <w:rPr>
          <w:sz w:val="21"/>
        </w:rPr>
        <w:t>Termly IEP</w:t>
      </w:r>
      <w:r>
        <w:rPr>
          <w:spacing w:val="-3"/>
          <w:sz w:val="21"/>
        </w:rPr>
        <w:t xml:space="preserve"> </w:t>
      </w:r>
      <w:r>
        <w:rPr>
          <w:sz w:val="21"/>
        </w:rPr>
        <w:t>plans</w:t>
      </w:r>
    </w:p>
    <w:p w14:paraId="62F72AC0" w14:textId="3DDF9DDD" w:rsidR="007E42FA" w:rsidRDefault="005E2A32">
      <w:pPr>
        <w:pStyle w:val="ListParagraph"/>
        <w:numPr>
          <w:ilvl w:val="0"/>
          <w:numId w:val="11"/>
        </w:numPr>
        <w:tabs>
          <w:tab w:val="left" w:pos="820"/>
          <w:tab w:val="left" w:pos="821"/>
        </w:tabs>
        <w:ind w:hanging="361"/>
        <w:rPr>
          <w:rFonts w:ascii="Symbol" w:hAnsi="Symbol"/>
          <w:sz w:val="21"/>
        </w:rPr>
      </w:pPr>
      <w:r>
        <w:rPr>
          <w:sz w:val="21"/>
        </w:rPr>
        <w:t>SEN</w:t>
      </w:r>
      <w:r w:rsidR="009D3173">
        <w:rPr>
          <w:sz w:val="21"/>
        </w:rPr>
        <w:t>D</w:t>
      </w:r>
      <w:r>
        <w:rPr>
          <w:sz w:val="21"/>
        </w:rPr>
        <w:t>C</w:t>
      </w:r>
      <w:r w:rsidR="009D3173">
        <w:rPr>
          <w:sz w:val="21"/>
        </w:rPr>
        <w:t>o</w:t>
      </w:r>
      <w:r>
        <w:rPr>
          <w:sz w:val="21"/>
        </w:rPr>
        <w:t xml:space="preserve"> advice, guidance and support to</w:t>
      </w:r>
      <w:r>
        <w:rPr>
          <w:spacing w:val="-2"/>
          <w:sz w:val="21"/>
        </w:rPr>
        <w:t xml:space="preserve"> </w:t>
      </w:r>
      <w:r>
        <w:rPr>
          <w:sz w:val="21"/>
        </w:rPr>
        <w:t>staff</w:t>
      </w:r>
    </w:p>
    <w:p w14:paraId="7613664E" w14:textId="7D066D49" w:rsidR="007E42FA" w:rsidRDefault="005E2A32">
      <w:pPr>
        <w:pStyle w:val="ListParagraph"/>
        <w:numPr>
          <w:ilvl w:val="0"/>
          <w:numId w:val="11"/>
        </w:numPr>
        <w:tabs>
          <w:tab w:val="left" w:pos="820"/>
          <w:tab w:val="left" w:pos="821"/>
        </w:tabs>
        <w:spacing w:before="2"/>
        <w:ind w:hanging="361"/>
        <w:rPr>
          <w:rFonts w:ascii="Symbol" w:hAnsi="Symbol"/>
          <w:sz w:val="21"/>
        </w:rPr>
      </w:pPr>
      <w:r>
        <w:rPr>
          <w:sz w:val="21"/>
        </w:rPr>
        <w:t>SEN</w:t>
      </w:r>
      <w:r w:rsidR="009D3173">
        <w:rPr>
          <w:sz w:val="21"/>
        </w:rPr>
        <w:t>D</w:t>
      </w:r>
      <w:r>
        <w:rPr>
          <w:sz w:val="21"/>
        </w:rPr>
        <w:t>C</w:t>
      </w:r>
      <w:r w:rsidR="009D3173">
        <w:rPr>
          <w:sz w:val="21"/>
        </w:rPr>
        <w:t>o</w:t>
      </w:r>
      <w:r>
        <w:rPr>
          <w:sz w:val="21"/>
        </w:rPr>
        <w:t xml:space="preserve"> moderation of annual</w:t>
      </w:r>
      <w:r>
        <w:rPr>
          <w:spacing w:val="-5"/>
          <w:sz w:val="21"/>
        </w:rPr>
        <w:t xml:space="preserve"> </w:t>
      </w:r>
      <w:r>
        <w:rPr>
          <w:sz w:val="21"/>
        </w:rPr>
        <w:t>reviews</w:t>
      </w:r>
    </w:p>
    <w:p w14:paraId="41C59ABC" w14:textId="36C66E84" w:rsidR="007E42FA" w:rsidRDefault="005E2A32">
      <w:pPr>
        <w:pStyle w:val="ListParagraph"/>
        <w:numPr>
          <w:ilvl w:val="0"/>
          <w:numId w:val="11"/>
        </w:numPr>
        <w:tabs>
          <w:tab w:val="left" w:pos="820"/>
          <w:tab w:val="left" w:pos="821"/>
        </w:tabs>
        <w:ind w:hanging="361"/>
        <w:rPr>
          <w:rFonts w:ascii="Symbol" w:hAnsi="Symbol"/>
          <w:sz w:val="21"/>
        </w:rPr>
      </w:pPr>
      <w:r>
        <w:rPr>
          <w:sz w:val="21"/>
        </w:rPr>
        <w:t>SEN</w:t>
      </w:r>
      <w:r w:rsidR="009D3173">
        <w:rPr>
          <w:sz w:val="21"/>
        </w:rPr>
        <w:t>D</w:t>
      </w:r>
      <w:r>
        <w:rPr>
          <w:sz w:val="21"/>
        </w:rPr>
        <w:t>C</w:t>
      </w:r>
      <w:r w:rsidR="009D3173">
        <w:rPr>
          <w:sz w:val="21"/>
        </w:rPr>
        <w:t>o</w:t>
      </w:r>
      <w:r>
        <w:rPr>
          <w:sz w:val="21"/>
        </w:rPr>
        <w:t xml:space="preserve"> attendance at annual reviews as</w:t>
      </w:r>
      <w:r>
        <w:rPr>
          <w:spacing w:val="-4"/>
          <w:sz w:val="21"/>
        </w:rPr>
        <w:t xml:space="preserve"> </w:t>
      </w:r>
      <w:r>
        <w:rPr>
          <w:sz w:val="21"/>
        </w:rPr>
        <w:t>required</w:t>
      </w:r>
    </w:p>
    <w:p w14:paraId="0C03F991" w14:textId="77777777" w:rsidR="007E42FA" w:rsidRDefault="005E2A32">
      <w:pPr>
        <w:pStyle w:val="ListParagraph"/>
        <w:numPr>
          <w:ilvl w:val="0"/>
          <w:numId w:val="11"/>
        </w:numPr>
        <w:tabs>
          <w:tab w:val="left" w:pos="820"/>
          <w:tab w:val="left" w:pos="821"/>
        </w:tabs>
        <w:ind w:hanging="361"/>
        <w:rPr>
          <w:rFonts w:ascii="Symbol" w:hAnsi="Symbol"/>
          <w:sz w:val="21"/>
        </w:rPr>
      </w:pPr>
      <w:r>
        <w:rPr>
          <w:sz w:val="21"/>
        </w:rPr>
        <w:t>SALT assessment on</w:t>
      </w:r>
      <w:r>
        <w:rPr>
          <w:spacing w:val="1"/>
          <w:sz w:val="21"/>
        </w:rPr>
        <w:t xml:space="preserve"> </w:t>
      </w:r>
      <w:r>
        <w:rPr>
          <w:sz w:val="21"/>
        </w:rPr>
        <w:t>admission</w:t>
      </w:r>
    </w:p>
    <w:p w14:paraId="6E6362E2" w14:textId="77777777" w:rsidR="007E42FA" w:rsidRDefault="005E2A32">
      <w:pPr>
        <w:pStyle w:val="ListParagraph"/>
        <w:numPr>
          <w:ilvl w:val="0"/>
          <w:numId w:val="11"/>
        </w:numPr>
        <w:tabs>
          <w:tab w:val="left" w:pos="820"/>
          <w:tab w:val="left" w:pos="821"/>
        </w:tabs>
        <w:spacing w:before="1"/>
        <w:ind w:hanging="361"/>
        <w:rPr>
          <w:rFonts w:ascii="Symbol" w:hAnsi="Symbol"/>
          <w:sz w:val="21"/>
        </w:rPr>
      </w:pPr>
      <w:r>
        <w:rPr>
          <w:sz w:val="21"/>
        </w:rPr>
        <w:t>Baseline assessment on</w:t>
      </w:r>
      <w:r>
        <w:rPr>
          <w:spacing w:val="-5"/>
          <w:sz w:val="21"/>
        </w:rPr>
        <w:t xml:space="preserve"> </w:t>
      </w:r>
      <w:r>
        <w:rPr>
          <w:sz w:val="21"/>
        </w:rPr>
        <w:t>admission</w:t>
      </w:r>
    </w:p>
    <w:p w14:paraId="4A1B5711" w14:textId="250BD6E3" w:rsidR="007E42FA" w:rsidRDefault="005E2A32" w:rsidP="5A1A9BC7">
      <w:pPr>
        <w:pStyle w:val="ListParagraph"/>
        <w:numPr>
          <w:ilvl w:val="0"/>
          <w:numId w:val="11"/>
        </w:numPr>
        <w:tabs>
          <w:tab w:val="left" w:pos="820"/>
          <w:tab w:val="left" w:pos="821"/>
        </w:tabs>
        <w:ind w:hanging="361"/>
        <w:rPr>
          <w:rFonts w:ascii="Symbol" w:hAnsi="Symbol"/>
          <w:sz w:val="20"/>
          <w:szCs w:val="20"/>
        </w:rPr>
      </w:pPr>
      <w:r w:rsidRPr="5A1A9BC7">
        <w:rPr>
          <w:sz w:val="21"/>
          <w:szCs w:val="21"/>
        </w:rPr>
        <w:t>Regular assessment of academic</w:t>
      </w:r>
      <w:r w:rsidRPr="5A1A9BC7">
        <w:rPr>
          <w:spacing w:val="-4"/>
          <w:sz w:val="21"/>
          <w:szCs w:val="21"/>
        </w:rPr>
        <w:t xml:space="preserve"> </w:t>
      </w:r>
      <w:r w:rsidRPr="5A1A9BC7">
        <w:rPr>
          <w:sz w:val="21"/>
          <w:szCs w:val="21"/>
        </w:rPr>
        <w:t>development</w:t>
      </w:r>
      <w:r w:rsidR="49D4FF36" w:rsidRPr="5A1A9BC7">
        <w:rPr>
          <w:sz w:val="21"/>
          <w:szCs w:val="21"/>
        </w:rPr>
        <w:t xml:space="preserve"> </w:t>
      </w:r>
    </w:p>
    <w:p w14:paraId="0157BCD1" w14:textId="1E22A674" w:rsidR="007E42FA" w:rsidRDefault="49D4FF36" w:rsidP="5A1A9BC7">
      <w:pPr>
        <w:pStyle w:val="ListParagraph"/>
        <w:numPr>
          <w:ilvl w:val="0"/>
          <w:numId w:val="11"/>
        </w:numPr>
        <w:tabs>
          <w:tab w:val="left" w:pos="820"/>
          <w:tab w:val="left" w:pos="821"/>
        </w:tabs>
        <w:ind w:hanging="361"/>
        <w:rPr>
          <w:rFonts w:ascii="Symbol" w:hAnsi="Symbol"/>
          <w:sz w:val="20"/>
          <w:szCs w:val="20"/>
        </w:rPr>
      </w:pPr>
      <w:r w:rsidRPr="5A1A9BC7">
        <w:rPr>
          <w:sz w:val="21"/>
          <w:szCs w:val="21"/>
        </w:rPr>
        <w:t>Regular assessment of emotional development</w:t>
      </w:r>
    </w:p>
    <w:p w14:paraId="3D7F1616" w14:textId="77777777" w:rsidR="007E42FA" w:rsidRDefault="49D4FF36" w:rsidP="5A1A9BC7">
      <w:pPr>
        <w:pStyle w:val="ListParagraph"/>
        <w:numPr>
          <w:ilvl w:val="0"/>
          <w:numId w:val="11"/>
        </w:numPr>
        <w:tabs>
          <w:tab w:val="left" w:pos="820"/>
          <w:tab w:val="left" w:pos="821"/>
        </w:tabs>
        <w:spacing w:before="2" w:line="240" w:lineRule="auto"/>
        <w:rPr>
          <w:rFonts w:ascii="Symbol" w:hAnsi="Symbol"/>
          <w:sz w:val="24"/>
          <w:szCs w:val="24"/>
        </w:rPr>
      </w:pPr>
      <w:r w:rsidRPr="5A1A9BC7">
        <w:rPr>
          <w:sz w:val="21"/>
          <w:szCs w:val="21"/>
        </w:rPr>
        <w:t>A classroom environment that takes account of sensory needs.</w:t>
      </w:r>
    </w:p>
    <w:p w14:paraId="317A141F" w14:textId="77777777" w:rsidR="007E42FA" w:rsidRDefault="49D4FF36" w:rsidP="5A1A9BC7">
      <w:pPr>
        <w:pStyle w:val="ListParagraph"/>
        <w:numPr>
          <w:ilvl w:val="0"/>
          <w:numId w:val="11"/>
        </w:numPr>
        <w:tabs>
          <w:tab w:val="left" w:pos="820"/>
          <w:tab w:val="left" w:pos="821"/>
        </w:tabs>
        <w:spacing w:line="240" w:lineRule="auto"/>
        <w:ind w:right="1206"/>
        <w:rPr>
          <w:rFonts w:ascii="Symbol" w:hAnsi="Symbol"/>
          <w:sz w:val="24"/>
          <w:szCs w:val="24"/>
        </w:rPr>
      </w:pPr>
      <w:r w:rsidRPr="5A1A9BC7">
        <w:rPr>
          <w:sz w:val="21"/>
          <w:szCs w:val="21"/>
        </w:rPr>
        <w:t>A consistent and structured behaviour policy, with secure and explicit boundaries and consequences</w:t>
      </w:r>
    </w:p>
    <w:p w14:paraId="7E44DD50" w14:textId="77777777" w:rsidR="007E42FA" w:rsidRDefault="49D4FF36" w:rsidP="5A1A9BC7">
      <w:pPr>
        <w:pStyle w:val="ListParagraph"/>
        <w:numPr>
          <w:ilvl w:val="0"/>
          <w:numId w:val="11"/>
        </w:numPr>
        <w:tabs>
          <w:tab w:val="left" w:pos="820"/>
          <w:tab w:val="left" w:pos="821"/>
        </w:tabs>
        <w:spacing w:line="264" w:lineRule="exact"/>
        <w:rPr>
          <w:rFonts w:ascii="Symbol" w:hAnsi="Symbol"/>
          <w:sz w:val="21"/>
          <w:szCs w:val="21"/>
        </w:rPr>
      </w:pPr>
      <w:r w:rsidRPr="5A1A9BC7">
        <w:rPr>
          <w:sz w:val="21"/>
          <w:szCs w:val="21"/>
        </w:rPr>
        <w:t>A classroom environment monitored by the SALT</w:t>
      </w:r>
    </w:p>
    <w:p w14:paraId="5163E228" w14:textId="77777777" w:rsidR="007E42FA" w:rsidRDefault="49D4FF36" w:rsidP="5A1A9BC7">
      <w:pPr>
        <w:pStyle w:val="ListParagraph"/>
        <w:numPr>
          <w:ilvl w:val="0"/>
          <w:numId w:val="11"/>
        </w:numPr>
        <w:tabs>
          <w:tab w:val="left" w:pos="820"/>
          <w:tab w:val="left" w:pos="821"/>
        </w:tabs>
        <w:spacing w:before="1"/>
        <w:rPr>
          <w:rFonts w:ascii="Symbol" w:hAnsi="Symbol"/>
          <w:sz w:val="21"/>
          <w:szCs w:val="21"/>
        </w:rPr>
      </w:pPr>
      <w:r w:rsidRPr="5A1A9BC7">
        <w:rPr>
          <w:sz w:val="21"/>
          <w:szCs w:val="21"/>
        </w:rPr>
        <w:t>A modified, flexible curriculum that is tailored to the needs of the cohort</w:t>
      </w:r>
    </w:p>
    <w:p w14:paraId="6D39DC16" w14:textId="20898178" w:rsidR="007E42FA" w:rsidRDefault="49D4FF36" w:rsidP="5A1A9BC7">
      <w:pPr>
        <w:pStyle w:val="ListParagraph"/>
        <w:numPr>
          <w:ilvl w:val="0"/>
          <w:numId w:val="11"/>
        </w:numPr>
        <w:tabs>
          <w:tab w:val="left" w:pos="820"/>
          <w:tab w:val="left" w:pos="821"/>
        </w:tabs>
        <w:spacing w:line="242" w:lineRule="auto"/>
        <w:ind w:right="5203"/>
        <w:rPr>
          <w:rFonts w:ascii="Symbol" w:hAnsi="Symbol"/>
          <w:sz w:val="21"/>
          <w:szCs w:val="21"/>
        </w:rPr>
      </w:pPr>
      <w:r w:rsidRPr="58C13779">
        <w:rPr>
          <w:sz w:val="21"/>
          <w:szCs w:val="21"/>
        </w:rPr>
        <w:t xml:space="preserve">An extended curriculum that includes: </w:t>
      </w:r>
      <w:r w:rsidR="35F85083" w:rsidRPr="58C13779">
        <w:rPr>
          <w:sz w:val="21"/>
          <w:szCs w:val="21"/>
        </w:rPr>
        <w:t>G</w:t>
      </w:r>
      <w:r w:rsidRPr="58C13779">
        <w:rPr>
          <w:sz w:val="21"/>
          <w:szCs w:val="21"/>
        </w:rPr>
        <w:t>ardening (KS1, KS2)</w:t>
      </w:r>
    </w:p>
    <w:p w14:paraId="45D4FF0A" w14:textId="0AA9961E" w:rsidR="007E42FA" w:rsidRDefault="6FE78ADD" w:rsidP="5A1A9BC7">
      <w:pPr>
        <w:pStyle w:val="BodyText"/>
        <w:numPr>
          <w:ilvl w:val="0"/>
          <w:numId w:val="11"/>
        </w:numPr>
        <w:spacing w:line="252" w:lineRule="exact"/>
      </w:pPr>
      <w:r>
        <w:t>F</w:t>
      </w:r>
      <w:r w:rsidR="49D4FF36">
        <w:t>orest schools (KS1, KS2, KS3)</w:t>
      </w:r>
    </w:p>
    <w:p w14:paraId="61AED950" w14:textId="61BDDF1F" w:rsidR="007E42FA" w:rsidRDefault="1F4FA8A8" w:rsidP="5A1A9BC7">
      <w:pPr>
        <w:pStyle w:val="BodyText"/>
        <w:numPr>
          <w:ilvl w:val="0"/>
          <w:numId w:val="11"/>
        </w:numPr>
        <w:ind w:right="4335"/>
      </w:pPr>
      <w:r>
        <w:t>A</w:t>
      </w:r>
      <w:r w:rsidR="0530B90B">
        <w:t xml:space="preserve">dditional </w:t>
      </w:r>
      <w:r w:rsidR="49D4FF36">
        <w:t xml:space="preserve">sporting activities (KS1, KS2, KS3) additional </w:t>
      </w:r>
      <w:r w:rsidR="52B53331">
        <w:t>M</w:t>
      </w:r>
      <w:r w:rsidR="49D4FF36">
        <w:t>usic activities (KS1, KS2)</w:t>
      </w:r>
    </w:p>
    <w:p w14:paraId="1807641C" w14:textId="1948AAD7" w:rsidR="007E42FA" w:rsidRDefault="49D4FF36" w:rsidP="5A1A9BC7">
      <w:pPr>
        <w:pStyle w:val="ListParagraph"/>
        <w:numPr>
          <w:ilvl w:val="0"/>
          <w:numId w:val="11"/>
        </w:numPr>
        <w:tabs>
          <w:tab w:val="left" w:pos="820"/>
          <w:tab w:val="left" w:pos="821"/>
        </w:tabs>
        <w:spacing w:line="240" w:lineRule="auto"/>
        <w:rPr>
          <w:rFonts w:ascii="Symbol" w:hAnsi="Symbol"/>
          <w:sz w:val="21"/>
          <w:szCs w:val="21"/>
        </w:rPr>
      </w:pPr>
      <w:r w:rsidRPr="5A1A9BC7">
        <w:rPr>
          <w:sz w:val="21"/>
          <w:szCs w:val="21"/>
        </w:rPr>
        <w:t>One term of swimming each year</w:t>
      </w:r>
    </w:p>
    <w:p w14:paraId="47AF98A8" w14:textId="77777777" w:rsidR="007E42FA" w:rsidRDefault="49D4FF36" w:rsidP="5A1A9BC7">
      <w:pPr>
        <w:pStyle w:val="ListParagraph"/>
        <w:numPr>
          <w:ilvl w:val="0"/>
          <w:numId w:val="11"/>
        </w:numPr>
        <w:tabs>
          <w:tab w:val="left" w:pos="820"/>
          <w:tab w:val="left" w:pos="821"/>
        </w:tabs>
        <w:spacing w:before="1"/>
        <w:rPr>
          <w:rFonts w:ascii="Symbol" w:hAnsi="Symbol"/>
          <w:sz w:val="21"/>
          <w:szCs w:val="21"/>
        </w:rPr>
      </w:pPr>
      <w:r w:rsidRPr="5A1A9BC7">
        <w:rPr>
          <w:sz w:val="21"/>
          <w:szCs w:val="21"/>
        </w:rPr>
        <w:t>Subsidised school trips</w:t>
      </w:r>
    </w:p>
    <w:p w14:paraId="275D027D" w14:textId="77777777" w:rsidR="007E42FA" w:rsidRDefault="49D4FF36" w:rsidP="5A1A9BC7">
      <w:pPr>
        <w:pStyle w:val="ListParagraph"/>
        <w:numPr>
          <w:ilvl w:val="0"/>
          <w:numId w:val="11"/>
        </w:numPr>
        <w:tabs>
          <w:tab w:val="left" w:pos="820"/>
          <w:tab w:val="left" w:pos="821"/>
        </w:tabs>
        <w:spacing w:line="266" w:lineRule="exact"/>
        <w:rPr>
          <w:rFonts w:ascii="Symbol" w:hAnsi="Symbol"/>
          <w:sz w:val="21"/>
          <w:szCs w:val="21"/>
        </w:rPr>
      </w:pPr>
      <w:r w:rsidRPr="5A1A9BC7">
        <w:rPr>
          <w:sz w:val="21"/>
          <w:szCs w:val="21"/>
        </w:rPr>
        <w:t>Lunchtime supervision focusing on social skills</w:t>
      </w:r>
    </w:p>
    <w:p w14:paraId="739E180C" w14:textId="77777777" w:rsidR="007E42FA" w:rsidRDefault="49D4FF36" w:rsidP="5A1A9BC7">
      <w:pPr>
        <w:pStyle w:val="ListParagraph"/>
        <w:numPr>
          <w:ilvl w:val="0"/>
          <w:numId w:val="11"/>
        </w:numPr>
        <w:tabs>
          <w:tab w:val="left" w:pos="820"/>
          <w:tab w:val="left" w:pos="821"/>
        </w:tabs>
        <w:rPr>
          <w:rFonts w:ascii="Symbol" w:hAnsi="Symbol"/>
          <w:sz w:val="21"/>
          <w:szCs w:val="21"/>
        </w:rPr>
      </w:pPr>
      <w:r w:rsidRPr="5A1A9BC7">
        <w:rPr>
          <w:sz w:val="21"/>
          <w:szCs w:val="21"/>
        </w:rPr>
        <w:t>Whole schools reward systems that has hourly, daily, weekly and termly focus</w:t>
      </w:r>
    </w:p>
    <w:p w14:paraId="14EAF861" w14:textId="77777777" w:rsidR="007E42FA" w:rsidRDefault="49D4FF36" w:rsidP="5A1A9BC7">
      <w:pPr>
        <w:pStyle w:val="ListParagraph"/>
        <w:numPr>
          <w:ilvl w:val="0"/>
          <w:numId w:val="11"/>
        </w:numPr>
        <w:tabs>
          <w:tab w:val="left" w:pos="820"/>
          <w:tab w:val="left" w:pos="821"/>
        </w:tabs>
        <w:spacing w:before="2"/>
        <w:rPr>
          <w:rFonts w:ascii="Symbol" w:hAnsi="Symbol"/>
          <w:sz w:val="21"/>
          <w:szCs w:val="21"/>
        </w:rPr>
      </w:pPr>
      <w:r w:rsidRPr="5A1A9BC7">
        <w:rPr>
          <w:sz w:val="21"/>
          <w:szCs w:val="21"/>
        </w:rPr>
        <w:t>Dyslexia friendly differentiation.</w:t>
      </w:r>
    </w:p>
    <w:p w14:paraId="4765674D" w14:textId="77777777" w:rsidR="007E42FA" w:rsidRDefault="49D4FF36" w:rsidP="5A1A9BC7">
      <w:pPr>
        <w:pStyle w:val="ListParagraph"/>
        <w:numPr>
          <w:ilvl w:val="0"/>
          <w:numId w:val="11"/>
        </w:numPr>
        <w:tabs>
          <w:tab w:val="left" w:pos="820"/>
          <w:tab w:val="left" w:pos="821"/>
        </w:tabs>
        <w:rPr>
          <w:rFonts w:ascii="Symbol" w:hAnsi="Symbol"/>
          <w:sz w:val="21"/>
          <w:szCs w:val="21"/>
        </w:rPr>
      </w:pPr>
      <w:r w:rsidRPr="5A1A9BC7">
        <w:rPr>
          <w:sz w:val="21"/>
          <w:szCs w:val="21"/>
        </w:rPr>
        <w:t>Managed transitions</w:t>
      </w:r>
    </w:p>
    <w:p w14:paraId="247EA443" w14:textId="77777777" w:rsidR="007E42FA" w:rsidRDefault="49D4FF36" w:rsidP="5A1A9BC7">
      <w:pPr>
        <w:pStyle w:val="ListParagraph"/>
        <w:numPr>
          <w:ilvl w:val="0"/>
          <w:numId w:val="11"/>
        </w:numPr>
        <w:tabs>
          <w:tab w:val="left" w:pos="820"/>
          <w:tab w:val="left" w:pos="821"/>
        </w:tabs>
        <w:spacing w:before="1"/>
        <w:rPr>
          <w:rFonts w:ascii="Symbol" w:hAnsi="Symbol"/>
          <w:sz w:val="21"/>
          <w:szCs w:val="21"/>
        </w:rPr>
      </w:pPr>
      <w:r w:rsidRPr="5A1A9BC7">
        <w:rPr>
          <w:sz w:val="21"/>
          <w:szCs w:val="21"/>
        </w:rPr>
        <w:t>Daily (written) and weekly (verbal) contact with parents.</w:t>
      </w:r>
    </w:p>
    <w:p w14:paraId="6BD18F9B" w14:textId="452D3CD1" w:rsidR="007E42FA" w:rsidRDefault="49D4FF36" w:rsidP="58C13779">
      <w:pPr>
        <w:pStyle w:val="ListParagraph"/>
        <w:numPr>
          <w:ilvl w:val="0"/>
          <w:numId w:val="11"/>
        </w:numPr>
        <w:tabs>
          <w:tab w:val="left" w:pos="820"/>
          <w:tab w:val="left" w:pos="821"/>
        </w:tabs>
        <w:rPr>
          <w:rFonts w:ascii="Symbol" w:hAnsi="Symbol"/>
          <w:sz w:val="21"/>
          <w:szCs w:val="21"/>
        </w:rPr>
        <w:sectPr w:rsidR="007E42FA">
          <w:headerReference w:type="default" r:id="rId31"/>
          <w:pgSz w:w="11910" w:h="16840"/>
          <w:pgMar w:top="680" w:right="1320" w:bottom="84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pPr>
      <w:r w:rsidRPr="58C13779">
        <w:rPr>
          <w:sz w:val="21"/>
          <w:szCs w:val="21"/>
        </w:rPr>
        <w:t>Support plan for low or non-attendanc</w:t>
      </w:r>
      <w:r w:rsidR="738E788F" w:rsidRPr="58C13779">
        <w:rPr>
          <w:sz w:val="21"/>
          <w:szCs w:val="21"/>
        </w:rPr>
        <w:t>e</w:t>
      </w:r>
    </w:p>
    <w:p w14:paraId="11C84869" w14:textId="0C100AD1" w:rsidR="58C13779" w:rsidRDefault="58C13779" w:rsidP="58C13779">
      <w:pPr>
        <w:pStyle w:val="BodyText"/>
      </w:pPr>
    </w:p>
    <w:sectPr w:rsidR="58C13779">
      <w:headerReference w:type="default" r:id="rId32"/>
      <w:pgSz w:w="11910" w:h="16840"/>
      <w:pgMar w:top="680" w:right="1320" w:bottom="920" w:left="1340" w:header="0" w:footer="651" w:gutter="0"/>
      <w:pgBorders w:offsetFrom="page">
        <w:top w:val="double" w:sz="12" w:space="25" w:color="2E5395"/>
        <w:left w:val="double" w:sz="12" w:space="25" w:color="2E5395"/>
        <w:bottom w:val="double" w:sz="12" w:space="25" w:color="2E5395"/>
        <w:right w:val="double" w:sz="12" w:space="25" w:color="2E5395"/>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91F19" w14:textId="77777777" w:rsidR="000D142E" w:rsidRDefault="000D142E">
      <w:r>
        <w:separator/>
      </w:r>
    </w:p>
  </w:endnote>
  <w:endnote w:type="continuationSeparator" w:id="0">
    <w:p w14:paraId="2CBCDA66" w14:textId="77777777" w:rsidR="000D142E" w:rsidRDefault="000D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7460" w14:textId="77777777" w:rsidR="00991D5D" w:rsidRDefault="00991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0F74F" w14:textId="3183AF5E" w:rsidR="007E42FA" w:rsidRDefault="10FB145D" w:rsidP="10FB145D">
    <w:pPr>
      <w:pStyle w:val="BodyText"/>
      <w:spacing w:line="14" w:lineRule="auto"/>
      <w:rPr>
        <w:sz w:val="14"/>
        <w:szCs w:val="14"/>
      </w:rPr>
    </w:pPr>
    <w:r w:rsidRPr="10FB145D">
      <w:rPr>
        <w:sz w:val="14"/>
        <w:szCs w:val="14"/>
      </w:rPr>
      <w:t>North Star Academy Trust-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B117" w14:textId="77777777" w:rsidR="00991D5D" w:rsidRDefault="00991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B8FC6" w14:textId="77777777" w:rsidR="000D142E" w:rsidRDefault="000D142E">
      <w:r>
        <w:separator/>
      </w:r>
    </w:p>
  </w:footnote>
  <w:footnote w:type="continuationSeparator" w:id="0">
    <w:p w14:paraId="075470DA" w14:textId="77777777" w:rsidR="000D142E" w:rsidRDefault="000D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3F0C5" w14:textId="77777777" w:rsidR="00991D5D" w:rsidRDefault="00991D5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11F62B2B" w14:textId="77777777" w:rsidTr="745A8A30">
      <w:trPr>
        <w:trHeight w:val="300"/>
      </w:trPr>
      <w:tc>
        <w:tcPr>
          <w:tcW w:w="3080" w:type="dxa"/>
        </w:tcPr>
        <w:p w14:paraId="220939A4" w14:textId="4B1059F2" w:rsidR="745A8A30" w:rsidRDefault="745A8A30" w:rsidP="745A8A30">
          <w:pPr>
            <w:pStyle w:val="Header"/>
            <w:ind w:left="-115"/>
          </w:pPr>
        </w:p>
      </w:tc>
      <w:tc>
        <w:tcPr>
          <w:tcW w:w="3080" w:type="dxa"/>
        </w:tcPr>
        <w:p w14:paraId="5C44B42B" w14:textId="3456C5D5" w:rsidR="745A8A30" w:rsidRDefault="745A8A30" w:rsidP="745A8A30">
          <w:pPr>
            <w:pStyle w:val="Header"/>
            <w:jc w:val="center"/>
          </w:pPr>
        </w:p>
      </w:tc>
      <w:tc>
        <w:tcPr>
          <w:tcW w:w="3080" w:type="dxa"/>
        </w:tcPr>
        <w:p w14:paraId="385F7AC0" w14:textId="3CCCBCAF" w:rsidR="745A8A30" w:rsidRDefault="745A8A30" w:rsidP="745A8A30">
          <w:pPr>
            <w:pStyle w:val="Header"/>
            <w:ind w:right="-115"/>
            <w:jc w:val="right"/>
          </w:pPr>
        </w:p>
      </w:tc>
    </w:tr>
  </w:tbl>
  <w:p w14:paraId="2A66847B" w14:textId="5FC8C1BC" w:rsidR="745A8A30" w:rsidRDefault="745A8A30" w:rsidP="745A8A3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4B171806" w14:textId="77777777" w:rsidTr="745A8A30">
      <w:trPr>
        <w:trHeight w:val="300"/>
      </w:trPr>
      <w:tc>
        <w:tcPr>
          <w:tcW w:w="3080" w:type="dxa"/>
        </w:tcPr>
        <w:p w14:paraId="65205370" w14:textId="1E775361" w:rsidR="745A8A30" w:rsidRDefault="745A8A30" w:rsidP="745A8A30">
          <w:pPr>
            <w:pStyle w:val="Header"/>
            <w:ind w:left="-115"/>
          </w:pPr>
        </w:p>
      </w:tc>
      <w:tc>
        <w:tcPr>
          <w:tcW w:w="3080" w:type="dxa"/>
        </w:tcPr>
        <w:p w14:paraId="6C3030C5" w14:textId="4E0E8365" w:rsidR="745A8A30" w:rsidRDefault="745A8A30" w:rsidP="745A8A30">
          <w:pPr>
            <w:pStyle w:val="Header"/>
            <w:jc w:val="center"/>
          </w:pPr>
        </w:p>
      </w:tc>
      <w:tc>
        <w:tcPr>
          <w:tcW w:w="3080" w:type="dxa"/>
        </w:tcPr>
        <w:p w14:paraId="462237A6" w14:textId="517A9E9B" w:rsidR="745A8A30" w:rsidRDefault="745A8A30" w:rsidP="745A8A30">
          <w:pPr>
            <w:pStyle w:val="Header"/>
            <w:ind w:right="-115"/>
            <w:jc w:val="right"/>
          </w:pPr>
        </w:p>
      </w:tc>
    </w:tr>
  </w:tbl>
  <w:p w14:paraId="053A0F86" w14:textId="43A842A1" w:rsidR="745A8A30" w:rsidRDefault="745A8A30" w:rsidP="745A8A3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1D9A6C18" w14:textId="77777777" w:rsidTr="745A8A30">
      <w:trPr>
        <w:trHeight w:val="300"/>
      </w:trPr>
      <w:tc>
        <w:tcPr>
          <w:tcW w:w="3080" w:type="dxa"/>
        </w:tcPr>
        <w:p w14:paraId="290B99CD" w14:textId="2E768D36" w:rsidR="745A8A30" w:rsidRDefault="745A8A30" w:rsidP="745A8A30">
          <w:pPr>
            <w:pStyle w:val="Header"/>
            <w:ind w:left="-115"/>
          </w:pPr>
        </w:p>
      </w:tc>
      <w:tc>
        <w:tcPr>
          <w:tcW w:w="3080" w:type="dxa"/>
        </w:tcPr>
        <w:p w14:paraId="25E1C519" w14:textId="48D702D5" w:rsidR="745A8A30" w:rsidRDefault="745A8A30" w:rsidP="745A8A30">
          <w:pPr>
            <w:pStyle w:val="Header"/>
            <w:jc w:val="center"/>
          </w:pPr>
        </w:p>
      </w:tc>
      <w:tc>
        <w:tcPr>
          <w:tcW w:w="3080" w:type="dxa"/>
        </w:tcPr>
        <w:p w14:paraId="0F57076C" w14:textId="0BC2EEEE" w:rsidR="745A8A30" w:rsidRDefault="745A8A30" w:rsidP="745A8A30">
          <w:pPr>
            <w:pStyle w:val="Header"/>
            <w:ind w:right="-115"/>
            <w:jc w:val="right"/>
          </w:pPr>
        </w:p>
      </w:tc>
    </w:tr>
  </w:tbl>
  <w:p w14:paraId="7DBC339A" w14:textId="20B056CD" w:rsidR="745A8A30" w:rsidRDefault="745A8A30" w:rsidP="745A8A3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16FCB0E4" w14:textId="77777777" w:rsidTr="745A8A30">
      <w:trPr>
        <w:trHeight w:val="300"/>
      </w:trPr>
      <w:tc>
        <w:tcPr>
          <w:tcW w:w="3080" w:type="dxa"/>
        </w:tcPr>
        <w:p w14:paraId="29CB53F2" w14:textId="2968282D" w:rsidR="745A8A30" w:rsidRDefault="745A8A30" w:rsidP="745A8A30">
          <w:pPr>
            <w:pStyle w:val="Header"/>
            <w:ind w:left="-115"/>
          </w:pPr>
        </w:p>
      </w:tc>
      <w:tc>
        <w:tcPr>
          <w:tcW w:w="3080" w:type="dxa"/>
        </w:tcPr>
        <w:p w14:paraId="7D8E8295" w14:textId="3FF36DB8" w:rsidR="745A8A30" w:rsidRDefault="745A8A30" w:rsidP="745A8A30">
          <w:pPr>
            <w:pStyle w:val="Header"/>
            <w:jc w:val="center"/>
          </w:pPr>
        </w:p>
      </w:tc>
      <w:tc>
        <w:tcPr>
          <w:tcW w:w="3080" w:type="dxa"/>
        </w:tcPr>
        <w:p w14:paraId="02B28AA2" w14:textId="6CB57407" w:rsidR="745A8A30" w:rsidRDefault="745A8A30" w:rsidP="745A8A30">
          <w:pPr>
            <w:pStyle w:val="Header"/>
            <w:ind w:right="-115"/>
            <w:jc w:val="right"/>
          </w:pPr>
        </w:p>
      </w:tc>
    </w:tr>
  </w:tbl>
  <w:p w14:paraId="2C5876E4" w14:textId="73A75272" w:rsidR="745A8A30" w:rsidRDefault="745A8A30" w:rsidP="745A8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78BA4712" w14:textId="77777777" w:rsidTr="745A8A30">
      <w:trPr>
        <w:trHeight w:val="300"/>
      </w:trPr>
      <w:tc>
        <w:tcPr>
          <w:tcW w:w="3080" w:type="dxa"/>
        </w:tcPr>
        <w:p w14:paraId="53276487" w14:textId="639C5890" w:rsidR="745A8A30" w:rsidRDefault="745A8A30" w:rsidP="745A8A30">
          <w:pPr>
            <w:pStyle w:val="Header"/>
            <w:ind w:left="-115"/>
          </w:pPr>
        </w:p>
      </w:tc>
      <w:tc>
        <w:tcPr>
          <w:tcW w:w="3080" w:type="dxa"/>
        </w:tcPr>
        <w:p w14:paraId="285EB95C" w14:textId="6538D351" w:rsidR="745A8A30" w:rsidRDefault="745A8A30" w:rsidP="745A8A30">
          <w:pPr>
            <w:pStyle w:val="Header"/>
            <w:jc w:val="center"/>
          </w:pPr>
        </w:p>
      </w:tc>
      <w:tc>
        <w:tcPr>
          <w:tcW w:w="3080" w:type="dxa"/>
        </w:tcPr>
        <w:p w14:paraId="6C7036BE" w14:textId="0333CB73" w:rsidR="745A8A30" w:rsidRDefault="745A8A30" w:rsidP="745A8A30">
          <w:pPr>
            <w:pStyle w:val="Header"/>
            <w:ind w:right="-115"/>
            <w:jc w:val="right"/>
          </w:pPr>
        </w:p>
      </w:tc>
    </w:tr>
  </w:tbl>
  <w:p w14:paraId="36A69171" w14:textId="4277F8F2" w:rsidR="745A8A30" w:rsidRDefault="745A8A30" w:rsidP="745A8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EE209" w14:textId="77777777" w:rsidR="00991D5D" w:rsidRDefault="00991D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0E3DB66D" w14:textId="77777777" w:rsidTr="745A8A30">
      <w:trPr>
        <w:trHeight w:val="300"/>
      </w:trPr>
      <w:tc>
        <w:tcPr>
          <w:tcW w:w="3080" w:type="dxa"/>
        </w:tcPr>
        <w:p w14:paraId="6DD686C0" w14:textId="3E8AD2BB" w:rsidR="745A8A30" w:rsidRDefault="745A8A30" w:rsidP="745A8A30">
          <w:pPr>
            <w:pStyle w:val="Header"/>
            <w:ind w:left="-115"/>
          </w:pPr>
        </w:p>
      </w:tc>
      <w:tc>
        <w:tcPr>
          <w:tcW w:w="3080" w:type="dxa"/>
        </w:tcPr>
        <w:p w14:paraId="0BDA5D83" w14:textId="24F459B6" w:rsidR="745A8A30" w:rsidRDefault="745A8A30" w:rsidP="745A8A30">
          <w:pPr>
            <w:pStyle w:val="Header"/>
            <w:jc w:val="center"/>
          </w:pPr>
        </w:p>
      </w:tc>
      <w:tc>
        <w:tcPr>
          <w:tcW w:w="3080" w:type="dxa"/>
        </w:tcPr>
        <w:p w14:paraId="7D1B2A78" w14:textId="73D6E9D7" w:rsidR="745A8A30" w:rsidRDefault="745A8A30" w:rsidP="745A8A30">
          <w:pPr>
            <w:pStyle w:val="Header"/>
            <w:ind w:right="-115"/>
            <w:jc w:val="right"/>
          </w:pPr>
        </w:p>
      </w:tc>
    </w:tr>
  </w:tbl>
  <w:p w14:paraId="073B2FA0" w14:textId="166BD655" w:rsidR="745A8A30" w:rsidRDefault="745A8A30" w:rsidP="745A8A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0010D100" w14:textId="77777777" w:rsidTr="745A8A30">
      <w:trPr>
        <w:trHeight w:val="300"/>
      </w:trPr>
      <w:tc>
        <w:tcPr>
          <w:tcW w:w="3080" w:type="dxa"/>
        </w:tcPr>
        <w:p w14:paraId="316C5FB1" w14:textId="56C7C1CF" w:rsidR="745A8A30" w:rsidRDefault="745A8A30" w:rsidP="745A8A30">
          <w:pPr>
            <w:pStyle w:val="Header"/>
            <w:ind w:left="-115"/>
          </w:pPr>
        </w:p>
      </w:tc>
      <w:tc>
        <w:tcPr>
          <w:tcW w:w="3080" w:type="dxa"/>
        </w:tcPr>
        <w:p w14:paraId="5C96BDA2" w14:textId="52E9B2AA" w:rsidR="745A8A30" w:rsidRDefault="745A8A30" w:rsidP="745A8A30">
          <w:pPr>
            <w:pStyle w:val="Header"/>
            <w:jc w:val="center"/>
          </w:pPr>
        </w:p>
      </w:tc>
      <w:tc>
        <w:tcPr>
          <w:tcW w:w="3080" w:type="dxa"/>
        </w:tcPr>
        <w:p w14:paraId="7DEB9AA0" w14:textId="0E44B21A" w:rsidR="745A8A30" w:rsidRDefault="745A8A30" w:rsidP="745A8A30">
          <w:pPr>
            <w:pStyle w:val="Header"/>
            <w:ind w:right="-115"/>
            <w:jc w:val="right"/>
          </w:pPr>
        </w:p>
      </w:tc>
    </w:tr>
  </w:tbl>
  <w:p w14:paraId="36C240DA" w14:textId="40E69447" w:rsidR="745A8A30" w:rsidRDefault="745A8A30" w:rsidP="745A8A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34EEA7D5" w14:textId="77777777" w:rsidTr="745A8A30">
      <w:trPr>
        <w:trHeight w:val="300"/>
      </w:trPr>
      <w:tc>
        <w:tcPr>
          <w:tcW w:w="3080" w:type="dxa"/>
        </w:tcPr>
        <w:p w14:paraId="65AD239E" w14:textId="3F3879DD" w:rsidR="745A8A30" w:rsidRDefault="745A8A30" w:rsidP="745A8A30">
          <w:pPr>
            <w:pStyle w:val="Header"/>
            <w:ind w:left="-115"/>
          </w:pPr>
        </w:p>
      </w:tc>
      <w:tc>
        <w:tcPr>
          <w:tcW w:w="3080" w:type="dxa"/>
        </w:tcPr>
        <w:p w14:paraId="19BA0BCC" w14:textId="7C40C04D" w:rsidR="745A8A30" w:rsidRDefault="745A8A30" w:rsidP="745A8A30">
          <w:pPr>
            <w:pStyle w:val="Header"/>
            <w:jc w:val="center"/>
          </w:pPr>
        </w:p>
      </w:tc>
      <w:tc>
        <w:tcPr>
          <w:tcW w:w="3080" w:type="dxa"/>
        </w:tcPr>
        <w:p w14:paraId="078A43B1" w14:textId="79DFBABB" w:rsidR="745A8A30" w:rsidRDefault="745A8A30" w:rsidP="745A8A30">
          <w:pPr>
            <w:pStyle w:val="Header"/>
            <w:ind w:right="-115"/>
            <w:jc w:val="right"/>
          </w:pPr>
        </w:p>
      </w:tc>
    </w:tr>
  </w:tbl>
  <w:p w14:paraId="152282BE" w14:textId="2CF02218" w:rsidR="745A8A30" w:rsidRDefault="745A8A30" w:rsidP="745A8A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2E731CA8" w14:textId="77777777" w:rsidTr="745A8A30">
      <w:trPr>
        <w:trHeight w:val="300"/>
      </w:trPr>
      <w:tc>
        <w:tcPr>
          <w:tcW w:w="3080" w:type="dxa"/>
        </w:tcPr>
        <w:p w14:paraId="2EE0F9AC" w14:textId="067C710E" w:rsidR="745A8A30" w:rsidRDefault="745A8A30" w:rsidP="745A8A30">
          <w:pPr>
            <w:pStyle w:val="Header"/>
            <w:ind w:left="-115"/>
          </w:pPr>
        </w:p>
      </w:tc>
      <w:tc>
        <w:tcPr>
          <w:tcW w:w="3080" w:type="dxa"/>
        </w:tcPr>
        <w:p w14:paraId="6C378B23" w14:textId="6307F6E9" w:rsidR="745A8A30" w:rsidRDefault="745A8A30" w:rsidP="745A8A30">
          <w:pPr>
            <w:pStyle w:val="Header"/>
            <w:jc w:val="center"/>
          </w:pPr>
        </w:p>
      </w:tc>
      <w:tc>
        <w:tcPr>
          <w:tcW w:w="3080" w:type="dxa"/>
        </w:tcPr>
        <w:p w14:paraId="178F0727" w14:textId="02CBA0E6" w:rsidR="745A8A30" w:rsidRDefault="745A8A30" w:rsidP="745A8A30">
          <w:pPr>
            <w:pStyle w:val="Header"/>
            <w:ind w:right="-115"/>
            <w:jc w:val="right"/>
          </w:pPr>
        </w:p>
      </w:tc>
    </w:tr>
  </w:tbl>
  <w:p w14:paraId="1AA7F96C" w14:textId="134E8F4F" w:rsidR="745A8A30" w:rsidRDefault="745A8A30" w:rsidP="745A8A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0B99F152" w14:textId="77777777" w:rsidTr="745A8A30">
      <w:trPr>
        <w:trHeight w:val="300"/>
      </w:trPr>
      <w:tc>
        <w:tcPr>
          <w:tcW w:w="3080" w:type="dxa"/>
        </w:tcPr>
        <w:p w14:paraId="7B216381" w14:textId="1C4802DA" w:rsidR="745A8A30" w:rsidRDefault="745A8A30" w:rsidP="745A8A30">
          <w:pPr>
            <w:pStyle w:val="Header"/>
            <w:ind w:left="-115"/>
          </w:pPr>
        </w:p>
      </w:tc>
      <w:tc>
        <w:tcPr>
          <w:tcW w:w="3080" w:type="dxa"/>
        </w:tcPr>
        <w:p w14:paraId="46C04A28" w14:textId="5C6186A8" w:rsidR="745A8A30" w:rsidRDefault="745A8A30" w:rsidP="745A8A30">
          <w:pPr>
            <w:pStyle w:val="Header"/>
            <w:jc w:val="center"/>
          </w:pPr>
        </w:p>
      </w:tc>
      <w:tc>
        <w:tcPr>
          <w:tcW w:w="3080" w:type="dxa"/>
        </w:tcPr>
        <w:p w14:paraId="087A795E" w14:textId="784A3115" w:rsidR="745A8A30" w:rsidRDefault="745A8A30" w:rsidP="745A8A30">
          <w:pPr>
            <w:pStyle w:val="Header"/>
            <w:ind w:right="-115"/>
            <w:jc w:val="right"/>
          </w:pPr>
        </w:p>
      </w:tc>
    </w:tr>
  </w:tbl>
  <w:p w14:paraId="1B8AD078" w14:textId="48DB5A5F" w:rsidR="745A8A30" w:rsidRDefault="745A8A30" w:rsidP="745A8A3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745A8A30" w14:paraId="6061F15B" w14:textId="77777777" w:rsidTr="745A8A30">
      <w:trPr>
        <w:trHeight w:val="300"/>
      </w:trPr>
      <w:tc>
        <w:tcPr>
          <w:tcW w:w="3080" w:type="dxa"/>
        </w:tcPr>
        <w:p w14:paraId="2875C29B" w14:textId="68BBD341" w:rsidR="745A8A30" w:rsidRDefault="745A8A30" w:rsidP="745A8A30">
          <w:pPr>
            <w:pStyle w:val="Header"/>
            <w:ind w:left="-115"/>
          </w:pPr>
        </w:p>
      </w:tc>
      <w:tc>
        <w:tcPr>
          <w:tcW w:w="3080" w:type="dxa"/>
        </w:tcPr>
        <w:p w14:paraId="0C102849" w14:textId="73CD987E" w:rsidR="745A8A30" w:rsidRDefault="745A8A30" w:rsidP="745A8A30">
          <w:pPr>
            <w:pStyle w:val="Header"/>
            <w:jc w:val="center"/>
          </w:pPr>
        </w:p>
      </w:tc>
      <w:tc>
        <w:tcPr>
          <w:tcW w:w="3080" w:type="dxa"/>
        </w:tcPr>
        <w:p w14:paraId="78BBC96D" w14:textId="370580E4" w:rsidR="745A8A30" w:rsidRDefault="745A8A30" w:rsidP="745A8A30">
          <w:pPr>
            <w:pStyle w:val="Header"/>
            <w:ind w:right="-115"/>
            <w:jc w:val="right"/>
          </w:pPr>
        </w:p>
      </w:tc>
    </w:tr>
  </w:tbl>
  <w:p w14:paraId="63404599" w14:textId="66F6A83A" w:rsidR="745A8A30" w:rsidRDefault="745A8A30" w:rsidP="745A8A30">
    <w:pPr>
      <w:pStyle w:val="Header"/>
    </w:pPr>
  </w:p>
</w:hdr>
</file>

<file path=word/intelligence2.xml><?xml version="1.0" encoding="utf-8"?>
<int2:intelligence xmlns:int2="http://schemas.microsoft.com/office/intelligence/2020/intelligence">
  <int2:observations>
    <int2:bookmark int2:bookmarkName="_Int_wk07u1x2" int2:invalidationBookmarkName="" int2:hashCode="hvfkN/qlp/zhXR" int2:id="J2CFvOcm">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0AF4"/>
    <w:multiLevelType w:val="hybridMultilevel"/>
    <w:tmpl w:val="59DA8636"/>
    <w:lvl w:ilvl="0" w:tplc="2FB8014E">
      <w:numFmt w:val="bullet"/>
      <w:lvlText w:val=""/>
      <w:lvlJc w:val="left"/>
      <w:pPr>
        <w:ind w:left="928" w:hanging="363"/>
      </w:pPr>
      <w:rPr>
        <w:rFonts w:ascii="Symbol" w:eastAsia="Symbol" w:hAnsi="Symbol" w:cs="Symbol" w:hint="default"/>
        <w:w w:val="100"/>
        <w:sz w:val="24"/>
        <w:szCs w:val="24"/>
        <w:lang w:val="en-GB" w:eastAsia="en-GB" w:bidi="en-GB"/>
      </w:rPr>
    </w:lvl>
    <w:lvl w:ilvl="1" w:tplc="63DA325C">
      <w:numFmt w:val="bullet"/>
      <w:lvlText w:val="•"/>
      <w:lvlJc w:val="left"/>
      <w:pPr>
        <w:ind w:left="1727" w:hanging="363"/>
      </w:pPr>
      <w:rPr>
        <w:rFonts w:hint="default"/>
        <w:lang w:val="en-GB" w:eastAsia="en-GB" w:bidi="en-GB"/>
      </w:rPr>
    </w:lvl>
    <w:lvl w:ilvl="2" w:tplc="7AA0E6AA">
      <w:numFmt w:val="bullet"/>
      <w:lvlText w:val="•"/>
      <w:lvlJc w:val="left"/>
      <w:pPr>
        <w:ind w:left="2535" w:hanging="363"/>
      </w:pPr>
      <w:rPr>
        <w:rFonts w:hint="default"/>
        <w:lang w:val="en-GB" w:eastAsia="en-GB" w:bidi="en-GB"/>
      </w:rPr>
    </w:lvl>
    <w:lvl w:ilvl="3" w:tplc="AFAAA06A">
      <w:numFmt w:val="bullet"/>
      <w:lvlText w:val="•"/>
      <w:lvlJc w:val="left"/>
      <w:pPr>
        <w:ind w:left="3343" w:hanging="363"/>
      </w:pPr>
      <w:rPr>
        <w:rFonts w:hint="default"/>
        <w:lang w:val="en-GB" w:eastAsia="en-GB" w:bidi="en-GB"/>
      </w:rPr>
    </w:lvl>
    <w:lvl w:ilvl="4" w:tplc="9D10F62A">
      <w:numFmt w:val="bullet"/>
      <w:lvlText w:val="•"/>
      <w:lvlJc w:val="left"/>
      <w:pPr>
        <w:ind w:left="4151" w:hanging="363"/>
      </w:pPr>
      <w:rPr>
        <w:rFonts w:hint="default"/>
        <w:lang w:val="en-GB" w:eastAsia="en-GB" w:bidi="en-GB"/>
      </w:rPr>
    </w:lvl>
    <w:lvl w:ilvl="5" w:tplc="30DA8554">
      <w:numFmt w:val="bullet"/>
      <w:lvlText w:val="•"/>
      <w:lvlJc w:val="left"/>
      <w:pPr>
        <w:ind w:left="4959" w:hanging="363"/>
      </w:pPr>
      <w:rPr>
        <w:rFonts w:hint="default"/>
        <w:lang w:val="en-GB" w:eastAsia="en-GB" w:bidi="en-GB"/>
      </w:rPr>
    </w:lvl>
    <w:lvl w:ilvl="6" w:tplc="8DA2FFEA">
      <w:numFmt w:val="bullet"/>
      <w:lvlText w:val="•"/>
      <w:lvlJc w:val="left"/>
      <w:pPr>
        <w:ind w:left="5767" w:hanging="363"/>
      </w:pPr>
      <w:rPr>
        <w:rFonts w:hint="default"/>
        <w:lang w:val="en-GB" w:eastAsia="en-GB" w:bidi="en-GB"/>
      </w:rPr>
    </w:lvl>
    <w:lvl w:ilvl="7" w:tplc="4A3EBEE0">
      <w:numFmt w:val="bullet"/>
      <w:lvlText w:val="•"/>
      <w:lvlJc w:val="left"/>
      <w:pPr>
        <w:ind w:left="6575" w:hanging="363"/>
      </w:pPr>
      <w:rPr>
        <w:rFonts w:hint="default"/>
        <w:lang w:val="en-GB" w:eastAsia="en-GB" w:bidi="en-GB"/>
      </w:rPr>
    </w:lvl>
    <w:lvl w:ilvl="8" w:tplc="43A2192A">
      <w:numFmt w:val="bullet"/>
      <w:lvlText w:val="•"/>
      <w:lvlJc w:val="left"/>
      <w:pPr>
        <w:ind w:left="7383" w:hanging="363"/>
      </w:pPr>
      <w:rPr>
        <w:rFonts w:hint="default"/>
        <w:lang w:val="en-GB" w:eastAsia="en-GB" w:bidi="en-GB"/>
      </w:rPr>
    </w:lvl>
  </w:abstractNum>
  <w:abstractNum w:abstractNumId="1" w15:restartNumberingAfterBreak="0">
    <w:nsid w:val="103BBCE6"/>
    <w:multiLevelType w:val="hybridMultilevel"/>
    <w:tmpl w:val="9AF2B61A"/>
    <w:lvl w:ilvl="0" w:tplc="BC06D6AC">
      <w:start w:val="1"/>
      <w:numFmt w:val="bullet"/>
      <w:lvlText w:val=""/>
      <w:lvlJc w:val="left"/>
      <w:pPr>
        <w:ind w:left="720" w:hanging="360"/>
      </w:pPr>
      <w:rPr>
        <w:rFonts w:ascii="Symbol" w:hAnsi="Symbol" w:hint="default"/>
      </w:rPr>
    </w:lvl>
    <w:lvl w:ilvl="1" w:tplc="43462552">
      <w:numFmt w:val="bullet"/>
      <w:lvlText w:val=""/>
      <w:lvlJc w:val="left"/>
      <w:pPr>
        <w:ind w:left="1398" w:hanging="360"/>
      </w:pPr>
      <w:rPr>
        <w:rFonts w:ascii="Symbol" w:hAnsi="Symbol" w:hint="default"/>
      </w:rPr>
    </w:lvl>
    <w:lvl w:ilvl="2" w:tplc="03CC058A">
      <w:start w:val="1"/>
      <w:numFmt w:val="bullet"/>
      <w:lvlText w:val=""/>
      <w:lvlJc w:val="left"/>
      <w:pPr>
        <w:ind w:left="2160" w:hanging="360"/>
      </w:pPr>
      <w:rPr>
        <w:rFonts w:ascii="Wingdings" w:hAnsi="Wingdings" w:hint="default"/>
      </w:rPr>
    </w:lvl>
    <w:lvl w:ilvl="3" w:tplc="C5E0A59C">
      <w:start w:val="1"/>
      <w:numFmt w:val="bullet"/>
      <w:lvlText w:val=""/>
      <w:lvlJc w:val="left"/>
      <w:pPr>
        <w:ind w:left="2880" w:hanging="360"/>
      </w:pPr>
      <w:rPr>
        <w:rFonts w:ascii="Symbol" w:hAnsi="Symbol" w:hint="default"/>
      </w:rPr>
    </w:lvl>
    <w:lvl w:ilvl="4" w:tplc="BF327BBA">
      <w:start w:val="1"/>
      <w:numFmt w:val="bullet"/>
      <w:lvlText w:val="o"/>
      <w:lvlJc w:val="left"/>
      <w:pPr>
        <w:ind w:left="3600" w:hanging="360"/>
      </w:pPr>
      <w:rPr>
        <w:rFonts w:ascii="Courier New" w:hAnsi="Courier New" w:hint="default"/>
      </w:rPr>
    </w:lvl>
    <w:lvl w:ilvl="5" w:tplc="091CF05A">
      <w:start w:val="1"/>
      <w:numFmt w:val="bullet"/>
      <w:lvlText w:val=""/>
      <w:lvlJc w:val="left"/>
      <w:pPr>
        <w:ind w:left="4320" w:hanging="360"/>
      </w:pPr>
      <w:rPr>
        <w:rFonts w:ascii="Wingdings" w:hAnsi="Wingdings" w:hint="default"/>
      </w:rPr>
    </w:lvl>
    <w:lvl w:ilvl="6" w:tplc="73644CFE">
      <w:start w:val="1"/>
      <w:numFmt w:val="bullet"/>
      <w:lvlText w:val=""/>
      <w:lvlJc w:val="left"/>
      <w:pPr>
        <w:ind w:left="5040" w:hanging="360"/>
      </w:pPr>
      <w:rPr>
        <w:rFonts w:ascii="Symbol" w:hAnsi="Symbol" w:hint="default"/>
      </w:rPr>
    </w:lvl>
    <w:lvl w:ilvl="7" w:tplc="43300694">
      <w:start w:val="1"/>
      <w:numFmt w:val="bullet"/>
      <w:lvlText w:val="o"/>
      <w:lvlJc w:val="left"/>
      <w:pPr>
        <w:ind w:left="5760" w:hanging="360"/>
      </w:pPr>
      <w:rPr>
        <w:rFonts w:ascii="Courier New" w:hAnsi="Courier New" w:hint="default"/>
      </w:rPr>
    </w:lvl>
    <w:lvl w:ilvl="8" w:tplc="D1CACA10">
      <w:start w:val="1"/>
      <w:numFmt w:val="bullet"/>
      <w:lvlText w:val=""/>
      <w:lvlJc w:val="left"/>
      <w:pPr>
        <w:ind w:left="6480" w:hanging="360"/>
      </w:pPr>
      <w:rPr>
        <w:rFonts w:ascii="Wingdings" w:hAnsi="Wingdings" w:hint="default"/>
      </w:rPr>
    </w:lvl>
  </w:abstractNum>
  <w:abstractNum w:abstractNumId="2" w15:restartNumberingAfterBreak="0">
    <w:nsid w:val="13D21C42"/>
    <w:multiLevelType w:val="multilevel"/>
    <w:tmpl w:val="982E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833FFC"/>
    <w:multiLevelType w:val="hybridMultilevel"/>
    <w:tmpl w:val="C3F8AC6A"/>
    <w:lvl w:ilvl="0" w:tplc="DE144E8A">
      <w:numFmt w:val="bullet"/>
      <w:lvlText w:val=""/>
      <w:lvlJc w:val="left"/>
      <w:pPr>
        <w:ind w:left="820" w:hanging="360"/>
      </w:pPr>
      <w:rPr>
        <w:rFonts w:hint="default"/>
        <w:w w:val="100"/>
        <w:lang w:val="en-GB" w:eastAsia="en-GB" w:bidi="en-GB"/>
      </w:rPr>
    </w:lvl>
    <w:lvl w:ilvl="1" w:tplc="9B0C9962">
      <w:numFmt w:val="bullet"/>
      <w:lvlText w:val="•"/>
      <w:lvlJc w:val="left"/>
      <w:pPr>
        <w:ind w:left="1662" w:hanging="360"/>
      </w:pPr>
      <w:rPr>
        <w:rFonts w:hint="default"/>
        <w:lang w:val="en-GB" w:eastAsia="en-GB" w:bidi="en-GB"/>
      </w:rPr>
    </w:lvl>
    <w:lvl w:ilvl="2" w:tplc="EAC64062">
      <w:numFmt w:val="bullet"/>
      <w:lvlText w:val="•"/>
      <w:lvlJc w:val="left"/>
      <w:pPr>
        <w:ind w:left="2505" w:hanging="360"/>
      </w:pPr>
      <w:rPr>
        <w:rFonts w:hint="default"/>
        <w:lang w:val="en-GB" w:eastAsia="en-GB" w:bidi="en-GB"/>
      </w:rPr>
    </w:lvl>
    <w:lvl w:ilvl="3" w:tplc="69681542">
      <w:numFmt w:val="bullet"/>
      <w:lvlText w:val="•"/>
      <w:lvlJc w:val="left"/>
      <w:pPr>
        <w:ind w:left="3347" w:hanging="360"/>
      </w:pPr>
      <w:rPr>
        <w:rFonts w:hint="default"/>
        <w:lang w:val="en-GB" w:eastAsia="en-GB" w:bidi="en-GB"/>
      </w:rPr>
    </w:lvl>
    <w:lvl w:ilvl="4" w:tplc="F9EA0FBC">
      <w:numFmt w:val="bullet"/>
      <w:lvlText w:val="•"/>
      <w:lvlJc w:val="left"/>
      <w:pPr>
        <w:ind w:left="4190" w:hanging="360"/>
      </w:pPr>
      <w:rPr>
        <w:rFonts w:hint="default"/>
        <w:lang w:val="en-GB" w:eastAsia="en-GB" w:bidi="en-GB"/>
      </w:rPr>
    </w:lvl>
    <w:lvl w:ilvl="5" w:tplc="12DE5564">
      <w:numFmt w:val="bullet"/>
      <w:lvlText w:val="•"/>
      <w:lvlJc w:val="left"/>
      <w:pPr>
        <w:ind w:left="5033" w:hanging="360"/>
      </w:pPr>
      <w:rPr>
        <w:rFonts w:hint="default"/>
        <w:lang w:val="en-GB" w:eastAsia="en-GB" w:bidi="en-GB"/>
      </w:rPr>
    </w:lvl>
    <w:lvl w:ilvl="6" w:tplc="46A6A02C">
      <w:numFmt w:val="bullet"/>
      <w:lvlText w:val="•"/>
      <w:lvlJc w:val="left"/>
      <w:pPr>
        <w:ind w:left="5875" w:hanging="360"/>
      </w:pPr>
      <w:rPr>
        <w:rFonts w:hint="default"/>
        <w:lang w:val="en-GB" w:eastAsia="en-GB" w:bidi="en-GB"/>
      </w:rPr>
    </w:lvl>
    <w:lvl w:ilvl="7" w:tplc="43767F78">
      <w:numFmt w:val="bullet"/>
      <w:lvlText w:val="•"/>
      <w:lvlJc w:val="left"/>
      <w:pPr>
        <w:ind w:left="6718" w:hanging="360"/>
      </w:pPr>
      <w:rPr>
        <w:rFonts w:hint="default"/>
        <w:lang w:val="en-GB" w:eastAsia="en-GB" w:bidi="en-GB"/>
      </w:rPr>
    </w:lvl>
    <w:lvl w:ilvl="8" w:tplc="9B14FBA6">
      <w:numFmt w:val="bullet"/>
      <w:lvlText w:val="•"/>
      <w:lvlJc w:val="left"/>
      <w:pPr>
        <w:ind w:left="7561" w:hanging="360"/>
      </w:pPr>
      <w:rPr>
        <w:rFonts w:hint="default"/>
        <w:lang w:val="en-GB" w:eastAsia="en-GB" w:bidi="en-GB"/>
      </w:rPr>
    </w:lvl>
  </w:abstractNum>
  <w:abstractNum w:abstractNumId="4" w15:restartNumberingAfterBreak="0">
    <w:nsid w:val="21214CE2"/>
    <w:multiLevelType w:val="hybridMultilevel"/>
    <w:tmpl w:val="9CB8DC2A"/>
    <w:lvl w:ilvl="0" w:tplc="DDFEE410">
      <w:numFmt w:val="bullet"/>
      <w:lvlText w:val=""/>
      <w:lvlJc w:val="left"/>
      <w:pPr>
        <w:ind w:left="1038" w:hanging="360"/>
      </w:pPr>
      <w:rPr>
        <w:rFonts w:ascii="Symbol" w:hAnsi="Symbol" w:hint="default"/>
      </w:rPr>
    </w:lvl>
    <w:lvl w:ilvl="1" w:tplc="BF328D70">
      <w:start w:val="1"/>
      <w:numFmt w:val="bullet"/>
      <w:lvlText w:val="o"/>
      <w:lvlJc w:val="left"/>
      <w:pPr>
        <w:ind w:left="1440" w:hanging="360"/>
      </w:pPr>
      <w:rPr>
        <w:rFonts w:ascii="Courier New" w:hAnsi="Courier New" w:hint="default"/>
      </w:rPr>
    </w:lvl>
    <w:lvl w:ilvl="2" w:tplc="625006C8">
      <w:start w:val="1"/>
      <w:numFmt w:val="bullet"/>
      <w:lvlText w:val=""/>
      <w:lvlJc w:val="left"/>
      <w:pPr>
        <w:ind w:left="2160" w:hanging="360"/>
      </w:pPr>
      <w:rPr>
        <w:rFonts w:ascii="Wingdings" w:hAnsi="Wingdings" w:hint="default"/>
      </w:rPr>
    </w:lvl>
    <w:lvl w:ilvl="3" w:tplc="9DE61156">
      <w:start w:val="1"/>
      <w:numFmt w:val="bullet"/>
      <w:lvlText w:val=""/>
      <w:lvlJc w:val="left"/>
      <w:pPr>
        <w:ind w:left="2880" w:hanging="360"/>
      </w:pPr>
      <w:rPr>
        <w:rFonts w:ascii="Symbol" w:hAnsi="Symbol" w:hint="default"/>
      </w:rPr>
    </w:lvl>
    <w:lvl w:ilvl="4" w:tplc="4DF064C2">
      <w:start w:val="1"/>
      <w:numFmt w:val="bullet"/>
      <w:lvlText w:val="o"/>
      <w:lvlJc w:val="left"/>
      <w:pPr>
        <w:ind w:left="3600" w:hanging="360"/>
      </w:pPr>
      <w:rPr>
        <w:rFonts w:ascii="Courier New" w:hAnsi="Courier New" w:hint="default"/>
      </w:rPr>
    </w:lvl>
    <w:lvl w:ilvl="5" w:tplc="F5F42AFE">
      <w:start w:val="1"/>
      <w:numFmt w:val="bullet"/>
      <w:lvlText w:val=""/>
      <w:lvlJc w:val="left"/>
      <w:pPr>
        <w:ind w:left="4320" w:hanging="360"/>
      </w:pPr>
      <w:rPr>
        <w:rFonts w:ascii="Wingdings" w:hAnsi="Wingdings" w:hint="default"/>
      </w:rPr>
    </w:lvl>
    <w:lvl w:ilvl="6" w:tplc="A4A86504">
      <w:start w:val="1"/>
      <w:numFmt w:val="bullet"/>
      <w:lvlText w:val=""/>
      <w:lvlJc w:val="left"/>
      <w:pPr>
        <w:ind w:left="5040" w:hanging="360"/>
      </w:pPr>
      <w:rPr>
        <w:rFonts w:ascii="Symbol" w:hAnsi="Symbol" w:hint="default"/>
      </w:rPr>
    </w:lvl>
    <w:lvl w:ilvl="7" w:tplc="D02CC38C">
      <w:start w:val="1"/>
      <w:numFmt w:val="bullet"/>
      <w:lvlText w:val="o"/>
      <w:lvlJc w:val="left"/>
      <w:pPr>
        <w:ind w:left="5760" w:hanging="360"/>
      </w:pPr>
      <w:rPr>
        <w:rFonts w:ascii="Courier New" w:hAnsi="Courier New" w:hint="default"/>
      </w:rPr>
    </w:lvl>
    <w:lvl w:ilvl="8" w:tplc="7820E3A2">
      <w:start w:val="1"/>
      <w:numFmt w:val="bullet"/>
      <w:lvlText w:val=""/>
      <w:lvlJc w:val="left"/>
      <w:pPr>
        <w:ind w:left="6480" w:hanging="360"/>
      </w:pPr>
      <w:rPr>
        <w:rFonts w:ascii="Wingdings" w:hAnsi="Wingdings" w:hint="default"/>
      </w:rPr>
    </w:lvl>
  </w:abstractNum>
  <w:abstractNum w:abstractNumId="5" w15:restartNumberingAfterBreak="0">
    <w:nsid w:val="253FCA3E"/>
    <w:multiLevelType w:val="hybridMultilevel"/>
    <w:tmpl w:val="BD98EF40"/>
    <w:lvl w:ilvl="0" w:tplc="23141CC2">
      <w:numFmt w:val="bullet"/>
      <w:lvlText w:val=""/>
      <w:lvlJc w:val="left"/>
      <w:pPr>
        <w:ind w:left="928" w:hanging="360"/>
      </w:pPr>
      <w:rPr>
        <w:rFonts w:ascii="Symbol" w:eastAsia="Symbol" w:hAnsi="Symbol" w:cs="Symbol" w:hint="default"/>
        <w:w w:val="100"/>
        <w:sz w:val="22"/>
        <w:szCs w:val="22"/>
        <w:lang w:val="en-GB" w:eastAsia="en-GB" w:bidi="en-GB"/>
      </w:rPr>
    </w:lvl>
    <w:lvl w:ilvl="1" w:tplc="A9E2E0AA">
      <w:numFmt w:val="bullet"/>
      <w:lvlText w:val="•"/>
      <w:lvlJc w:val="left"/>
      <w:pPr>
        <w:ind w:left="1727" w:hanging="360"/>
      </w:pPr>
      <w:rPr>
        <w:rFonts w:hint="default"/>
        <w:lang w:val="en-GB" w:eastAsia="en-GB" w:bidi="en-GB"/>
      </w:rPr>
    </w:lvl>
    <w:lvl w:ilvl="2" w:tplc="6B7CDF84">
      <w:numFmt w:val="bullet"/>
      <w:lvlText w:val="•"/>
      <w:lvlJc w:val="left"/>
      <w:pPr>
        <w:ind w:left="2535" w:hanging="360"/>
      </w:pPr>
      <w:rPr>
        <w:rFonts w:hint="default"/>
        <w:lang w:val="en-GB" w:eastAsia="en-GB" w:bidi="en-GB"/>
      </w:rPr>
    </w:lvl>
    <w:lvl w:ilvl="3" w:tplc="52BE9F92">
      <w:numFmt w:val="bullet"/>
      <w:lvlText w:val="•"/>
      <w:lvlJc w:val="left"/>
      <w:pPr>
        <w:ind w:left="3343" w:hanging="360"/>
      </w:pPr>
      <w:rPr>
        <w:rFonts w:hint="default"/>
        <w:lang w:val="en-GB" w:eastAsia="en-GB" w:bidi="en-GB"/>
      </w:rPr>
    </w:lvl>
    <w:lvl w:ilvl="4" w:tplc="42F8B102">
      <w:numFmt w:val="bullet"/>
      <w:lvlText w:val="•"/>
      <w:lvlJc w:val="left"/>
      <w:pPr>
        <w:ind w:left="4151" w:hanging="360"/>
      </w:pPr>
      <w:rPr>
        <w:rFonts w:hint="default"/>
        <w:lang w:val="en-GB" w:eastAsia="en-GB" w:bidi="en-GB"/>
      </w:rPr>
    </w:lvl>
    <w:lvl w:ilvl="5" w:tplc="39AC0F52">
      <w:numFmt w:val="bullet"/>
      <w:lvlText w:val="•"/>
      <w:lvlJc w:val="left"/>
      <w:pPr>
        <w:ind w:left="4959" w:hanging="360"/>
      </w:pPr>
      <w:rPr>
        <w:rFonts w:hint="default"/>
        <w:lang w:val="en-GB" w:eastAsia="en-GB" w:bidi="en-GB"/>
      </w:rPr>
    </w:lvl>
    <w:lvl w:ilvl="6" w:tplc="2082A550">
      <w:numFmt w:val="bullet"/>
      <w:lvlText w:val="•"/>
      <w:lvlJc w:val="left"/>
      <w:pPr>
        <w:ind w:left="5767" w:hanging="360"/>
      </w:pPr>
      <w:rPr>
        <w:rFonts w:hint="default"/>
        <w:lang w:val="en-GB" w:eastAsia="en-GB" w:bidi="en-GB"/>
      </w:rPr>
    </w:lvl>
    <w:lvl w:ilvl="7" w:tplc="84F88C9E">
      <w:numFmt w:val="bullet"/>
      <w:lvlText w:val="•"/>
      <w:lvlJc w:val="left"/>
      <w:pPr>
        <w:ind w:left="6575" w:hanging="360"/>
      </w:pPr>
      <w:rPr>
        <w:rFonts w:hint="default"/>
        <w:lang w:val="en-GB" w:eastAsia="en-GB" w:bidi="en-GB"/>
      </w:rPr>
    </w:lvl>
    <w:lvl w:ilvl="8" w:tplc="055CEF72">
      <w:numFmt w:val="bullet"/>
      <w:lvlText w:val="•"/>
      <w:lvlJc w:val="left"/>
      <w:pPr>
        <w:ind w:left="7383" w:hanging="360"/>
      </w:pPr>
      <w:rPr>
        <w:rFonts w:hint="default"/>
        <w:lang w:val="en-GB" w:eastAsia="en-GB" w:bidi="en-GB"/>
      </w:rPr>
    </w:lvl>
  </w:abstractNum>
  <w:abstractNum w:abstractNumId="6" w15:restartNumberingAfterBreak="0">
    <w:nsid w:val="300B52E2"/>
    <w:multiLevelType w:val="multilevel"/>
    <w:tmpl w:val="F5F6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9CCAFE"/>
    <w:multiLevelType w:val="hybridMultilevel"/>
    <w:tmpl w:val="AC246562"/>
    <w:lvl w:ilvl="0" w:tplc="E0D4B9A4">
      <w:numFmt w:val="bullet"/>
      <w:lvlText w:val=""/>
      <w:lvlJc w:val="left"/>
      <w:pPr>
        <w:ind w:left="1038" w:hanging="360"/>
      </w:pPr>
      <w:rPr>
        <w:rFonts w:ascii="Symbol" w:hAnsi="Symbol" w:hint="default"/>
      </w:rPr>
    </w:lvl>
    <w:lvl w:ilvl="1" w:tplc="679E8310">
      <w:start w:val="1"/>
      <w:numFmt w:val="bullet"/>
      <w:lvlText w:val="o"/>
      <w:lvlJc w:val="left"/>
      <w:pPr>
        <w:ind w:left="1440" w:hanging="360"/>
      </w:pPr>
      <w:rPr>
        <w:rFonts w:ascii="Courier New" w:hAnsi="Courier New" w:hint="default"/>
      </w:rPr>
    </w:lvl>
    <w:lvl w:ilvl="2" w:tplc="61D0C022">
      <w:start w:val="1"/>
      <w:numFmt w:val="bullet"/>
      <w:lvlText w:val=""/>
      <w:lvlJc w:val="left"/>
      <w:pPr>
        <w:ind w:left="2160" w:hanging="360"/>
      </w:pPr>
      <w:rPr>
        <w:rFonts w:ascii="Wingdings" w:hAnsi="Wingdings" w:hint="default"/>
      </w:rPr>
    </w:lvl>
    <w:lvl w:ilvl="3" w:tplc="6B480484">
      <w:start w:val="1"/>
      <w:numFmt w:val="bullet"/>
      <w:lvlText w:val=""/>
      <w:lvlJc w:val="left"/>
      <w:pPr>
        <w:ind w:left="2880" w:hanging="360"/>
      </w:pPr>
      <w:rPr>
        <w:rFonts w:ascii="Symbol" w:hAnsi="Symbol" w:hint="default"/>
      </w:rPr>
    </w:lvl>
    <w:lvl w:ilvl="4" w:tplc="AB764AEA">
      <w:start w:val="1"/>
      <w:numFmt w:val="bullet"/>
      <w:lvlText w:val="o"/>
      <w:lvlJc w:val="left"/>
      <w:pPr>
        <w:ind w:left="3600" w:hanging="360"/>
      </w:pPr>
      <w:rPr>
        <w:rFonts w:ascii="Courier New" w:hAnsi="Courier New" w:hint="default"/>
      </w:rPr>
    </w:lvl>
    <w:lvl w:ilvl="5" w:tplc="480C6D12">
      <w:start w:val="1"/>
      <w:numFmt w:val="bullet"/>
      <w:lvlText w:val=""/>
      <w:lvlJc w:val="left"/>
      <w:pPr>
        <w:ind w:left="4320" w:hanging="360"/>
      </w:pPr>
      <w:rPr>
        <w:rFonts w:ascii="Wingdings" w:hAnsi="Wingdings" w:hint="default"/>
      </w:rPr>
    </w:lvl>
    <w:lvl w:ilvl="6" w:tplc="ABAC81B6">
      <w:start w:val="1"/>
      <w:numFmt w:val="bullet"/>
      <w:lvlText w:val=""/>
      <w:lvlJc w:val="left"/>
      <w:pPr>
        <w:ind w:left="5040" w:hanging="360"/>
      </w:pPr>
      <w:rPr>
        <w:rFonts w:ascii="Symbol" w:hAnsi="Symbol" w:hint="default"/>
      </w:rPr>
    </w:lvl>
    <w:lvl w:ilvl="7" w:tplc="8626C71A">
      <w:start w:val="1"/>
      <w:numFmt w:val="bullet"/>
      <w:lvlText w:val="o"/>
      <w:lvlJc w:val="left"/>
      <w:pPr>
        <w:ind w:left="5760" w:hanging="360"/>
      </w:pPr>
      <w:rPr>
        <w:rFonts w:ascii="Courier New" w:hAnsi="Courier New" w:hint="default"/>
      </w:rPr>
    </w:lvl>
    <w:lvl w:ilvl="8" w:tplc="C13A4F62">
      <w:start w:val="1"/>
      <w:numFmt w:val="bullet"/>
      <w:lvlText w:val=""/>
      <w:lvlJc w:val="left"/>
      <w:pPr>
        <w:ind w:left="6480" w:hanging="360"/>
      </w:pPr>
      <w:rPr>
        <w:rFonts w:ascii="Wingdings" w:hAnsi="Wingdings" w:hint="default"/>
      </w:rPr>
    </w:lvl>
  </w:abstractNum>
  <w:abstractNum w:abstractNumId="8" w15:restartNumberingAfterBreak="0">
    <w:nsid w:val="49E04DA8"/>
    <w:multiLevelType w:val="hybridMultilevel"/>
    <w:tmpl w:val="DF241A90"/>
    <w:lvl w:ilvl="0" w:tplc="6BAC004E">
      <w:start w:val="1"/>
      <w:numFmt w:val="bullet"/>
      <w:lvlText w:val=""/>
      <w:lvlJc w:val="left"/>
      <w:pPr>
        <w:ind w:left="720" w:hanging="360"/>
      </w:pPr>
      <w:rPr>
        <w:rFonts w:ascii="Symbol" w:hAnsi="Symbol" w:hint="default"/>
      </w:rPr>
    </w:lvl>
    <w:lvl w:ilvl="1" w:tplc="F8EE76AA">
      <w:numFmt w:val="bullet"/>
      <w:lvlText w:val=""/>
      <w:lvlJc w:val="left"/>
      <w:pPr>
        <w:ind w:left="1398" w:hanging="360"/>
      </w:pPr>
      <w:rPr>
        <w:rFonts w:ascii="Symbol" w:hAnsi="Symbol" w:hint="default"/>
      </w:rPr>
    </w:lvl>
    <w:lvl w:ilvl="2" w:tplc="E1DEC6BA">
      <w:start w:val="1"/>
      <w:numFmt w:val="bullet"/>
      <w:lvlText w:val=""/>
      <w:lvlJc w:val="left"/>
      <w:pPr>
        <w:ind w:left="2160" w:hanging="360"/>
      </w:pPr>
      <w:rPr>
        <w:rFonts w:ascii="Wingdings" w:hAnsi="Wingdings" w:hint="default"/>
      </w:rPr>
    </w:lvl>
    <w:lvl w:ilvl="3" w:tplc="650288DC">
      <w:start w:val="1"/>
      <w:numFmt w:val="bullet"/>
      <w:lvlText w:val=""/>
      <w:lvlJc w:val="left"/>
      <w:pPr>
        <w:ind w:left="2880" w:hanging="360"/>
      </w:pPr>
      <w:rPr>
        <w:rFonts w:ascii="Symbol" w:hAnsi="Symbol" w:hint="default"/>
      </w:rPr>
    </w:lvl>
    <w:lvl w:ilvl="4" w:tplc="0AF6F888">
      <w:start w:val="1"/>
      <w:numFmt w:val="bullet"/>
      <w:lvlText w:val="o"/>
      <w:lvlJc w:val="left"/>
      <w:pPr>
        <w:ind w:left="3600" w:hanging="360"/>
      </w:pPr>
      <w:rPr>
        <w:rFonts w:ascii="Courier New" w:hAnsi="Courier New" w:hint="default"/>
      </w:rPr>
    </w:lvl>
    <w:lvl w:ilvl="5" w:tplc="08388628">
      <w:start w:val="1"/>
      <w:numFmt w:val="bullet"/>
      <w:lvlText w:val=""/>
      <w:lvlJc w:val="left"/>
      <w:pPr>
        <w:ind w:left="4320" w:hanging="360"/>
      </w:pPr>
      <w:rPr>
        <w:rFonts w:ascii="Wingdings" w:hAnsi="Wingdings" w:hint="default"/>
      </w:rPr>
    </w:lvl>
    <w:lvl w:ilvl="6" w:tplc="4A6A1BA2">
      <w:start w:val="1"/>
      <w:numFmt w:val="bullet"/>
      <w:lvlText w:val=""/>
      <w:lvlJc w:val="left"/>
      <w:pPr>
        <w:ind w:left="5040" w:hanging="360"/>
      </w:pPr>
      <w:rPr>
        <w:rFonts w:ascii="Symbol" w:hAnsi="Symbol" w:hint="default"/>
      </w:rPr>
    </w:lvl>
    <w:lvl w:ilvl="7" w:tplc="689473B8">
      <w:start w:val="1"/>
      <w:numFmt w:val="bullet"/>
      <w:lvlText w:val="o"/>
      <w:lvlJc w:val="left"/>
      <w:pPr>
        <w:ind w:left="5760" w:hanging="360"/>
      </w:pPr>
      <w:rPr>
        <w:rFonts w:ascii="Courier New" w:hAnsi="Courier New" w:hint="default"/>
      </w:rPr>
    </w:lvl>
    <w:lvl w:ilvl="8" w:tplc="F58E0C78">
      <w:start w:val="1"/>
      <w:numFmt w:val="bullet"/>
      <w:lvlText w:val=""/>
      <w:lvlJc w:val="left"/>
      <w:pPr>
        <w:ind w:left="6480" w:hanging="360"/>
      </w:pPr>
      <w:rPr>
        <w:rFonts w:ascii="Wingdings" w:hAnsi="Wingdings" w:hint="default"/>
      </w:rPr>
    </w:lvl>
  </w:abstractNum>
  <w:abstractNum w:abstractNumId="9" w15:restartNumberingAfterBreak="0">
    <w:nsid w:val="4A17425C"/>
    <w:multiLevelType w:val="hybridMultilevel"/>
    <w:tmpl w:val="8F5422A8"/>
    <w:lvl w:ilvl="0" w:tplc="0D42EF48">
      <w:start w:val="1"/>
      <w:numFmt w:val="bullet"/>
      <w:lvlText w:val=""/>
      <w:lvlJc w:val="left"/>
      <w:pPr>
        <w:ind w:left="720" w:hanging="360"/>
      </w:pPr>
      <w:rPr>
        <w:rFonts w:ascii="Symbol" w:hAnsi="Symbol" w:hint="default"/>
      </w:rPr>
    </w:lvl>
    <w:lvl w:ilvl="1" w:tplc="5CFED2B2">
      <w:start w:val="1"/>
      <w:numFmt w:val="bullet"/>
      <w:lvlText w:val="o"/>
      <w:lvlJc w:val="left"/>
      <w:pPr>
        <w:ind w:left="1440" w:hanging="360"/>
      </w:pPr>
      <w:rPr>
        <w:rFonts w:ascii="Courier New" w:hAnsi="Courier New" w:hint="default"/>
      </w:rPr>
    </w:lvl>
    <w:lvl w:ilvl="2" w:tplc="76AADB2A">
      <w:start w:val="1"/>
      <w:numFmt w:val="bullet"/>
      <w:lvlText w:val=""/>
      <w:lvlJc w:val="left"/>
      <w:pPr>
        <w:ind w:left="2160" w:hanging="360"/>
      </w:pPr>
      <w:rPr>
        <w:rFonts w:ascii="Wingdings" w:hAnsi="Wingdings" w:hint="default"/>
      </w:rPr>
    </w:lvl>
    <w:lvl w:ilvl="3" w:tplc="9B243836">
      <w:start w:val="1"/>
      <w:numFmt w:val="bullet"/>
      <w:lvlText w:val=""/>
      <w:lvlJc w:val="left"/>
      <w:pPr>
        <w:ind w:left="2880" w:hanging="360"/>
      </w:pPr>
      <w:rPr>
        <w:rFonts w:ascii="Symbol" w:hAnsi="Symbol" w:hint="default"/>
      </w:rPr>
    </w:lvl>
    <w:lvl w:ilvl="4" w:tplc="FE104C1A">
      <w:start w:val="1"/>
      <w:numFmt w:val="bullet"/>
      <w:lvlText w:val="o"/>
      <w:lvlJc w:val="left"/>
      <w:pPr>
        <w:ind w:left="3600" w:hanging="360"/>
      </w:pPr>
      <w:rPr>
        <w:rFonts w:ascii="Courier New" w:hAnsi="Courier New" w:hint="default"/>
      </w:rPr>
    </w:lvl>
    <w:lvl w:ilvl="5" w:tplc="1AD23F32">
      <w:start w:val="1"/>
      <w:numFmt w:val="bullet"/>
      <w:lvlText w:val=""/>
      <w:lvlJc w:val="left"/>
      <w:pPr>
        <w:ind w:left="4320" w:hanging="360"/>
      </w:pPr>
      <w:rPr>
        <w:rFonts w:ascii="Wingdings" w:hAnsi="Wingdings" w:hint="default"/>
      </w:rPr>
    </w:lvl>
    <w:lvl w:ilvl="6" w:tplc="DFF09072">
      <w:start w:val="1"/>
      <w:numFmt w:val="bullet"/>
      <w:lvlText w:val=""/>
      <w:lvlJc w:val="left"/>
      <w:pPr>
        <w:ind w:left="5040" w:hanging="360"/>
      </w:pPr>
      <w:rPr>
        <w:rFonts w:ascii="Symbol" w:hAnsi="Symbol" w:hint="default"/>
      </w:rPr>
    </w:lvl>
    <w:lvl w:ilvl="7" w:tplc="FABCAB00">
      <w:start w:val="1"/>
      <w:numFmt w:val="bullet"/>
      <w:lvlText w:val="o"/>
      <w:lvlJc w:val="left"/>
      <w:pPr>
        <w:ind w:left="5760" w:hanging="360"/>
      </w:pPr>
      <w:rPr>
        <w:rFonts w:ascii="Courier New" w:hAnsi="Courier New" w:hint="default"/>
      </w:rPr>
    </w:lvl>
    <w:lvl w:ilvl="8" w:tplc="A2E2205C">
      <w:start w:val="1"/>
      <w:numFmt w:val="bullet"/>
      <w:lvlText w:val=""/>
      <w:lvlJc w:val="left"/>
      <w:pPr>
        <w:ind w:left="6480" w:hanging="360"/>
      </w:pPr>
      <w:rPr>
        <w:rFonts w:ascii="Wingdings" w:hAnsi="Wingdings" w:hint="default"/>
      </w:rPr>
    </w:lvl>
  </w:abstractNum>
  <w:abstractNum w:abstractNumId="10" w15:restartNumberingAfterBreak="0">
    <w:nsid w:val="4F5CCB21"/>
    <w:multiLevelType w:val="hybridMultilevel"/>
    <w:tmpl w:val="EABE1110"/>
    <w:lvl w:ilvl="0" w:tplc="DB328E66">
      <w:numFmt w:val="bullet"/>
      <w:lvlText w:val=""/>
      <w:lvlJc w:val="left"/>
      <w:pPr>
        <w:ind w:left="928" w:hanging="360"/>
      </w:pPr>
      <w:rPr>
        <w:rFonts w:ascii="Symbol" w:eastAsia="Symbol" w:hAnsi="Symbol" w:cs="Symbol" w:hint="default"/>
        <w:w w:val="100"/>
        <w:sz w:val="22"/>
        <w:szCs w:val="22"/>
        <w:lang w:val="en-GB" w:eastAsia="en-GB" w:bidi="en-GB"/>
      </w:rPr>
    </w:lvl>
    <w:lvl w:ilvl="1" w:tplc="42B21B72">
      <w:numFmt w:val="bullet"/>
      <w:lvlText w:val="•"/>
      <w:lvlJc w:val="left"/>
      <w:pPr>
        <w:ind w:left="1727" w:hanging="360"/>
      </w:pPr>
      <w:rPr>
        <w:rFonts w:hint="default"/>
        <w:lang w:val="en-GB" w:eastAsia="en-GB" w:bidi="en-GB"/>
      </w:rPr>
    </w:lvl>
    <w:lvl w:ilvl="2" w:tplc="375E8E78">
      <w:numFmt w:val="bullet"/>
      <w:lvlText w:val="•"/>
      <w:lvlJc w:val="left"/>
      <w:pPr>
        <w:ind w:left="2535" w:hanging="360"/>
      </w:pPr>
      <w:rPr>
        <w:rFonts w:hint="default"/>
        <w:lang w:val="en-GB" w:eastAsia="en-GB" w:bidi="en-GB"/>
      </w:rPr>
    </w:lvl>
    <w:lvl w:ilvl="3" w:tplc="FA52D26E">
      <w:numFmt w:val="bullet"/>
      <w:lvlText w:val="•"/>
      <w:lvlJc w:val="left"/>
      <w:pPr>
        <w:ind w:left="3343" w:hanging="360"/>
      </w:pPr>
      <w:rPr>
        <w:rFonts w:hint="default"/>
        <w:lang w:val="en-GB" w:eastAsia="en-GB" w:bidi="en-GB"/>
      </w:rPr>
    </w:lvl>
    <w:lvl w:ilvl="4" w:tplc="83F83AB8">
      <w:numFmt w:val="bullet"/>
      <w:lvlText w:val="•"/>
      <w:lvlJc w:val="left"/>
      <w:pPr>
        <w:ind w:left="4151" w:hanging="360"/>
      </w:pPr>
      <w:rPr>
        <w:rFonts w:hint="default"/>
        <w:lang w:val="en-GB" w:eastAsia="en-GB" w:bidi="en-GB"/>
      </w:rPr>
    </w:lvl>
    <w:lvl w:ilvl="5" w:tplc="0F102500">
      <w:numFmt w:val="bullet"/>
      <w:lvlText w:val="•"/>
      <w:lvlJc w:val="left"/>
      <w:pPr>
        <w:ind w:left="4959" w:hanging="360"/>
      </w:pPr>
      <w:rPr>
        <w:rFonts w:hint="default"/>
        <w:lang w:val="en-GB" w:eastAsia="en-GB" w:bidi="en-GB"/>
      </w:rPr>
    </w:lvl>
    <w:lvl w:ilvl="6" w:tplc="E0BAD99C">
      <w:numFmt w:val="bullet"/>
      <w:lvlText w:val="•"/>
      <w:lvlJc w:val="left"/>
      <w:pPr>
        <w:ind w:left="5767" w:hanging="360"/>
      </w:pPr>
      <w:rPr>
        <w:rFonts w:hint="default"/>
        <w:lang w:val="en-GB" w:eastAsia="en-GB" w:bidi="en-GB"/>
      </w:rPr>
    </w:lvl>
    <w:lvl w:ilvl="7" w:tplc="B2980464">
      <w:numFmt w:val="bullet"/>
      <w:lvlText w:val="•"/>
      <w:lvlJc w:val="left"/>
      <w:pPr>
        <w:ind w:left="6575" w:hanging="360"/>
      </w:pPr>
      <w:rPr>
        <w:rFonts w:hint="default"/>
        <w:lang w:val="en-GB" w:eastAsia="en-GB" w:bidi="en-GB"/>
      </w:rPr>
    </w:lvl>
    <w:lvl w:ilvl="8" w:tplc="C2F4C24E">
      <w:numFmt w:val="bullet"/>
      <w:lvlText w:val="•"/>
      <w:lvlJc w:val="left"/>
      <w:pPr>
        <w:ind w:left="7383" w:hanging="360"/>
      </w:pPr>
      <w:rPr>
        <w:rFonts w:hint="default"/>
        <w:lang w:val="en-GB" w:eastAsia="en-GB" w:bidi="en-GB"/>
      </w:rPr>
    </w:lvl>
  </w:abstractNum>
  <w:abstractNum w:abstractNumId="11" w15:restartNumberingAfterBreak="0">
    <w:nsid w:val="578CA00B"/>
    <w:multiLevelType w:val="hybridMultilevel"/>
    <w:tmpl w:val="BDE21510"/>
    <w:lvl w:ilvl="0" w:tplc="57EE9EFC">
      <w:numFmt w:val="bullet"/>
      <w:lvlText w:val=""/>
      <w:lvlJc w:val="left"/>
      <w:pPr>
        <w:ind w:left="1038" w:hanging="360"/>
      </w:pPr>
      <w:rPr>
        <w:rFonts w:ascii="Symbol" w:hAnsi="Symbol" w:hint="default"/>
      </w:rPr>
    </w:lvl>
    <w:lvl w:ilvl="1" w:tplc="A8763E72">
      <w:start w:val="1"/>
      <w:numFmt w:val="bullet"/>
      <w:lvlText w:val="o"/>
      <w:lvlJc w:val="left"/>
      <w:pPr>
        <w:ind w:left="1440" w:hanging="360"/>
      </w:pPr>
      <w:rPr>
        <w:rFonts w:ascii="Courier New" w:hAnsi="Courier New" w:hint="default"/>
      </w:rPr>
    </w:lvl>
    <w:lvl w:ilvl="2" w:tplc="14ECE682">
      <w:start w:val="1"/>
      <w:numFmt w:val="bullet"/>
      <w:lvlText w:val=""/>
      <w:lvlJc w:val="left"/>
      <w:pPr>
        <w:ind w:left="2160" w:hanging="360"/>
      </w:pPr>
      <w:rPr>
        <w:rFonts w:ascii="Wingdings" w:hAnsi="Wingdings" w:hint="default"/>
      </w:rPr>
    </w:lvl>
    <w:lvl w:ilvl="3" w:tplc="B3F2BFF0">
      <w:start w:val="1"/>
      <w:numFmt w:val="bullet"/>
      <w:lvlText w:val=""/>
      <w:lvlJc w:val="left"/>
      <w:pPr>
        <w:ind w:left="2880" w:hanging="360"/>
      </w:pPr>
      <w:rPr>
        <w:rFonts w:ascii="Symbol" w:hAnsi="Symbol" w:hint="default"/>
      </w:rPr>
    </w:lvl>
    <w:lvl w:ilvl="4" w:tplc="E7C2A506">
      <w:start w:val="1"/>
      <w:numFmt w:val="bullet"/>
      <w:lvlText w:val="o"/>
      <w:lvlJc w:val="left"/>
      <w:pPr>
        <w:ind w:left="3600" w:hanging="360"/>
      </w:pPr>
      <w:rPr>
        <w:rFonts w:ascii="Courier New" w:hAnsi="Courier New" w:hint="default"/>
      </w:rPr>
    </w:lvl>
    <w:lvl w:ilvl="5" w:tplc="7BEC783E">
      <w:start w:val="1"/>
      <w:numFmt w:val="bullet"/>
      <w:lvlText w:val=""/>
      <w:lvlJc w:val="left"/>
      <w:pPr>
        <w:ind w:left="4320" w:hanging="360"/>
      </w:pPr>
      <w:rPr>
        <w:rFonts w:ascii="Wingdings" w:hAnsi="Wingdings" w:hint="default"/>
      </w:rPr>
    </w:lvl>
    <w:lvl w:ilvl="6" w:tplc="6E38C2F2">
      <w:start w:val="1"/>
      <w:numFmt w:val="bullet"/>
      <w:lvlText w:val=""/>
      <w:lvlJc w:val="left"/>
      <w:pPr>
        <w:ind w:left="5040" w:hanging="360"/>
      </w:pPr>
      <w:rPr>
        <w:rFonts w:ascii="Symbol" w:hAnsi="Symbol" w:hint="default"/>
      </w:rPr>
    </w:lvl>
    <w:lvl w:ilvl="7" w:tplc="64F21046">
      <w:start w:val="1"/>
      <w:numFmt w:val="bullet"/>
      <w:lvlText w:val="o"/>
      <w:lvlJc w:val="left"/>
      <w:pPr>
        <w:ind w:left="5760" w:hanging="360"/>
      </w:pPr>
      <w:rPr>
        <w:rFonts w:ascii="Courier New" w:hAnsi="Courier New" w:hint="default"/>
      </w:rPr>
    </w:lvl>
    <w:lvl w:ilvl="8" w:tplc="B254B198">
      <w:start w:val="1"/>
      <w:numFmt w:val="bullet"/>
      <w:lvlText w:val=""/>
      <w:lvlJc w:val="left"/>
      <w:pPr>
        <w:ind w:left="6480" w:hanging="360"/>
      </w:pPr>
      <w:rPr>
        <w:rFonts w:ascii="Wingdings" w:hAnsi="Wingdings" w:hint="default"/>
      </w:rPr>
    </w:lvl>
  </w:abstractNum>
  <w:abstractNum w:abstractNumId="12" w15:restartNumberingAfterBreak="0">
    <w:nsid w:val="5B8B29CC"/>
    <w:multiLevelType w:val="multilevel"/>
    <w:tmpl w:val="42EA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B56C7D"/>
    <w:multiLevelType w:val="hybridMultilevel"/>
    <w:tmpl w:val="5A68A592"/>
    <w:lvl w:ilvl="0" w:tplc="6964AD44">
      <w:numFmt w:val="bullet"/>
      <w:lvlText w:val=""/>
      <w:lvlJc w:val="left"/>
      <w:pPr>
        <w:ind w:left="1038" w:hanging="360"/>
      </w:pPr>
      <w:rPr>
        <w:rFonts w:ascii="Symbol" w:hAnsi="Symbol" w:hint="default"/>
      </w:rPr>
    </w:lvl>
    <w:lvl w:ilvl="1" w:tplc="82545B72">
      <w:start w:val="1"/>
      <w:numFmt w:val="bullet"/>
      <w:lvlText w:val="o"/>
      <w:lvlJc w:val="left"/>
      <w:pPr>
        <w:ind w:left="1440" w:hanging="360"/>
      </w:pPr>
      <w:rPr>
        <w:rFonts w:ascii="Courier New" w:hAnsi="Courier New" w:hint="default"/>
      </w:rPr>
    </w:lvl>
    <w:lvl w:ilvl="2" w:tplc="A5A66C52">
      <w:start w:val="1"/>
      <w:numFmt w:val="bullet"/>
      <w:lvlText w:val=""/>
      <w:lvlJc w:val="left"/>
      <w:pPr>
        <w:ind w:left="2160" w:hanging="360"/>
      </w:pPr>
      <w:rPr>
        <w:rFonts w:ascii="Wingdings" w:hAnsi="Wingdings" w:hint="default"/>
      </w:rPr>
    </w:lvl>
    <w:lvl w:ilvl="3" w:tplc="21367CBE">
      <w:start w:val="1"/>
      <w:numFmt w:val="bullet"/>
      <w:lvlText w:val=""/>
      <w:lvlJc w:val="left"/>
      <w:pPr>
        <w:ind w:left="2880" w:hanging="360"/>
      </w:pPr>
      <w:rPr>
        <w:rFonts w:ascii="Symbol" w:hAnsi="Symbol" w:hint="default"/>
      </w:rPr>
    </w:lvl>
    <w:lvl w:ilvl="4" w:tplc="EF3A3832">
      <w:start w:val="1"/>
      <w:numFmt w:val="bullet"/>
      <w:lvlText w:val="o"/>
      <w:lvlJc w:val="left"/>
      <w:pPr>
        <w:ind w:left="3600" w:hanging="360"/>
      </w:pPr>
      <w:rPr>
        <w:rFonts w:ascii="Courier New" w:hAnsi="Courier New" w:hint="default"/>
      </w:rPr>
    </w:lvl>
    <w:lvl w:ilvl="5" w:tplc="31DE59EA">
      <w:start w:val="1"/>
      <w:numFmt w:val="bullet"/>
      <w:lvlText w:val=""/>
      <w:lvlJc w:val="left"/>
      <w:pPr>
        <w:ind w:left="4320" w:hanging="360"/>
      </w:pPr>
      <w:rPr>
        <w:rFonts w:ascii="Wingdings" w:hAnsi="Wingdings" w:hint="default"/>
      </w:rPr>
    </w:lvl>
    <w:lvl w:ilvl="6" w:tplc="E7F42BEA">
      <w:start w:val="1"/>
      <w:numFmt w:val="bullet"/>
      <w:lvlText w:val=""/>
      <w:lvlJc w:val="left"/>
      <w:pPr>
        <w:ind w:left="5040" w:hanging="360"/>
      </w:pPr>
      <w:rPr>
        <w:rFonts w:ascii="Symbol" w:hAnsi="Symbol" w:hint="default"/>
      </w:rPr>
    </w:lvl>
    <w:lvl w:ilvl="7" w:tplc="1820F31A">
      <w:start w:val="1"/>
      <w:numFmt w:val="bullet"/>
      <w:lvlText w:val="o"/>
      <w:lvlJc w:val="left"/>
      <w:pPr>
        <w:ind w:left="5760" w:hanging="360"/>
      </w:pPr>
      <w:rPr>
        <w:rFonts w:ascii="Courier New" w:hAnsi="Courier New" w:hint="default"/>
      </w:rPr>
    </w:lvl>
    <w:lvl w:ilvl="8" w:tplc="AF445DB6">
      <w:start w:val="1"/>
      <w:numFmt w:val="bullet"/>
      <w:lvlText w:val=""/>
      <w:lvlJc w:val="left"/>
      <w:pPr>
        <w:ind w:left="6480" w:hanging="360"/>
      </w:pPr>
      <w:rPr>
        <w:rFonts w:ascii="Wingdings" w:hAnsi="Wingdings" w:hint="default"/>
      </w:rPr>
    </w:lvl>
  </w:abstractNum>
  <w:abstractNum w:abstractNumId="14" w15:restartNumberingAfterBreak="0">
    <w:nsid w:val="62050BA3"/>
    <w:multiLevelType w:val="hybridMultilevel"/>
    <w:tmpl w:val="08B0AE60"/>
    <w:lvl w:ilvl="0" w:tplc="197E4FAA">
      <w:start w:val="1"/>
      <w:numFmt w:val="bullet"/>
      <w:lvlText w:val=""/>
      <w:lvlJc w:val="left"/>
      <w:pPr>
        <w:ind w:left="720" w:hanging="360"/>
      </w:pPr>
      <w:rPr>
        <w:rFonts w:ascii="Symbol" w:hAnsi="Symbol" w:hint="default"/>
      </w:rPr>
    </w:lvl>
    <w:lvl w:ilvl="1" w:tplc="BBFE6EF4">
      <w:start w:val="1"/>
      <w:numFmt w:val="bullet"/>
      <w:lvlText w:val="o"/>
      <w:lvlJc w:val="left"/>
      <w:pPr>
        <w:ind w:left="1440" w:hanging="360"/>
      </w:pPr>
      <w:rPr>
        <w:rFonts w:ascii="Courier New" w:hAnsi="Courier New" w:hint="default"/>
      </w:rPr>
    </w:lvl>
    <w:lvl w:ilvl="2" w:tplc="0E36AC30">
      <w:start w:val="1"/>
      <w:numFmt w:val="bullet"/>
      <w:lvlText w:val=""/>
      <w:lvlJc w:val="left"/>
      <w:pPr>
        <w:ind w:left="2160" w:hanging="360"/>
      </w:pPr>
      <w:rPr>
        <w:rFonts w:ascii="Wingdings" w:hAnsi="Wingdings" w:hint="default"/>
      </w:rPr>
    </w:lvl>
    <w:lvl w:ilvl="3" w:tplc="17963A58">
      <w:start w:val="1"/>
      <w:numFmt w:val="bullet"/>
      <w:lvlText w:val=""/>
      <w:lvlJc w:val="left"/>
      <w:pPr>
        <w:ind w:left="2880" w:hanging="360"/>
      </w:pPr>
      <w:rPr>
        <w:rFonts w:ascii="Symbol" w:hAnsi="Symbol" w:hint="default"/>
      </w:rPr>
    </w:lvl>
    <w:lvl w:ilvl="4" w:tplc="CCDCC4B8">
      <w:start w:val="1"/>
      <w:numFmt w:val="bullet"/>
      <w:lvlText w:val="o"/>
      <w:lvlJc w:val="left"/>
      <w:pPr>
        <w:ind w:left="3600" w:hanging="360"/>
      </w:pPr>
      <w:rPr>
        <w:rFonts w:ascii="Courier New" w:hAnsi="Courier New" w:hint="default"/>
      </w:rPr>
    </w:lvl>
    <w:lvl w:ilvl="5" w:tplc="700E6060">
      <w:start w:val="1"/>
      <w:numFmt w:val="bullet"/>
      <w:lvlText w:val=""/>
      <w:lvlJc w:val="left"/>
      <w:pPr>
        <w:ind w:left="4320" w:hanging="360"/>
      </w:pPr>
      <w:rPr>
        <w:rFonts w:ascii="Wingdings" w:hAnsi="Wingdings" w:hint="default"/>
      </w:rPr>
    </w:lvl>
    <w:lvl w:ilvl="6" w:tplc="D7D6A3D4">
      <w:start w:val="1"/>
      <w:numFmt w:val="bullet"/>
      <w:lvlText w:val=""/>
      <w:lvlJc w:val="left"/>
      <w:pPr>
        <w:ind w:left="5040" w:hanging="360"/>
      </w:pPr>
      <w:rPr>
        <w:rFonts w:ascii="Symbol" w:hAnsi="Symbol" w:hint="default"/>
      </w:rPr>
    </w:lvl>
    <w:lvl w:ilvl="7" w:tplc="A47C95B6">
      <w:start w:val="1"/>
      <w:numFmt w:val="bullet"/>
      <w:lvlText w:val="o"/>
      <w:lvlJc w:val="left"/>
      <w:pPr>
        <w:ind w:left="5760" w:hanging="360"/>
      </w:pPr>
      <w:rPr>
        <w:rFonts w:ascii="Courier New" w:hAnsi="Courier New" w:hint="default"/>
      </w:rPr>
    </w:lvl>
    <w:lvl w:ilvl="8" w:tplc="135CF814">
      <w:start w:val="1"/>
      <w:numFmt w:val="bullet"/>
      <w:lvlText w:val=""/>
      <w:lvlJc w:val="left"/>
      <w:pPr>
        <w:ind w:left="6480" w:hanging="360"/>
      </w:pPr>
      <w:rPr>
        <w:rFonts w:ascii="Wingdings" w:hAnsi="Wingdings" w:hint="default"/>
      </w:rPr>
    </w:lvl>
  </w:abstractNum>
  <w:abstractNum w:abstractNumId="15" w15:restartNumberingAfterBreak="0">
    <w:nsid w:val="661F0A4D"/>
    <w:multiLevelType w:val="multilevel"/>
    <w:tmpl w:val="C3C2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2C4E65"/>
    <w:multiLevelType w:val="hybridMultilevel"/>
    <w:tmpl w:val="C6E0083E"/>
    <w:lvl w:ilvl="0" w:tplc="93581686">
      <w:numFmt w:val="bullet"/>
      <w:lvlText w:val=""/>
      <w:lvlJc w:val="left"/>
      <w:pPr>
        <w:ind w:left="928" w:hanging="363"/>
      </w:pPr>
      <w:rPr>
        <w:rFonts w:ascii="Symbol" w:eastAsia="Symbol" w:hAnsi="Symbol" w:cs="Symbol" w:hint="default"/>
        <w:w w:val="100"/>
        <w:sz w:val="24"/>
        <w:szCs w:val="24"/>
        <w:lang w:val="en-GB" w:eastAsia="en-GB" w:bidi="en-GB"/>
      </w:rPr>
    </w:lvl>
    <w:lvl w:ilvl="1" w:tplc="631A360C">
      <w:numFmt w:val="bullet"/>
      <w:lvlText w:val="•"/>
      <w:lvlJc w:val="left"/>
      <w:pPr>
        <w:ind w:left="1727" w:hanging="363"/>
      </w:pPr>
      <w:rPr>
        <w:rFonts w:hint="default"/>
        <w:lang w:val="en-GB" w:eastAsia="en-GB" w:bidi="en-GB"/>
      </w:rPr>
    </w:lvl>
    <w:lvl w:ilvl="2" w:tplc="DEAC0598">
      <w:numFmt w:val="bullet"/>
      <w:lvlText w:val="•"/>
      <w:lvlJc w:val="left"/>
      <w:pPr>
        <w:ind w:left="2535" w:hanging="363"/>
      </w:pPr>
      <w:rPr>
        <w:rFonts w:hint="default"/>
        <w:lang w:val="en-GB" w:eastAsia="en-GB" w:bidi="en-GB"/>
      </w:rPr>
    </w:lvl>
    <w:lvl w:ilvl="3" w:tplc="1420593A">
      <w:numFmt w:val="bullet"/>
      <w:lvlText w:val="•"/>
      <w:lvlJc w:val="left"/>
      <w:pPr>
        <w:ind w:left="3343" w:hanging="363"/>
      </w:pPr>
      <w:rPr>
        <w:rFonts w:hint="default"/>
        <w:lang w:val="en-GB" w:eastAsia="en-GB" w:bidi="en-GB"/>
      </w:rPr>
    </w:lvl>
    <w:lvl w:ilvl="4" w:tplc="6E7E764E">
      <w:numFmt w:val="bullet"/>
      <w:lvlText w:val="•"/>
      <w:lvlJc w:val="left"/>
      <w:pPr>
        <w:ind w:left="4151" w:hanging="363"/>
      </w:pPr>
      <w:rPr>
        <w:rFonts w:hint="default"/>
        <w:lang w:val="en-GB" w:eastAsia="en-GB" w:bidi="en-GB"/>
      </w:rPr>
    </w:lvl>
    <w:lvl w:ilvl="5" w:tplc="2F5653EE">
      <w:numFmt w:val="bullet"/>
      <w:lvlText w:val="•"/>
      <w:lvlJc w:val="left"/>
      <w:pPr>
        <w:ind w:left="4959" w:hanging="363"/>
      </w:pPr>
      <w:rPr>
        <w:rFonts w:hint="default"/>
        <w:lang w:val="en-GB" w:eastAsia="en-GB" w:bidi="en-GB"/>
      </w:rPr>
    </w:lvl>
    <w:lvl w:ilvl="6" w:tplc="5860B1B4">
      <w:numFmt w:val="bullet"/>
      <w:lvlText w:val="•"/>
      <w:lvlJc w:val="left"/>
      <w:pPr>
        <w:ind w:left="5767" w:hanging="363"/>
      </w:pPr>
      <w:rPr>
        <w:rFonts w:hint="default"/>
        <w:lang w:val="en-GB" w:eastAsia="en-GB" w:bidi="en-GB"/>
      </w:rPr>
    </w:lvl>
    <w:lvl w:ilvl="7" w:tplc="CD80580C">
      <w:numFmt w:val="bullet"/>
      <w:lvlText w:val="•"/>
      <w:lvlJc w:val="left"/>
      <w:pPr>
        <w:ind w:left="6575" w:hanging="363"/>
      </w:pPr>
      <w:rPr>
        <w:rFonts w:hint="default"/>
        <w:lang w:val="en-GB" w:eastAsia="en-GB" w:bidi="en-GB"/>
      </w:rPr>
    </w:lvl>
    <w:lvl w:ilvl="8" w:tplc="2B6656B8">
      <w:numFmt w:val="bullet"/>
      <w:lvlText w:val="•"/>
      <w:lvlJc w:val="left"/>
      <w:pPr>
        <w:ind w:left="7383" w:hanging="363"/>
      </w:pPr>
      <w:rPr>
        <w:rFonts w:hint="default"/>
        <w:lang w:val="en-GB" w:eastAsia="en-GB" w:bidi="en-GB"/>
      </w:rPr>
    </w:lvl>
  </w:abstractNum>
  <w:abstractNum w:abstractNumId="17" w15:restartNumberingAfterBreak="0">
    <w:nsid w:val="68BA04DB"/>
    <w:multiLevelType w:val="multilevel"/>
    <w:tmpl w:val="F932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BD89D0"/>
    <w:multiLevelType w:val="hybridMultilevel"/>
    <w:tmpl w:val="A7D4E96A"/>
    <w:lvl w:ilvl="0" w:tplc="3C10B80A">
      <w:numFmt w:val="bullet"/>
      <w:lvlText w:val=""/>
      <w:lvlJc w:val="left"/>
      <w:pPr>
        <w:ind w:left="928" w:hanging="363"/>
      </w:pPr>
      <w:rPr>
        <w:rFonts w:ascii="Symbol" w:eastAsia="Symbol" w:hAnsi="Symbol" w:cs="Symbol" w:hint="default"/>
        <w:w w:val="100"/>
        <w:sz w:val="24"/>
        <w:szCs w:val="24"/>
        <w:lang w:val="en-GB" w:eastAsia="en-GB" w:bidi="en-GB"/>
      </w:rPr>
    </w:lvl>
    <w:lvl w:ilvl="1" w:tplc="FEF0FA2C">
      <w:numFmt w:val="bullet"/>
      <w:lvlText w:val="•"/>
      <w:lvlJc w:val="left"/>
      <w:pPr>
        <w:ind w:left="1727" w:hanging="363"/>
      </w:pPr>
      <w:rPr>
        <w:rFonts w:hint="default"/>
        <w:lang w:val="en-GB" w:eastAsia="en-GB" w:bidi="en-GB"/>
      </w:rPr>
    </w:lvl>
    <w:lvl w:ilvl="2" w:tplc="EF345C18">
      <w:numFmt w:val="bullet"/>
      <w:lvlText w:val="•"/>
      <w:lvlJc w:val="left"/>
      <w:pPr>
        <w:ind w:left="2535" w:hanging="363"/>
      </w:pPr>
      <w:rPr>
        <w:rFonts w:hint="default"/>
        <w:lang w:val="en-GB" w:eastAsia="en-GB" w:bidi="en-GB"/>
      </w:rPr>
    </w:lvl>
    <w:lvl w:ilvl="3" w:tplc="92CC3772">
      <w:numFmt w:val="bullet"/>
      <w:lvlText w:val="•"/>
      <w:lvlJc w:val="left"/>
      <w:pPr>
        <w:ind w:left="3343" w:hanging="363"/>
      </w:pPr>
      <w:rPr>
        <w:rFonts w:hint="default"/>
        <w:lang w:val="en-GB" w:eastAsia="en-GB" w:bidi="en-GB"/>
      </w:rPr>
    </w:lvl>
    <w:lvl w:ilvl="4" w:tplc="788C3584">
      <w:numFmt w:val="bullet"/>
      <w:lvlText w:val="•"/>
      <w:lvlJc w:val="left"/>
      <w:pPr>
        <w:ind w:left="4151" w:hanging="363"/>
      </w:pPr>
      <w:rPr>
        <w:rFonts w:hint="default"/>
        <w:lang w:val="en-GB" w:eastAsia="en-GB" w:bidi="en-GB"/>
      </w:rPr>
    </w:lvl>
    <w:lvl w:ilvl="5" w:tplc="5D7E484C">
      <w:numFmt w:val="bullet"/>
      <w:lvlText w:val="•"/>
      <w:lvlJc w:val="left"/>
      <w:pPr>
        <w:ind w:left="4959" w:hanging="363"/>
      </w:pPr>
      <w:rPr>
        <w:rFonts w:hint="default"/>
        <w:lang w:val="en-GB" w:eastAsia="en-GB" w:bidi="en-GB"/>
      </w:rPr>
    </w:lvl>
    <w:lvl w:ilvl="6" w:tplc="12EA18D8">
      <w:numFmt w:val="bullet"/>
      <w:lvlText w:val="•"/>
      <w:lvlJc w:val="left"/>
      <w:pPr>
        <w:ind w:left="5767" w:hanging="363"/>
      </w:pPr>
      <w:rPr>
        <w:rFonts w:hint="default"/>
        <w:lang w:val="en-GB" w:eastAsia="en-GB" w:bidi="en-GB"/>
      </w:rPr>
    </w:lvl>
    <w:lvl w:ilvl="7" w:tplc="999218D2">
      <w:numFmt w:val="bullet"/>
      <w:lvlText w:val="•"/>
      <w:lvlJc w:val="left"/>
      <w:pPr>
        <w:ind w:left="6575" w:hanging="363"/>
      </w:pPr>
      <w:rPr>
        <w:rFonts w:hint="default"/>
        <w:lang w:val="en-GB" w:eastAsia="en-GB" w:bidi="en-GB"/>
      </w:rPr>
    </w:lvl>
    <w:lvl w:ilvl="8" w:tplc="8D600E94">
      <w:numFmt w:val="bullet"/>
      <w:lvlText w:val="•"/>
      <w:lvlJc w:val="left"/>
      <w:pPr>
        <w:ind w:left="7383" w:hanging="363"/>
      </w:pPr>
      <w:rPr>
        <w:rFonts w:hint="default"/>
        <w:lang w:val="en-GB" w:eastAsia="en-GB" w:bidi="en-GB"/>
      </w:rPr>
    </w:lvl>
  </w:abstractNum>
  <w:abstractNum w:abstractNumId="19" w15:restartNumberingAfterBreak="0">
    <w:nsid w:val="6BC70057"/>
    <w:multiLevelType w:val="multilevel"/>
    <w:tmpl w:val="5754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C9B8B3"/>
    <w:multiLevelType w:val="hybridMultilevel"/>
    <w:tmpl w:val="A120D046"/>
    <w:lvl w:ilvl="0" w:tplc="8E8E7C18">
      <w:start w:val="1"/>
      <w:numFmt w:val="bullet"/>
      <w:lvlText w:val=""/>
      <w:lvlJc w:val="left"/>
      <w:pPr>
        <w:ind w:left="720" w:hanging="360"/>
      </w:pPr>
      <w:rPr>
        <w:rFonts w:ascii="Symbol" w:hAnsi="Symbol" w:hint="default"/>
      </w:rPr>
    </w:lvl>
    <w:lvl w:ilvl="1" w:tplc="29ECB2E8">
      <w:numFmt w:val="bullet"/>
      <w:lvlText w:val=""/>
      <w:lvlJc w:val="left"/>
      <w:pPr>
        <w:ind w:left="1398" w:hanging="360"/>
      </w:pPr>
      <w:rPr>
        <w:rFonts w:ascii="Symbol" w:hAnsi="Symbol" w:hint="default"/>
      </w:rPr>
    </w:lvl>
    <w:lvl w:ilvl="2" w:tplc="E5E2C6F0">
      <w:start w:val="1"/>
      <w:numFmt w:val="bullet"/>
      <w:lvlText w:val=""/>
      <w:lvlJc w:val="left"/>
      <w:pPr>
        <w:ind w:left="2160" w:hanging="360"/>
      </w:pPr>
      <w:rPr>
        <w:rFonts w:ascii="Wingdings" w:hAnsi="Wingdings" w:hint="default"/>
      </w:rPr>
    </w:lvl>
    <w:lvl w:ilvl="3" w:tplc="64242684">
      <w:start w:val="1"/>
      <w:numFmt w:val="bullet"/>
      <w:lvlText w:val=""/>
      <w:lvlJc w:val="left"/>
      <w:pPr>
        <w:ind w:left="2880" w:hanging="360"/>
      </w:pPr>
      <w:rPr>
        <w:rFonts w:ascii="Symbol" w:hAnsi="Symbol" w:hint="default"/>
      </w:rPr>
    </w:lvl>
    <w:lvl w:ilvl="4" w:tplc="15D4DD94">
      <w:start w:val="1"/>
      <w:numFmt w:val="bullet"/>
      <w:lvlText w:val="o"/>
      <w:lvlJc w:val="left"/>
      <w:pPr>
        <w:ind w:left="3600" w:hanging="360"/>
      </w:pPr>
      <w:rPr>
        <w:rFonts w:ascii="Courier New" w:hAnsi="Courier New" w:hint="default"/>
      </w:rPr>
    </w:lvl>
    <w:lvl w:ilvl="5" w:tplc="383804BA">
      <w:start w:val="1"/>
      <w:numFmt w:val="bullet"/>
      <w:lvlText w:val=""/>
      <w:lvlJc w:val="left"/>
      <w:pPr>
        <w:ind w:left="4320" w:hanging="360"/>
      </w:pPr>
      <w:rPr>
        <w:rFonts w:ascii="Wingdings" w:hAnsi="Wingdings" w:hint="default"/>
      </w:rPr>
    </w:lvl>
    <w:lvl w:ilvl="6" w:tplc="B97EA98C">
      <w:start w:val="1"/>
      <w:numFmt w:val="bullet"/>
      <w:lvlText w:val=""/>
      <w:lvlJc w:val="left"/>
      <w:pPr>
        <w:ind w:left="5040" w:hanging="360"/>
      </w:pPr>
      <w:rPr>
        <w:rFonts w:ascii="Symbol" w:hAnsi="Symbol" w:hint="default"/>
      </w:rPr>
    </w:lvl>
    <w:lvl w:ilvl="7" w:tplc="D6122D34">
      <w:start w:val="1"/>
      <w:numFmt w:val="bullet"/>
      <w:lvlText w:val="o"/>
      <w:lvlJc w:val="left"/>
      <w:pPr>
        <w:ind w:left="5760" w:hanging="360"/>
      </w:pPr>
      <w:rPr>
        <w:rFonts w:ascii="Courier New" w:hAnsi="Courier New" w:hint="default"/>
      </w:rPr>
    </w:lvl>
    <w:lvl w:ilvl="8" w:tplc="8594120C">
      <w:start w:val="1"/>
      <w:numFmt w:val="bullet"/>
      <w:lvlText w:val=""/>
      <w:lvlJc w:val="left"/>
      <w:pPr>
        <w:ind w:left="6480" w:hanging="360"/>
      </w:pPr>
      <w:rPr>
        <w:rFonts w:ascii="Wingdings" w:hAnsi="Wingdings" w:hint="default"/>
      </w:rPr>
    </w:lvl>
  </w:abstractNum>
  <w:abstractNum w:abstractNumId="21" w15:restartNumberingAfterBreak="0">
    <w:nsid w:val="7838B294"/>
    <w:multiLevelType w:val="hybridMultilevel"/>
    <w:tmpl w:val="C91A8CB0"/>
    <w:lvl w:ilvl="0" w:tplc="DC56480A">
      <w:start w:val="1"/>
      <w:numFmt w:val="decimal"/>
      <w:lvlText w:val="%1."/>
      <w:lvlJc w:val="left"/>
      <w:pPr>
        <w:ind w:left="827" w:hanging="360"/>
        <w:jc w:val="left"/>
      </w:pPr>
      <w:rPr>
        <w:rFonts w:hint="default"/>
        <w:b/>
        <w:bCs/>
        <w:w w:val="100"/>
        <w:lang w:val="en-GB" w:eastAsia="en-GB" w:bidi="en-GB"/>
      </w:rPr>
    </w:lvl>
    <w:lvl w:ilvl="1" w:tplc="3B58ECE4">
      <w:numFmt w:val="bullet"/>
      <w:lvlText w:val="•"/>
      <w:lvlJc w:val="left"/>
      <w:pPr>
        <w:ind w:left="1637" w:hanging="360"/>
      </w:pPr>
      <w:rPr>
        <w:rFonts w:hint="default"/>
        <w:lang w:val="en-GB" w:eastAsia="en-GB" w:bidi="en-GB"/>
      </w:rPr>
    </w:lvl>
    <w:lvl w:ilvl="2" w:tplc="9F6C87A8">
      <w:numFmt w:val="bullet"/>
      <w:lvlText w:val="•"/>
      <w:lvlJc w:val="left"/>
      <w:pPr>
        <w:ind w:left="2455" w:hanging="360"/>
      </w:pPr>
      <w:rPr>
        <w:rFonts w:hint="default"/>
        <w:lang w:val="en-GB" w:eastAsia="en-GB" w:bidi="en-GB"/>
      </w:rPr>
    </w:lvl>
    <w:lvl w:ilvl="3" w:tplc="DAFEC88C">
      <w:numFmt w:val="bullet"/>
      <w:lvlText w:val="•"/>
      <w:lvlJc w:val="left"/>
      <w:pPr>
        <w:ind w:left="3273" w:hanging="360"/>
      </w:pPr>
      <w:rPr>
        <w:rFonts w:hint="default"/>
        <w:lang w:val="en-GB" w:eastAsia="en-GB" w:bidi="en-GB"/>
      </w:rPr>
    </w:lvl>
    <w:lvl w:ilvl="4" w:tplc="32600AEA">
      <w:numFmt w:val="bullet"/>
      <w:lvlText w:val="•"/>
      <w:lvlJc w:val="left"/>
      <w:pPr>
        <w:ind w:left="4091" w:hanging="360"/>
      </w:pPr>
      <w:rPr>
        <w:rFonts w:hint="default"/>
        <w:lang w:val="en-GB" w:eastAsia="en-GB" w:bidi="en-GB"/>
      </w:rPr>
    </w:lvl>
    <w:lvl w:ilvl="5" w:tplc="3426F8C6">
      <w:numFmt w:val="bullet"/>
      <w:lvlText w:val="•"/>
      <w:lvlJc w:val="left"/>
      <w:pPr>
        <w:ind w:left="4909" w:hanging="360"/>
      </w:pPr>
      <w:rPr>
        <w:rFonts w:hint="default"/>
        <w:lang w:val="en-GB" w:eastAsia="en-GB" w:bidi="en-GB"/>
      </w:rPr>
    </w:lvl>
    <w:lvl w:ilvl="6" w:tplc="53AC5018">
      <w:numFmt w:val="bullet"/>
      <w:lvlText w:val="•"/>
      <w:lvlJc w:val="left"/>
      <w:pPr>
        <w:ind w:left="5727" w:hanging="360"/>
      </w:pPr>
      <w:rPr>
        <w:rFonts w:hint="default"/>
        <w:lang w:val="en-GB" w:eastAsia="en-GB" w:bidi="en-GB"/>
      </w:rPr>
    </w:lvl>
    <w:lvl w:ilvl="7" w:tplc="2EBA0A94">
      <w:numFmt w:val="bullet"/>
      <w:lvlText w:val="•"/>
      <w:lvlJc w:val="left"/>
      <w:pPr>
        <w:ind w:left="6545" w:hanging="360"/>
      </w:pPr>
      <w:rPr>
        <w:rFonts w:hint="default"/>
        <w:lang w:val="en-GB" w:eastAsia="en-GB" w:bidi="en-GB"/>
      </w:rPr>
    </w:lvl>
    <w:lvl w:ilvl="8" w:tplc="2026D904">
      <w:numFmt w:val="bullet"/>
      <w:lvlText w:val="•"/>
      <w:lvlJc w:val="left"/>
      <w:pPr>
        <w:ind w:left="7363" w:hanging="360"/>
      </w:pPr>
      <w:rPr>
        <w:rFonts w:hint="default"/>
        <w:lang w:val="en-GB" w:eastAsia="en-GB" w:bidi="en-GB"/>
      </w:rPr>
    </w:lvl>
  </w:abstractNum>
  <w:abstractNum w:abstractNumId="22" w15:restartNumberingAfterBreak="0">
    <w:nsid w:val="7BD775D3"/>
    <w:multiLevelType w:val="hybridMultilevel"/>
    <w:tmpl w:val="79F66D72"/>
    <w:lvl w:ilvl="0" w:tplc="0D46A2BA">
      <w:numFmt w:val="bullet"/>
      <w:lvlText w:val=""/>
      <w:lvlJc w:val="left"/>
      <w:pPr>
        <w:ind w:left="928" w:hanging="363"/>
      </w:pPr>
      <w:rPr>
        <w:rFonts w:ascii="Symbol" w:eastAsia="Symbol" w:hAnsi="Symbol" w:cs="Symbol" w:hint="default"/>
        <w:w w:val="100"/>
        <w:sz w:val="24"/>
        <w:szCs w:val="24"/>
        <w:lang w:val="en-GB" w:eastAsia="en-GB" w:bidi="en-GB"/>
      </w:rPr>
    </w:lvl>
    <w:lvl w:ilvl="1" w:tplc="3C78432E">
      <w:numFmt w:val="bullet"/>
      <w:lvlText w:val="•"/>
      <w:lvlJc w:val="left"/>
      <w:pPr>
        <w:ind w:left="1727" w:hanging="363"/>
      </w:pPr>
      <w:rPr>
        <w:rFonts w:hint="default"/>
        <w:lang w:val="en-GB" w:eastAsia="en-GB" w:bidi="en-GB"/>
      </w:rPr>
    </w:lvl>
    <w:lvl w:ilvl="2" w:tplc="8FCAB64C">
      <w:numFmt w:val="bullet"/>
      <w:lvlText w:val="•"/>
      <w:lvlJc w:val="left"/>
      <w:pPr>
        <w:ind w:left="2535" w:hanging="363"/>
      </w:pPr>
      <w:rPr>
        <w:rFonts w:hint="default"/>
        <w:lang w:val="en-GB" w:eastAsia="en-GB" w:bidi="en-GB"/>
      </w:rPr>
    </w:lvl>
    <w:lvl w:ilvl="3" w:tplc="02C46846">
      <w:numFmt w:val="bullet"/>
      <w:lvlText w:val="•"/>
      <w:lvlJc w:val="left"/>
      <w:pPr>
        <w:ind w:left="3343" w:hanging="363"/>
      </w:pPr>
      <w:rPr>
        <w:rFonts w:hint="default"/>
        <w:lang w:val="en-GB" w:eastAsia="en-GB" w:bidi="en-GB"/>
      </w:rPr>
    </w:lvl>
    <w:lvl w:ilvl="4" w:tplc="B810E4B0">
      <w:numFmt w:val="bullet"/>
      <w:lvlText w:val="•"/>
      <w:lvlJc w:val="left"/>
      <w:pPr>
        <w:ind w:left="4151" w:hanging="363"/>
      </w:pPr>
      <w:rPr>
        <w:rFonts w:hint="default"/>
        <w:lang w:val="en-GB" w:eastAsia="en-GB" w:bidi="en-GB"/>
      </w:rPr>
    </w:lvl>
    <w:lvl w:ilvl="5" w:tplc="C8B68834">
      <w:numFmt w:val="bullet"/>
      <w:lvlText w:val="•"/>
      <w:lvlJc w:val="left"/>
      <w:pPr>
        <w:ind w:left="4959" w:hanging="363"/>
      </w:pPr>
      <w:rPr>
        <w:rFonts w:hint="default"/>
        <w:lang w:val="en-GB" w:eastAsia="en-GB" w:bidi="en-GB"/>
      </w:rPr>
    </w:lvl>
    <w:lvl w:ilvl="6" w:tplc="BF7A24E0">
      <w:numFmt w:val="bullet"/>
      <w:lvlText w:val="•"/>
      <w:lvlJc w:val="left"/>
      <w:pPr>
        <w:ind w:left="5767" w:hanging="363"/>
      </w:pPr>
      <w:rPr>
        <w:rFonts w:hint="default"/>
        <w:lang w:val="en-GB" w:eastAsia="en-GB" w:bidi="en-GB"/>
      </w:rPr>
    </w:lvl>
    <w:lvl w:ilvl="7" w:tplc="FE2A546E">
      <w:numFmt w:val="bullet"/>
      <w:lvlText w:val="•"/>
      <w:lvlJc w:val="left"/>
      <w:pPr>
        <w:ind w:left="6575" w:hanging="363"/>
      </w:pPr>
      <w:rPr>
        <w:rFonts w:hint="default"/>
        <w:lang w:val="en-GB" w:eastAsia="en-GB" w:bidi="en-GB"/>
      </w:rPr>
    </w:lvl>
    <w:lvl w:ilvl="8" w:tplc="7ABCEF88">
      <w:numFmt w:val="bullet"/>
      <w:lvlText w:val="•"/>
      <w:lvlJc w:val="left"/>
      <w:pPr>
        <w:ind w:left="7383" w:hanging="363"/>
      </w:pPr>
      <w:rPr>
        <w:rFonts w:hint="default"/>
        <w:lang w:val="en-GB" w:eastAsia="en-GB" w:bidi="en-GB"/>
      </w:rPr>
    </w:lvl>
  </w:abstractNum>
  <w:abstractNum w:abstractNumId="23" w15:restartNumberingAfterBreak="0">
    <w:nsid w:val="7CC23B53"/>
    <w:multiLevelType w:val="hybridMultilevel"/>
    <w:tmpl w:val="6D14097A"/>
    <w:lvl w:ilvl="0" w:tplc="F11ECE54">
      <w:start w:val="1"/>
      <w:numFmt w:val="bullet"/>
      <w:lvlText w:val=""/>
      <w:lvlJc w:val="left"/>
      <w:pPr>
        <w:ind w:left="720" w:hanging="360"/>
      </w:pPr>
      <w:rPr>
        <w:rFonts w:ascii="Symbol" w:hAnsi="Symbol" w:hint="default"/>
      </w:rPr>
    </w:lvl>
    <w:lvl w:ilvl="1" w:tplc="0AE8DAD2">
      <w:numFmt w:val="bullet"/>
      <w:lvlText w:val=""/>
      <w:lvlJc w:val="left"/>
      <w:pPr>
        <w:ind w:left="1398" w:hanging="360"/>
      </w:pPr>
      <w:rPr>
        <w:rFonts w:ascii="Symbol" w:hAnsi="Symbol" w:hint="default"/>
      </w:rPr>
    </w:lvl>
    <w:lvl w:ilvl="2" w:tplc="253001A2">
      <w:start w:val="1"/>
      <w:numFmt w:val="bullet"/>
      <w:lvlText w:val=""/>
      <w:lvlJc w:val="left"/>
      <w:pPr>
        <w:ind w:left="2160" w:hanging="360"/>
      </w:pPr>
      <w:rPr>
        <w:rFonts w:ascii="Wingdings" w:hAnsi="Wingdings" w:hint="default"/>
      </w:rPr>
    </w:lvl>
    <w:lvl w:ilvl="3" w:tplc="F2CC2A8A">
      <w:start w:val="1"/>
      <w:numFmt w:val="bullet"/>
      <w:lvlText w:val=""/>
      <w:lvlJc w:val="left"/>
      <w:pPr>
        <w:ind w:left="2880" w:hanging="360"/>
      </w:pPr>
      <w:rPr>
        <w:rFonts w:ascii="Symbol" w:hAnsi="Symbol" w:hint="default"/>
      </w:rPr>
    </w:lvl>
    <w:lvl w:ilvl="4" w:tplc="7BD63FEE">
      <w:start w:val="1"/>
      <w:numFmt w:val="bullet"/>
      <w:lvlText w:val="o"/>
      <w:lvlJc w:val="left"/>
      <w:pPr>
        <w:ind w:left="3600" w:hanging="360"/>
      </w:pPr>
      <w:rPr>
        <w:rFonts w:ascii="Courier New" w:hAnsi="Courier New" w:hint="default"/>
      </w:rPr>
    </w:lvl>
    <w:lvl w:ilvl="5" w:tplc="E90024B4">
      <w:start w:val="1"/>
      <w:numFmt w:val="bullet"/>
      <w:lvlText w:val=""/>
      <w:lvlJc w:val="left"/>
      <w:pPr>
        <w:ind w:left="4320" w:hanging="360"/>
      </w:pPr>
      <w:rPr>
        <w:rFonts w:ascii="Wingdings" w:hAnsi="Wingdings" w:hint="default"/>
      </w:rPr>
    </w:lvl>
    <w:lvl w:ilvl="6" w:tplc="8F4007E0">
      <w:start w:val="1"/>
      <w:numFmt w:val="bullet"/>
      <w:lvlText w:val=""/>
      <w:lvlJc w:val="left"/>
      <w:pPr>
        <w:ind w:left="5040" w:hanging="360"/>
      </w:pPr>
      <w:rPr>
        <w:rFonts w:ascii="Symbol" w:hAnsi="Symbol" w:hint="default"/>
      </w:rPr>
    </w:lvl>
    <w:lvl w:ilvl="7" w:tplc="7AEC4CB2">
      <w:start w:val="1"/>
      <w:numFmt w:val="bullet"/>
      <w:lvlText w:val="o"/>
      <w:lvlJc w:val="left"/>
      <w:pPr>
        <w:ind w:left="5760" w:hanging="360"/>
      </w:pPr>
      <w:rPr>
        <w:rFonts w:ascii="Courier New" w:hAnsi="Courier New" w:hint="default"/>
      </w:rPr>
    </w:lvl>
    <w:lvl w:ilvl="8" w:tplc="D0F01832">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4"/>
  </w:num>
  <w:num w:numId="4">
    <w:abstractNumId w:val="13"/>
  </w:num>
  <w:num w:numId="5">
    <w:abstractNumId w:val="7"/>
  </w:num>
  <w:num w:numId="6">
    <w:abstractNumId w:val="8"/>
  </w:num>
  <w:num w:numId="7">
    <w:abstractNumId w:val="20"/>
  </w:num>
  <w:num w:numId="8">
    <w:abstractNumId w:val="1"/>
  </w:num>
  <w:num w:numId="9">
    <w:abstractNumId w:val="23"/>
  </w:num>
  <w:num w:numId="10">
    <w:abstractNumId w:val="9"/>
  </w:num>
  <w:num w:numId="11">
    <w:abstractNumId w:val="3"/>
  </w:num>
  <w:num w:numId="12">
    <w:abstractNumId w:val="16"/>
  </w:num>
  <w:num w:numId="13">
    <w:abstractNumId w:val="0"/>
  </w:num>
  <w:num w:numId="14">
    <w:abstractNumId w:val="18"/>
  </w:num>
  <w:num w:numId="15">
    <w:abstractNumId w:val="21"/>
  </w:num>
  <w:num w:numId="16">
    <w:abstractNumId w:val="10"/>
  </w:num>
  <w:num w:numId="17">
    <w:abstractNumId w:val="5"/>
  </w:num>
  <w:num w:numId="18">
    <w:abstractNumId w:val="22"/>
  </w:num>
  <w:num w:numId="19">
    <w:abstractNumId w:val="17"/>
  </w:num>
  <w:num w:numId="20">
    <w:abstractNumId w:val="15"/>
  </w:num>
  <w:num w:numId="21">
    <w:abstractNumId w:val="12"/>
  </w:num>
  <w:num w:numId="22">
    <w:abstractNumId w:val="19"/>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AB9E"/>
    <w:rsid w:val="0003AB9E"/>
    <w:rsid w:val="00050148"/>
    <w:rsid w:val="000D142E"/>
    <w:rsid w:val="00116091"/>
    <w:rsid w:val="0012C138"/>
    <w:rsid w:val="001E2097"/>
    <w:rsid w:val="0023288E"/>
    <w:rsid w:val="00283056"/>
    <w:rsid w:val="0028B09C"/>
    <w:rsid w:val="002F9109"/>
    <w:rsid w:val="0032D39D"/>
    <w:rsid w:val="003912DC"/>
    <w:rsid w:val="005E2A32"/>
    <w:rsid w:val="0072D50E"/>
    <w:rsid w:val="007E42FA"/>
    <w:rsid w:val="00857A6C"/>
    <w:rsid w:val="00991D5D"/>
    <w:rsid w:val="009D3173"/>
    <w:rsid w:val="00A37731"/>
    <w:rsid w:val="00AD8332"/>
    <w:rsid w:val="00C14EB1"/>
    <w:rsid w:val="00C9568A"/>
    <w:rsid w:val="00D11C4C"/>
    <w:rsid w:val="00D618BA"/>
    <w:rsid w:val="014ED3D6"/>
    <w:rsid w:val="016285B1"/>
    <w:rsid w:val="017D0226"/>
    <w:rsid w:val="01955627"/>
    <w:rsid w:val="01B81513"/>
    <w:rsid w:val="01C1ABAF"/>
    <w:rsid w:val="02BF57E8"/>
    <w:rsid w:val="02F56F70"/>
    <w:rsid w:val="0315E18E"/>
    <w:rsid w:val="0328EC6E"/>
    <w:rsid w:val="03653DA1"/>
    <w:rsid w:val="047DA377"/>
    <w:rsid w:val="047E6B0B"/>
    <w:rsid w:val="04EBB1F0"/>
    <w:rsid w:val="05017407"/>
    <w:rsid w:val="050DA990"/>
    <w:rsid w:val="05160F11"/>
    <w:rsid w:val="0530B90B"/>
    <w:rsid w:val="055FC36B"/>
    <w:rsid w:val="05DE892B"/>
    <w:rsid w:val="066EDD6F"/>
    <w:rsid w:val="06BE6672"/>
    <w:rsid w:val="0720B80B"/>
    <w:rsid w:val="07A4C117"/>
    <w:rsid w:val="082E2304"/>
    <w:rsid w:val="087E9808"/>
    <w:rsid w:val="08FC66D3"/>
    <w:rsid w:val="091B78F7"/>
    <w:rsid w:val="092508D7"/>
    <w:rsid w:val="0925CFCD"/>
    <w:rsid w:val="09E02B93"/>
    <w:rsid w:val="0A2D1589"/>
    <w:rsid w:val="0AC751CA"/>
    <w:rsid w:val="0AE2A3AE"/>
    <w:rsid w:val="0B6B3B2A"/>
    <w:rsid w:val="0BC0F802"/>
    <w:rsid w:val="0BCF24DB"/>
    <w:rsid w:val="0BDD7728"/>
    <w:rsid w:val="0BE28A0C"/>
    <w:rsid w:val="0BF8ABDA"/>
    <w:rsid w:val="0C148B26"/>
    <w:rsid w:val="0C2938BE"/>
    <w:rsid w:val="0D67294D"/>
    <w:rsid w:val="0D8B950A"/>
    <w:rsid w:val="0DF38EA9"/>
    <w:rsid w:val="0EBDC7C9"/>
    <w:rsid w:val="0F816C2B"/>
    <w:rsid w:val="0F9083FF"/>
    <w:rsid w:val="0FBFF3F4"/>
    <w:rsid w:val="0FC3D247"/>
    <w:rsid w:val="0FD6EE47"/>
    <w:rsid w:val="100A0655"/>
    <w:rsid w:val="10570B56"/>
    <w:rsid w:val="109E916C"/>
    <w:rsid w:val="10FB145D"/>
    <w:rsid w:val="1100BD3C"/>
    <w:rsid w:val="11595602"/>
    <w:rsid w:val="11AD866A"/>
    <w:rsid w:val="11F68925"/>
    <w:rsid w:val="121FE1F1"/>
    <w:rsid w:val="12203F7E"/>
    <w:rsid w:val="1313D1D0"/>
    <w:rsid w:val="1387BDB5"/>
    <w:rsid w:val="13D71257"/>
    <w:rsid w:val="13E1FD93"/>
    <w:rsid w:val="13F0EB2D"/>
    <w:rsid w:val="140EB03D"/>
    <w:rsid w:val="14B9D7C5"/>
    <w:rsid w:val="15123BE1"/>
    <w:rsid w:val="152BB51B"/>
    <w:rsid w:val="168E835A"/>
    <w:rsid w:val="16AE9D6D"/>
    <w:rsid w:val="16FE8687"/>
    <w:rsid w:val="17E53BD5"/>
    <w:rsid w:val="1800E550"/>
    <w:rsid w:val="180DC777"/>
    <w:rsid w:val="18163DCB"/>
    <w:rsid w:val="184B62FA"/>
    <w:rsid w:val="186440D4"/>
    <w:rsid w:val="186579F1"/>
    <w:rsid w:val="189E8D5A"/>
    <w:rsid w:val="18C23699"/>
    <w:rsid w:val="190B9681"/>
    <w:rsid w:val="1928ECDB"/>
    <w:rsid w:val="19380CD5"/>
    <w:rsid w:val="195F2BDB"/>
    <w:rsid w:val="19B4D8E7"/>
    <w:rsid w:val="1A64D5BD"/>
    <w:rsid w:val="1A68F25A"/>
    <w:rsid w:val="1A949DAD"/>
    <w:rsid w:val="1B37505E"/>
    <w:rsid w:val="1B400CC5"/>
    <w:rsid w:val="1B81040C"/>
    <w:rsid w:val="1C020797"/>
    <w:rsid w:val="1C1F26DF"/>
    <w:rsid w:val="1C2441D1"/>
    <w:rsid w:val="1C4C93FB"/>
    <w:rsid w:val="1C6B597A"/>
    <w:rsid w:val="1CA450BC"/>
    <w:rsid w:val="1CA4DE9F"/>
    <w:rsid w:val="1CCFC1F3"/>
    <w:rsid w:val="1CEA1610"/>
    <w:rsid w:val="1D0FEB91"/>
    <w:rsid w:val="1D35B14D"/>
    <w:rsid w:val="1D79C5FE"/>
    <w:rsid w:val="1E992A0B"/>
    <w:rsid w:val="1E9C8AC3"/>
    <w:rsid w:val="1EC84ACE"/>
    <w:rsid w:val="1EF391ED"/>
    <w:rsid w:val="1F1B97A2"/>
    <w:rsid w:val="1F2CA53B"/>
    <w:rsid w:val="1F4FA8A8"/>
    <w:rsid w:val="1F8DB92C"/>
    <w:rsid w:val="1FC9FAF0"/>
    <w:rsid w:val="1FF9F331"/>
    <w:rsid w:val="20AF0E25"/>
    <w:rsid w:val="21F596F4"/>
    <w:rsid w:val="223222F5"/>
    <w:rsid w:val="225369F0"/>
    <w:rsid w:val="226EC302"/>
    <w:rsid w:val="227A8292"/>
    <w:rsid w:val="22C408FF"/>
    <w:rsid w:val="22F25ADF"/>
    <w:rsid w:val="230E2EF1"/>
    <w:rsid w:val="2316F1F6"/>
    <w:rsid w:val="2388C0C2"/>
    <w:rsid w:val="23E22FB5"/>
    <w:rsid w:val="249DFE29"/>
    <w:rsid w:val="24D38A65"/>
    <w:rsid w:val="253FCD2F"/>
    <w:rsid w:val="2545FE22"/>
    <w:rsid w:val="2563AAAD"/>
    <w:rsid w:val="25BA4743"/>
    <w:rsid w:val="25D2461F"/>
    <w:rsid w:val="25EEC64A"/>
    <w:rsid w:val="25F509EC"/>
    <w:rsid w:val="260751FA"/>
    <w:rsid w:val="2641C162"/>
    <w:rsid w:val="2650DA48"/>
    <w:rsid w:val="266D1AE8"/>
    <w:rsid w:val="26C2E874"/>
    <w:rsid w:val="26D84A85"/>
    <w:rsid w:val="26FC5F36"/>
    <w:rsid w:val="27242B38"/>
    <w:rsid w:val="27643EBC"/>
    <w:rsid w:val="27721392"/>
    <w:rsid w:val="27B41AAF"/>
    <w:rsid w:val="27CEB3CE"/>
    <w:rsid w:val="27EA8A87"/>
    <w:rsid w:val="2843AECF"/>
    <w:rsid w:val="285C4ABD"/>
    <w:rsid w:val="28FCFD66"/>
    <w:rsid w:val="2976990F"/>
    <w:rsid w:val="297B5B51"/>
    <w:rsid w:val="29C3B562"/>
    <w:rsid w:val="29EB16C3"/>
    <w:rsid w:val="2A3A59F2"/>
    <w:rsid w:val="2A486FF6"/>
    <w:rsid w:val="2A52CE01"/>
    <w:rsid w:val="2A600FCC"/>
    <w:rsid w:val="2A621C2B"/>
    <w:rsid w:val="2A779889"/>
    <w:rsid w:val="2AA86D19"/>
    <w:rsid w:val="2AAC0E84"/>
    <w:rsid w:val="2AF5135E"/>
    <w:rsid w:val="2AF5D3B7"/>
    <w:rsid w:val="2B78F395"/>
    <w:rsid w:val="2B943186"/>
    <w:rsid w:val="2BE5AD29"/>
    <w:rsid w:val="2BECABC8"/>
    <w:rsid w:val="2C43FE7B"/>
    <w:rsid w:val="2CD0941C"/>
    <w:rsid w:val="2CE6CD46"/>
    <w:rsid w:val="2D017A54"/>
    <w:rsid w:val="2DC50533"/>
    <w:rsid w:val="2E19A493"/>
    <w:rsid w:val="2E303D0B"/>
    <w:rsid w:val="2E4E2D90"/>
    <w:rsid w:val="2E659EE5"/>
    <w:rsid w:val="2ECE5800"/>
    <w:rsid w:val="2F2DF5A2"/>
    <w:rsid w:val="2F36657B"/>
    <w:rsid w:val="2F4C07D6"/>
    <w:rsid w:val="2FADEB0E"/>
    <w:rsid w:val="2FB78878"/>
    <w:rsid w:val="2FC3C2B2"/>
    <w:rsid w:val="30094B15"/>
    <w:rsid w:val="30223CC0"/>
    <w:rsid w:val="3073E7AC"/>
    <w:rsid w:val="30811436"/>
    <w:rsid w:val="308899F0"/>
    <w:rsid w:val="30BEEBE3"/>
    <w:rsid w:val="30D5EBA8"/>
    <w:rsid w:val="316BB980"/>
    <w:rsid w:val="31CBFEAC"/>
    <w:rsid w:val="31E8794E"/>
    <w:rsid w:val="322AFDF1"/>
    <w:rsid w:val="3237D722"/>
    <w:rsid w:val="3292FA07"/>
    <w:rsid w:val="32FE3860"/>
    <w:rsid w:val="3354E2A3"/>
    <w:rsid w:val="338151BB"/>
    <w:rsid w:val="343C9637"/>
    <w:rsid w:val="3476E7EC"/>
    <w:rsid w:val="34E5E9FF"/>
    <w:rsid w:val="35668ED5"/>
    <w:rsid w:val="356C984B"/>
    <w:rsid w:val="35E9E424"/>
    <w:rsid w:val="35F85083"/>
    <w:rsid w:val="36220919"/>
    <w:rsid w:val="363B06A0"/>
    <w:rsid w:val="3644431F"/>
    <w:rsid w:val="36A5A7ED"/>
    <w:rsid w:val="370831D3"/>
    <w:rsid w:val="374BAAF3"/>
    <w:rsid w:val="378429C5"/>
    <w:rsid w:val="379AF24F"/>
    <w:rsid w:val="37E41EC5"/>
    <w:rsid w:val="37EB2A1D"/>
    <w:rsid w:val="381968E9"/>
    <w:rsid w:val="3869CA7F"/>
    <w:rsid w:val="386D50DF"/>
    <w:rsid w:val="387B0B21"/>
    <w:rsid w:val="38848B49"/>
    <w:rsid w:val="38D64A62"/>
    <w:rsid w:val="392BF9FB"/>
    <w:rsid w:val="3985FCC9"/>
    <w:rsid w:val="3989925F"/>
    <w:rsid w:val="39B426D1"/>
    <w:rsid w:val="39E4564E"/>
    <w:rsid w:val="3A31DE32"/>
    <w:rsid w:val="3A32538B"/>
    <w:rsid w:val="3A47A30F"/>
    <w:rsid w:val="3AD037F5"/>
    <w:rsid w:val="3BD0AA11"/>
    <w:rsid w:val="3BF1533B"/>
    <w:rsid w:val="3C13FAC1"/>
    <w:rsid w:val="3C209B49"/>
    <w:rsid w:val="3C44569E"/>
    <w:rsid w:val="3C46AC09"/>
    <w:rsid w:val="3C72B930"/>
    <w:rsid w:val="3C7B10B0"/>
    <w:rsid w:val="3C9EF521"/>
    <w:rsid w:val="3CC0ECB4"/>
    <w:rsid w:val="3CD64622"/>
    <w:rsid w:val="3CF6E7F5"/>
    <w:rsid w:val="3CFEC9B1"/>
    <w:rsid w:val="3D3CA91C"/>
    <w:rsid w:val="3D90631F"/>
    <w:rsid w:val="3D9AA75F"/>
    <w:rsid w:val="3DEDA199"/>
    <w:rsid w:val="3F3CE4A8"/>
    <w:rsid w:val="3F75BBC6"/>
    <w:rsid w:val="3FA2E1DA"/>
    <w:rsid w:val="4097E92A"/>
    <w:rsid w:val="40FEB8E3"/>
    <w:rsid w:val="41124320"/>
    <w:rsid w:val="41A39F47"/>
    <w:rsid w:val="42079A0E"/>
    <w:rsid w:val="42478974"/>
    <w:rsid w:val="42596852"/>
    <w:rsid w:val="426B6372"/>
    <w:rsid w:val="42D77665"/>
    <w:rsid w:val="42E86C92"/>
    <w:rsid w:val="433A15E9"/>
    <w:rsid w:val="43EC3085"/>
    <w:rsid w:val="44370B8D"/>
    <w:rsid w:val="4487A227"/>
    <w:rsid w:val="44BC52E5"/>
    <w:rsid w:val="44EC478A"/>
    <w:rsid w:val="45A1B1A1"/>
    <w:rsid w:val="467D43AA"/>
    <w:rsid w:val="47023CEA"/>
    <w:rsid w:val="472A67DA"/>
    <w:rsid w:val="47AD6EE0"/>
    <w:rsid w:val="47CB72F3"/>
    <w:rsid w:val="47FB49E3"/>
    <w:rsid w:val="482EC146"/>
    <w:rsid w:val="487EF22F"/>
    <w:rsid w:val="489396EC"/>
    <w:rsid w:val="48D89FE6"/>
    <w:rsid w:val="4940C4B2"/>
    <w:rsid w:val="49590E41"/>
    <w:rsid w:val="49D4FF36"/>
    <w:rsid w:val="4A70F255"/>
    <w:rsid w:val="4A7EE4CC"/>
    <w:rsid w:val="4ADB868A"/>
    <w:rsid w:val="4B10E844"/>
    <w:rsid w:val="4B4ED783"/>
    <w:rsid w:val="4B6B161C"/>
    <w:rsid w:val="4C66B9F9"/>
    <w:rsid w:val="4CB9F929"/>
    <w:rsid w:val="4DA34A42"/>
    <w:rsid w:val="4E522B78"/>
    <w:rsid w:val="4E819468"/>
    <w:rsid w:val="4E821385"/>
    <w:rsid w:val="4E88FE08"/>
    <w:rsid w:val="4E8A3234"/>
    <w:rsid w:val="4EA19F1C"/>
    <w:rsid w:val="4ED2981C"/>
    <w:rsid w:val="4ED7C781"/>
    <w:rsid w:val="4F07F3A5"/>
    <w:rsid w:val="4F1C7D5C"/>
    <w:rsid w:val="4F1F711F"/>
    <w:rsid w:val="4F5364EC"/>
    <w:rsid w:val="4F6B8417"/>
    <w:rsid w:val="4F944F27"/>
    <w:rsid w:val="4FBB40E2"/>
    <w:rsid w:val="4FE4248B"/>
    <w:rsid w:val="4FE59867"/>
    <w:rsid w:val="500D8C97"/>
    <w:rsid w:val="5075A226"/>
    <w:rsid w:val="50B7A35F"/>
    <w:rsid w:val="50C815D8"/>
    <w:rsid w:val="510290B4"/>
    <w:rsid w:val="51A10939"/>
    <w:rsid w:val="521567A2"/>
    <w:rsid w:val="527550AF"/>
    <w:rsid w:val="5276615E"/>
    <w:rsid w:val="52B53331"/>
    <w:rsid w:val="52B92250"/>
    <w:rsid w:val="535C5993"/>
    <w:rsid w:val="53A9240B"/>
    <w:rsid w:val="53C30241"/>
    <w:rsid w:val="53D8F62A"/>
    <w:rsid w:val="547F3F1C"/>
    <w:rsid w:val="549EA568"/>
    <w:rsid w:val="54E4E47E"/>
    <w:rsid w:val="54EB2A20"/>
    <w:rsid w:val="5550E9B1"/>
    <w:rsid w:val="5570ED50"/>
    <w:rsid w:val="5584F761"/>
    <w:rsid w:val="55D02545"/>
    <w:rsid w:val="561CA6CC"/>
    <w:rsid w:val="56A24A6B"/>
    <w:rsid w:val="56D0A9E8"/>
    <w:rsid w:val="56E11A21"/>
    <w:rsid w:val="57672478"/>
    <w:rsid w:val="5772151A"/>
    <w:rsid w:val="57ABE46B"/>
    <w:rsid w:val="58BD1F97"/>
    <w:rsid w:val="58C13779"/>
    <w:rsid w:val="598F8842"/>
    <w:rsid w:val="5A1A9BC7"/>
    <w:rsid w:val="5A43C267"/>
    <w:rsid w:val="5B3128AC"/>
    <w:rsid w:val="5B726AE1"/>
    <w:rsid w:val="5B856093"/>
    <w:rsid w:val="5BC020DC"/>
    <w:rsid w:val="5C6B9CBE"/>
    <w:rsid w:val="5CBCEB64"/>
    <w:rsid w:val="5CD7A395"/>
    <w:rsid w:val="5CDA83D8"/>
    <w:rsid w:val="5CED162D"/>
    <w:rsid w:val="5CF467BD"/>
    <w:rsid w:val="5D4C9C55"/>
    <w:rsid w:val="5DBAB469"/>
    <w:rsid w:val="5DF965FA"/>
    <w:rsid w:val="5DFA86D0"/>
    <w:rsid w:val="5E2BC4F7"/>
    <w:rsid w:val="5E5A30B6"/>
    <w:rsid w:val="5E9FF865"/>
    <w:rsid w:val="5F0FC5BF"/>
    <w:rsid w:val="5F1F8E45"/>
    <w:rsid w:val="5F881069"/>
    <w:rsid w:val="5FA8499B"/>
    <w:rsid w:val="5FB13E45"/>
    <w:rsid w:val="60167113"/>
    <w:rsid w:val="60491D30"/>
    <w:rsid w:val="604F58A9"/>
    <w:rsid w:val="606CEFEE"/>
    <w:rsid w:val="608C9BB0"/>
    <w:rsid w:val="6141A437"/>
    <w:rsid w:val="61828C5E"/>
    <w:rsid w:val="618C7FCF"/>
    <w:rsid w:val="619F4E04"/>
    <w:rsid w:val="61E4EE9C"/>
    <w:rsid w:val="6207CED6"/>
    <w:rsid w:val="628FB8E4"/>
    <w:rsid w:val="63500FDB"/>
    <w:rsid w:val="635AD069"/>
    <w:rsid w:val="6362EF07"/>
    <w:rsid w:val="63808C2C"/>
    <w:rsid w:val="63B8A571"/>
    <w:rsid w:val="645150D0"/>
    <w:rsid w:val="64C1D66F"/>
    <w:rsid w:val="65141C36"/>
    <w:rsid w:val="663C6C45"/>
    <w:rsid w:val="664B4F55"/>
    <w:rsid w:val="665DCD29"/>
    <w:rsid w:val="6664D6D9"/>
    <w:rsid w:val="6711916E"/>
    <w:rsid w:val="67559468"/>
    <w:rsid w:val="6760A9A7"/>
    <w:rsid w:val="680B4E7C"/>
    <w:rsid w:val="6837A147"/>
    <w:rsid w:val="6889DDA1"/>
    <w:rsid w:val="68BEEBF5"/>
    <w:rsid w:val="6925AA5E"/>
    <w:rsid w:val="6934C21E"/>
    <w:rsid w:val="69477710"/>
    <w:rsid w:val="69BC87CD"/>
    <w:rsid w:val="69C46A77"/>
    <w:rsid w:val="6A24BE1E"/>
    <w:rsid w:val="6AF5C711"/>
    <w:rsid w:val="6B105E73"/>
    <w:rsid w:val="6B9CAE3D"/>
    <w:rsid w:val="6BAC26BB"/>
    <w:rsid w:val="6BB2CC51"/>
    <w:rsid w:val="6BB7D704"/>
    <w:rsid w:val="6BC5F9EB"/>
    <w:rsid w:val="6C34BE47"/>
    <w:rsid w:val="6C4446C4"/>
    <w:rsid w:val="6C454175"/>
    <w:rsid w:val="6C73162A"/>
    <w:rsid w:val="6CA8DF87"/>
    <w:rsid w:val="6D18D375"/>
    <w:rsid w:val="6DB719D7"/>
    <w:rsid w:val="6E008571"/>
    <w:rsid w:val="6E5ED952"/>
    <w:rsid w:val="6E94846C"/>
    <w:rsid w:val="6FE78ADD"/>
    <w:rsid w:val="6FEC23AE"/>
    <w:rsid w:val="704A2DCC"/>
    <w:rsid w:val="7103CC70"/>
    <w:rsid w:val="712D016D"/>
    <w:rsid w:val="7146295F"/>
    <w:rsid w:val="723439C7"/>
    <w:rsid w:val="72E492BB"/>
    <w:rsid w:val="731B331F"/>
    <w:rsid w:val="73321E8A"/>
    <w:rsid w:val="738E788F"/>
    <w:rsid w:val="7392AD1E"/>
    <w:rsid w:val="73DD7E32"/>
    <w:rsid w:val="74091E26"/>
    <w:rsid w:val="745A8A30"/>
    <w:rsid w:val="745E2A62"/>
    <w:rsid w:val="74ACB3F4"/>
    <w:rsid w:val="74DC6190"/>
    <w:rsid w:val="74FACDCF"/>
    <w:rsid w:val="7518E3CC"/>
    <w:rsid w:val="751E7F95"/>
    <w:rsid w:val="756AE885"/>
    <w:rsid w:val="75C2FB97"/>
    <w:rsid w:val="75CE3CE3"/>
    <w:rsid w:val="75D69D11"/>
    <w:rsid w:val="75E0667D"/>
    <w:rsid w:val="762E6776"/>
    <w:rsid w:val="7655678D"/>
    <w:rsid w:val="765F388F"/>
    <w:rsid w:val="76D96A10"/>
    <w:rsid w:val="76DBF735"/>
    <w:rsid w:val="7713DE2A"/>
    <w:rsid w:val="7731BAA5"/>
    <w:rsid w:val="773DBEE3"/>
    <w:rsid w:val="773FA7A4"/>
    <w:rsid w:val="7741B4FB"/>
    <w:rsid w:val="775396C9"/>
    <w:rsid w:val="777437C2"/>
    <w:rsid w:val="7812DCAE"/>
    <w:rsid w:val="783228B7"/>
    <w:rsid w:val="78342085"/>
    <w:rsid w:val="785D0ADA"/>
    <w:rsid w:val="7894332A"/>
    <w:rsid w:val="79BAB6E2"/>
    <w:rsid w:val="79D53D55"/>
    <w:rsid w:val="7A0489CE"/>
    <w:rsid w:val="7A749A0C"/>
    <w:rsid w:val="7AB8F202"/>
    <w:rsid w:val="7AC28B89"/>
    <w:rsid w:val="7AD65114"/>
    <w:rsid w:val="7B2FE56C"/>
    <w:rsid w:val="7B5D983F"/>
    <w:rsid w:val="7B91D41A"/>
    <w:rsid w:val="7BE9FACE"/>
    <w:rsid w:val="7C6E6F21"/>
    <w:rsid w:val="7CAEA95F"/>
    <w:rsid w:val="7D07224C"/>
    <w:rsid w:val="7D68ED6F"/>
    <w:rsid w:val="7DAF8046"/>
    <w:rsid w:val="7DCF21B2"/>
    <w:rsid w:val="7DCF2981"/>
    <w:rsid w:val="7DE586C9"/>
    <w:rsid w:val="7E6D9A5D"/>
    <w:rsid w:val="7E787653"/>
    <w:rsid w:val="7EBFA80E"/>
    <w:rsid w:val="7F073859"/>
    <w:rsid w:val="7F171586"/>
    <w:rsid w:val="7F563DDE"/>
    <w:rsid w:val="7F60B5E8"/>
    <w:rsid w:val="7FEAC6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ACE6C9"/>
  <w15:docId w15:val="{5AF9BD10-620B-42C6-B34A-AB9412EF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00"/>
      <w:outlineLvl w:val="0"/>
    </w:pPr>
    <w:rPr>
      <w:b/>
      <w:bC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21"/>
      <w:szCs w:val="21"/>
    </w:rPr>
  </w:style>
  <w:style w:type="paragraph" w:styleId="ListParagraph">
    <w:name w:val="List Paragraph"/>
    <w:basedOn w:val="Normal"/>
    <w:uiPriority w:val="1"/>
    <w:qFormat/>
    <w:pPr>
      <w:spacing w:line="267" w:lineRule="exact"/>
      <w:ind w:left="820" w:hanging="361"/>
    </w:pPr>
    <w:rPr>
      <w:rFonts w:ascii="Calibri Light" w:eastAsia="Calibri Light" w:hAnsi="Calibri Light" w:cs="Calibri Light"/>
    </w:rPr>
  </w:style>
  <w:style w:type="paragraph" w:customStyle="1" w:styleId="TableParagraph">
    <w:name w:val="Table Paragraph"/>
    <w:basedOn w:val="Normal"/>
    <w:uiPriority w:val="1"/>
    <w:qFormat/>
    <w:pPr>
      <w:ind w:left="208"/>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C14EB1"/>
    <w:rPr>
      <w:color w:val="605E5C"/>
      <w:shd w:val="clear" w:color="auto" w:fill="E1DFDD"/>
    </w:rPr>
  </w:style>
  <w:style w:type="paragraph" w:customStyle="1" w:styleId="paragraph">
    <w:name w:val="paragraph"/>
    <w:basedOn w:val="Normal"/>
    <w:rsid w:val="00857A6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857A6C"/>
  </w:style>
  <w:style w:type="character" w:customStyle="1" w:styleId="eop">
    <w:name w:val="eop"/>
    <w:basedOn w:val="DefaultParagraphFont"/>
    <w:rsid w:val="00857A6C"/>
  </w:style>
  <w:style w:type="paragraph" w:styleId="Footer">
    <w:name w:val="footer"/>
    <w:basedOn w:val="Normal"/>
    <w:link w:val="FooterChar"/>
    <w:uiPriority w:val="99"/>
    <w:unhideWhenUsed/>
    <w:rsid w:val="00991D5D"/>
    <w:pPr>
      <w:tabs>
        <w:tab w:val="center" w:pos="4513"/>
        <w:tab w:val="right" w:pos="9026"/>
      </w:tabs>
    </w:pPr>
  </w:style>
  <w:style w:type="character" w:customStyle="1" w:styleId="FooterChar">
    <w:name w:val="Footer Char"/>
    <w:basedOn w:val="DefaultParagraphFont"/>
    <w:link w:val="Footer"/>
    <w:uiPriority w:val="99"/>
    <w:rsid w:val="00991D5D"/>
    <w:rPr>
      <w:rFonts w:ascii="Calibri" w:eastAsia="Calibri" w:hAnsi="Calibri" w:cs="Calibri"/>
      <w:lang w:val="en-GB" w:eastAsia="en-GB" w:bidi="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7622">
      <w:bodyDiv w:val="1"/>
      <w:marLeft w:val="0"/>
      <w:marRight w:val="0"/>
      <w:marTop w:val="0"/>
      <w:marBottom w:val="0"/>
      <w:divBdr>
        <w:top w:val="none" w:sz="0" w:space="0" w:color="auto"/>
        <w:left w:val="none" w:sz="0" w:space="0" w:color="auto"/>
        <w:bottom w:val="none" w:sz="0" w:space="0" w:color="auto"/>
        <w:right w:val="none" w:sz="0" w:space="0" w:color="auto"/>
      </w:divBdr>
      <w:divsChild>
        <w:div w:id="1167600147">
          <w:marLeft w:val="0"/>
          <w:marRight w:val="0"/>
          <w:marTop w:val="0"/>
          <w:marBottom w:val="0"/>
          <w:divBdr>
            <w:top w:val="none" w:sz="0" w:space="0" w:color="auto"/>
            <w:left w:val="none" w:sz="0" w:space="0" w:color="auto"/>
            <w:bottom w:val="none" w:sz="0" w:space="0" w:color="auto"/>
            <w:right w:val="none" w:sz="0" w:space="0" w:color="auto"/>
          </w:divBdr>
        </w:div>
        <w:div w:id="809786994">
          <w:marLeft w:val="0"/>
          <w:marRight w:val="0"/>
          <w:marTop w:val="0"/>
          <w:marBottom w:val="0"/>
          <w:divBdr>
            <w:top w:val="none" w:sz="0" w:space="0" w:color="auto"/>
            <w:left w:val="none" w:sz="0" w:space="0" w:color="auto"/>
            <w:bottom w:val="none" w:sz="0" w:space="0" w:color="auto"/>
            <w:right w:val="none" w:sz="0" w:space="0" w:color="auto"/>
          </w:divBdr>
        </w:div>
        <w:div w:id="1696348277">
          <w:marLeft w:val="0"/>
          <w:marRight w:val="0"/>
          <w:marTop w:val="0"/>
          <w:marBottom w:val="0"/>
          <w:divBdr>
            <w:top w:val="none" w:sz="0" w:space="0" w:color="auto"/>
            <w:left w:val="none" w:sz="0" w:space="0" w:color="auto"/>
            <w:bottom w:val="none" w:sz="0" w:space="0" w:color="auto"/>
            <w:right w:val="none" w:sz="0" w:space="0" w:color="auto"/>
          </w:divBdr>
        </w:div>
        <w:div w:id="1439566624">
          <w:marLeft w:val="0"/>
          <w:marRight w:val="0"/>
          <w:marTop w:val="0"/>
          <w:marBottom w:val="0"/>
          <w:divBdr>
            <w:top w:val="none" w:sz="0" w:space="0" w:color="auto"/>
            <w:left w:val="none" w:sz="0" w:space="0" w:color="auto"/>
            <w:bottom w:val="none" w:sz="0" w:space="0" w:color="auto"/>
            <w:right w:val="none" w:sz="0" w:space="0" w:color="auto"/>
          </w:divBdr>
        </w:div>
        <w:div w:id="674454284">
          <w:marLeft w:val="0"/>
          <w:marRight w:val="0"/>
          <w:marTop w:val="0"/>
          <w:marBottom w:val="0"/>
          <w:divBdr>
            <w:top w:val="none" w:sz="0" w:space="0" w:color="auto"/>
            <w:left w:val="none" w:sz="0" w:space="0" w:color="auto"/>
            <w:bottom w:val="none" w:sz="0" w:space="0" w:color="auto"/>
            <w:right w:val="none" w:sz="0" w:space="0" w:color="auto"/>
          </w:divBdr>
        </w:div>
        <w:div w:id="97725767">
          <w:marLeft w:val="0"/>
          <w:marRight w:val="0"/>
          <w:marTop w:val="0"/>
          <w:marBottom w:val="0"/>
          <w:divBdr>
            <w:top w:val="none" w:sz="0" w:space="0" w:color="auto"/>
            <w:left w:val="none" w:sz="0" w:space="0" w:color="auto"/>
            <w:bottom w:val="none" w:sz="0" w:space="0" w:color="auto"/>
            <w:right w:val="none" w:sz="0" w:space="0" w:color="auto"/>
          </w:divBdr>
        </w:div>
        <w:div w:id="259487767">
          <w:marLeft w:val="0"/>
          <w:marRight w:val="0"/>
          <w:marTop w:val="0"/>
          <w:marBottom w:val="0"/>
          <w:divBdr>
            <w:top w:val="none" w:sz="0" w:space="0" w:color="auto"/>
            <w:left w:val="none" w:sz="0" w:space="0" w:color="auto"/>
            <w:bottom w:val="none" w:sz="0" w:space="0" w:color="auto"/>
            <w:right w:val="none" w:sz="0" w:space="0" w:color="auto"/>
          </w:divBdr>
        </w:div>
        <w:div w:id="1312834080">
          <w:marLeft w:val="0"/>
          <w:marRight w:val="0"/>
          <w:marTop w:val="0"/>
          <w:marBottom w:val="0"/>
          <w:divBdr>
            <w:top w:val="none" w:sz="0" w:space="0" w:color="auto"/>
            <w:left w:val="none" w:sz="0" w:space="0" w:color="auto"/>
            <w:bottom w:val="none" w:sz="0" w:space="0" w:color="auto"/>
            <w:right w:val="none" w:sz="0" w:space="0" w:color="auto"/>
          </w:divBdr>
        </w:div>
        <w:div w:id="1564370812">
          <w:marLeft w:val="0"/>
          <w:marRight w:val="0"/>
          <w:marTop w:val="0"/>
          <w:marBottom w:val="0"/>
          <w:divBdr>
            <w:top w:val="none" w:sz="0" w:space="0" w:color="auto"/>
            <w:left w:val="none" w:sz="0" w:space="0" w:color="auto"/>
            <w:bottom w:val="none" w:sz="0" w:space="0" w:color="auto"/>
            <w:right w:val="none" w:sz="0" w:space="0" w:color="auto"/>
          </w:divBdr>
        </w:div>
        <w:div w:id="423889106">
          <w:marLeft w:val="0"/>
          <w:marRight w:val="0"/>
          <w:marTop w:val="0"/>
          <w:marBottom w:val="0"/>
          <w:divBdr>
            <w:top w:val="none" w:sz="0" w:space="0" w:color="auto"/>
            <w:left w:val="none" w:sz="0" w:space="0" w:color="auto"/>
            <w:bottom w:val="none" w:sz="0" w:space="0" w:color="auto"/>
            <w:right w:val="none" w:sz="0" w:space="0" w:color="auto"/>
          </w:divBdr>
        </w:div>
        <w:div w:id="1941837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ns265.northstar-academy.co.uk/referrals/" TargetMode="External"/><Relationship Id="rId33" Type="http://schemas.openxmlformats.org/officeDocument/2006/relationships/fontTable" Target="fontTable.xml"/><Relationship Id="R1e966811ebd44d9a"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http://www.supportiveparents.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eddy.Clemo@Northstar-academy.co.uk" TargetMode="Externa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image" Target="media/image1.jpg"/><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yperlink" Target="https://www.bristol.gov.uk/bristol-local-offer"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b9dd79-29b4-4ade-ae36-e8d62e9241bf" xsi:nil="true"/>
    <lcf76f155ced4ddcb4097134ff3c332f xmlns="f16a0fa9-68fe-4143-a8f9-abf95ffde5ea">
      <Terms xmlns="http://schemas.microsoft.com/office/infopath/2007/PartnerControls"/>
    </lcf76f155ced4ddcb4097134ff3c332f>
    <SharedWithUsers xmlns="c8b9dd79-29b4-4ade-ae36-e8d62e9241b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9FEC04C97A2340BC5CE25EDECE90E8" ma:contentTypeVersion="16" ma:contentTypeDescription="Create a new document." ma:contentTypeScope="" ma:versionID="6d3adcb48642bb77841694eb71dc1287">
  <xsd:schema xmlns:xsd="http://www.w3.org/2001/XMLSchema" xmlns:xs="http://www.w3.org/2001/XMLSchema" xmlns:p="http://schemas.microsoft.com/office/2006/metadata/properties" xmlns:ns2="f16a0fa9-68fe-4143-a8f9-abf95ffde5ea" xmlns:ns3="c8b9dd79-29b4-4ade-ae36-e8d62e9241bf" targetNamespace="http://schemas.microsoft.com/office/2006/metadata/properties" ma:root="true" ma:fieldsID="87b5761a6b619cecf0197fbb3450bc92" ns2:_="" ns3:_="">
    <xsd:import namespace="f16a0fa9-68fe-4143-a8f9-abf95ffde5ea"/>
    <xsd:import namespace="c8b9dd79-29b4-4ade-ae36-e8d62e9241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a0fa9-68fe-4143-a8f9-abf95ffde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2411d2-1b81-49ba-9860-0440316026f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9dd79-29b4-4ade-ae36-e8d62e9241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17fcf65-fe4a-4234-a228-d997326578f5}" ma:internalName="TaxCatchAll" ma:showField="CatchAllData" ma:web="c8b9dd79-29b4-4ade-ae36-e8d62e924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F3C34-91CB-4A76-A833-3F6F2DE17DC2}">
  <ds:schemaRefs>
    <ds:schemaRef ds:uri="http://schemas.microsoft.com/sharepoint/v3/contenttype/forms"/>
  </ds:schemaRefs>
</ds:datastoreItem>
</file>

<file path=customXml/itemProps2.xml><?xml version="1.0" encoding="utf-8"?>
<ds:datastoreItem xmlns:ds="http://schemas.openxmlformats.org/officeDocument/2006/customXml" ds:itemID="{475A3370-2FBE-4C50-AD64-EFFD95DC13D9}">
  <ds:schemaRefs>
    <ds:schemaRef ds:uri="http://schemas.openxmlformats.org/package/2006/metadata/core-properties"/>
    <ds:schemaRef ds:uri="http://purl.org/dc/elements/1.1/"/>
    <ds:schemaRef ds:uri="http://schemas.microsoft.com/office/infopath/2007/PartnerControls"/>
    <ds:schemaRef ds:uri="http://purl.org/dc/dcmitype/"/>
    <ds:schemaRef ds:uri="fd241923-36f6-431f-ab90-653f90ef294e"/>
    <ds:schemaRef ds:uri="e5423ff6-7834-4e19-a028-f564fba690d6"/>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7B5A33EB-8826-4534-BA47-15C4E52D848D}"/>
</file>

<file path=docProps/app.xml><?xml version="1.0" encoding="utf-8"?>
<Properties xmlns="http://schemas.openxmlformats.org/officeDocument/2006/extended-properties" xmlns:vt="http://schemas.openxmlformats.org/officeDocument/2006/docPropsVTypes">
  <Template>Normal</Template>
  <TotalTime>0</TotalTime>
  <Pages>6</Pages>
  <Words>5386</Words>
  <Characters>30705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Clarice Jopling</dc:creator>
  <cp:lastModifiedBy>Elaine Cruse</cp:lastModifiedBy>
  <cp:revision>2</cp:revision>
  <dcterms:created xsi:type="dcterms:W3CDTF">2025-06-16T06:57:00Z</dcterms:created>
  <dcterms:modified xsi:type="dcterms:W3CDTF">2025-06-16T06:57:00Z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2019</vt:lpwstr>
  </property>
  <property fmtid="{D5CDD505-2E9C-101B-9397-08002B2CF9AE}" pid="4" name="LastSaved">
    <vt:filetime>2024-06-10T00:00:00Z</vt:filetime>
  </property>
  <property fmtid="{D5CDD505-2E9C-101B-9397-08002B2CF9AE}" pid="5" name="ContentTypeId">
    <vt:lpwstr>0x0101002E9FEC04C97A2340BC5CE25EDECE90E8</vt:lpwstr>
  </property>
  <property fmtid="{D5CDD505-2E9C-101B-9397-08002B2CF9AE}" pid="6" name="MediaServiceImageTags">
    <vt:lpwstr/>
  </property>
  <property fmtid="{D5CDD505-2E9C-101B-9397-08002B2CF9AE}" pid="7" name="Order">
    <vt:r8>711400</vt:r8>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